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69098" w14:textId="6314AE56" w:rsidR="5AC9C85F" w:rsidRDefault="07167781" w:rsidP="09F36908">
      <w:pPr>
        <w:pStyle w:val="BodytextIslington"/>
        <w:spacing w:line="259" w:lineRule="auto"/>
        <w:rPr>
          <w:b/>
          <w:sz w:val="36"/>
          <w:szCs w:val="36"/>
        </w:rPr>
      </w:pPr>
      <w:r w:rsidRPr="27F4D324">
        <w:rPr>
          <w:b/>
          <w:bCs/>
          <w:sz w:val="36"/>
          <w:szCs w:val="36"/>
        </w:rPr>
        <w:t xml:space="preserve"> Contact Operations Analyst</w:t>
      </w:r>
    </w:p>
    <w:p w14:paraId="24AAD1B4" w14:textId="56CCB65D" w:rsidR="00A10440" w:rsidRDefault="00187D33" w:rsidP="09F36908">
      <w:pPr>
        <w:pStyle w:val="BulletsIslington"/>
      </w:pPr>
      <w:r>
        <w:t>Service area</w:t>
      </w:r>
      <w:r w:rsidR="009A2230">
        <w:t xml:space="preserve">: </w:t>
      </w:r>
      <w:r w:rsidR="009D282F">
        <w:t>Access Islington</w:t>
      </w:r>
    </w:p>
    <w:p w14:paraId="0B2AA11A" w14:textId="7971EB22" w:rsidR="00EC02E5" w:rsidRPr="007025FE" w:rsidRDefault="00A10440" w:rsidP="009A156B">
      <w:pPr>
        <w:pStyle w:val="BulletsIslington"/>
      </w:pPr>
      <w:r>
        <w:t>Grade:</w:t>
      </w:r>
      <w:r w:rsidR="0AE4D824">
        <w:t xml:space="preserve"> </w:t>
      </w:r>
      <w:r w:rsidR="00B0342D">
        <w:t>SC6</w:t>
      </w:r>
    </w:p>
    <w:p w14:paraId="35701E72" w14:textId="4C2265F7" w:rsidR="007025FE" w:rsidRPr="009A2230" w:rsidRDefault="00187D33" w:rsidP="09F36908">
      <w:pPr>
        <w:pStyle w:val="BulletsIslington"/>
      </w:pPr>
      <w:r>
        <w:t>Reports to:</w:t>
      </w:r>
      <w:r w:rsidR="66F78BDB">
        <w:t xml:space="preserve"> </w:t>
      </w:r>
      <w:r w:rsidR="009D282F">
        <w:t>Data and Reporting Manager</w:t>
      </w:r>
    </w:p>
    <w:p w14:paraId="01F7634D" w14:textId="0237F16A" w:rsidR="007025FE" w:rsidRPr="007025FE" w:rsidRDefault="00187D33" w:rsidP="56F20F76">
      <w:pPr>
        <w:pStyle w:val="BulletsIslington"/>
      </w:pPr>
      <w:r>
        <w:t xml:space="preserve">Your team: </w:t>
      </w:r>
      <w:r w:rsidR="009D282F">
        <w:t>CCC</w:t>
      </w:r>
    </w:p>
    <w:p w14:paraId="0107E2A3" w14:textId="37352981" w:rsidR="5AC1BE4A" w:rsidRDefault="5AC1BE4A" w:rsidP="56F20F76">
      <w:pPr>
        <w:pStyle w:val="BulletsIslington"/>
      </w:pPr>
      <w:r w:rsidRPr="09F36908">
        <w:t xml:space="preserve">Number of supervisees: </w:t>
      </w:r>
      <w:r w:rsidR="009D282F">
        <w:t>0</w:t>
      </w:r>
    </w:p>
    <w:p w14:paraId="5A27B05A" w14:textId="77777777" w:rsidR="009C365E" w:rsidRDefault="00A10440" w:rsidP="00A10440">
      <w:pPr>
        <w:pStyle w:val="Heading2Islington"/>
      </w:pPr>
      <w:r>
        <w:t>Our mission</w:t>
      </w:r>
      <w:r w:rsidR="00221D5A">
        <w:t xml:space="preserve"> </w:t>
      </w:r>
    </w:p>
    <w:p w14:paraId="3FA55A77" w14:textId="77777777" w:rsidR="00221D5A" w:rsidRPr="00221D5A" w:rsidRDefault="00221D5A" w:rsidP="00221D5A">
      <w:pPr>
        <w:pStyle w:val="BodytextIslington"/>
      </w:pPr>
      <w:r w:rsidRPr="00221D5A">
        <w:t>We are determined to create a more equal Islington, where everyone who lives here has an equal chance to thrive. </w:t>
      </w:r>
    </w:p>
    <w:p w14:paraId="458C650A" w14:textId="77777777" w:rsidR="00221D5A" w:rsidRPr="00221D5A" w:rsidRDefault="00221D5A" w:rsidP="00221D5A">
      <w:pPr>
        <w:pStyle w:val="BodytextIslington"/>
      </w:pPr>
      <w:r>
        <w:t>To do this, everyone who works at Islington Council lives by a set of values which guide us in everything that we do: collaborative, ambitious, resourceful, and empowering. They spell out ‘CARE’, which is what we think public service is all about. </w:t>
      </w:r>
    </w:p>
    <w:p w14:paraId="1D8A62F4" w14:textId="5DA95C01" w:rsidR="008A6B83" w:rsidRPr="008A6B83" w:rsidRDefault="00187D33" w:rsidP="27F4D324">
      <w:pPr>
        <w:pStyle w:val="Heading2Islington"/>
        <w:rPr>
          <w:rStyle w:val="eop"/>
          <w:sz w:val="24"/>
        </w:rPr>
      </w:pPr>
      <w:r w:rsidRPr="27F4D324">
        <w:rPr>
          <w:rStyle w:val="eop"/>
          <w:rFonts w:asciiTheme="majorHAnsi" w:hAnsiTheme="majorHAnsi" w:cstheme="majorBidi"/>
        </w:rPr>
        <w:t>K</w:t>
      </w:r>
      <w:r w:rsidRPr="27F4D324">
        <w:rPr>
          <w:rStyle w:val="eop"/>
        </w:rPr>
        <w:t>ey responsibilities</w:t>
      </w:r>
      <w:r w:rsidRPr="27F4D324">
        <w:rPr>
          <w:rStyle w:val="eop"/>
          <w:sz w:val="24"/>
        </w:rPr>
        <w:t xml:space="preserve"> </w:t>
      </w:r>
    </w:p>
    <w:p w14:paraId="68C7EBD2" w14:textId="1329ABEC" w:rsidR="7682FDFC" w:rsidRDefault="7682FDFC" w:rsidP="7A6CF148">
      <w:pPr>
        <w:pStyle w:val="BodytextIslington"/>
      </w:pPr>
      <w:r>
        <w:t xml:space="preserve">The Contact Operations Analyst is responsible for real-time performance management within the contact centre, ensuring service delivery meets customer demand effectively. </w:t>
      </w:r>
      <w:r w:rsidR="68B48882">
        <w:t>The role monitors live operational metrics across contact channels, manages agent adherence to schedules, and proactively adjusts staffing resources to maintain service levels.</w:t>
      </w:r>
    </w:p>
    <w:p w14:paraId="33F9CFCB" w14:textId="1EE53F31" w:rsidR="402D4897" w:rsidRPr="006F34F8" w:rsidRDefault="1D94F712" w:rsidP="27F4D324">
      <w:pPr>
        <w:pStyle w:val="BodytextIslington"/>
      </w:pPr>
      <w:r>
        <w:t>They produce critical performance and workforce reports, identify operational risks, and provide timely insights to managers and team leaders, supporting intraday operational decision-making. The role is focused on operational performance while providing support to wider reporting and insight activities where required</w:t>
      </w:r>
      <w:r w:rsidR="402D4897">
        <w:t>.</w:t>
      </w:r>
    </w:p>
    <w:p w14:paraId="4BDC44D8" w14:textId="34A66064" w:rsidR="402D4897" w:rsidRPr="006F34F8" w:rsidRDefault="402D4897" w:rsidP="27F4D324">
      <w:pPr>
        <w:pStyle w:val="BodytextIslington"/>
      </w:pPr>
      <w:r>
        <w:t>Acting as a central coordination point, they support operati</w:t>
      </w:r>
      <w:r w:rsidR="3BF00E59">
        <w:t>onal</w:t>
      </w:r>
      <w:r>
        <w:t xml:space="preserve"> decision-making</w:t>
      </w:r>
      <w:r w:rsidR="565FC11A">
        <w:t>, escalate service issues, and help optimise workforce efficiency, customer experience, and overall service performance.</w:t>
      </w:r>
    </w:p>
    <w:p w14:paraId="0AE49B6F" w14:textId="77777777" w:rsidR="0008447E" w:rsidRPr="0008447E" w:rsidRDefault="0008447E" w:rsidP="0008447E">
      <w:pPr>
        <w:pStyle w:val="Heading3Islington"/>
        <w:numPr>
          <w:ilvl w:val="0"/>
          <w:numId w:val="6"/>
        </w:numPr>
        <w:rPr>
          <w:rFonts w:cstheme="majorHAnsi"/>
          <w:sz w:val="24"/>
        </w:rPr>
      </w:pPr>
      <w:r w:rsidRPr="0008447E">
        <w:rPr>
          <w:rFonts w:cstheme="majorHAnsi"/>
          <w:sz w:val="24"/>
        </w:rPr>
        <w:lastRenderedPageBreak/>
        <w:t>Forecast vs actual tracking: Compare real-time performance against forecasts, identifying variances and highlighting emerging risks to service levels.</w:t>
      </w:r>
    </w:p>
    <w:p w14:paraId="7F2BB176" w14:textId="77777777" w:rsidR="0008447E" w:rsidRPr="0008447E" w:rsidRDefault="0008447E" w:rsidP="0008447E">
      <w:pPr>
        <w:pStyle w:val="Heading3Islington"/>
        <w:numPr>
          <w:ilvl w:val="0"/>
          <w:numId w:val="6"/>
        </w:numPr>
        <w:rPr>
          <w:rFonts w:cstheme="majorHAnsi"/>
          <w:sz w:val="24"/>
        </w:rPr>
      </w:pPr>
      <w:r w:rsidRPr="0008447E">
        <w:rPr>
          <w:rFonts w:cstheme="majorHAnsi"/>
          <w:sz w:val="24"/>
        </w:rPr>
        <w:t>Queue performance monitoring: Monitor contact queue-level performance across channels, identifying pressure points and prioritising resource allocation accordingly.</w:t>
      </w:r>
    </w:p>
    <w:p w14:paraId="4A43E84A" w14:textId="77777777" w:rsidR="0008447E" w:rsidRPr="0008447E" w:rsidRDefault="0008447E" w:rsidP="0008447E">
      <w:pPr>
        <w:pStyle w:val="Heading3Islington"/>
        <w:numPr>
          <w:ilvl w:val="0"/>
          <w:numId w:val="6"/>
        </w:numPr>
        <w:rPr>
          <w:rFonts w:cstheme="majorHAnsi"/>
          <w:sz w:val="24"/>
        </w:rPr>
      </w:pPr>
      <w:r w:rsidRPr="0008447E">
        <w:rPr>
          <w:rFonts w:cstheme="majorHAnsi"/>
          <w:sz w:val="24"/>
        </w:rPr>
        <w:t>Incident / service issue coordination: Act as a central point of coordination during service disruption, supporting rapid response and escalation to maintain continuity.</w:t>
      </w:r>
    </w:p>
    <w:p w14:paraId="2A33326E" w14:textId="77777777" w:rsidR="0008447E" w:rsidRPr="0008447E" w:rsidRDefault="0008447E" w:rsidP="0008447E">
      <w:pPr>
        <w:pStyle w:val="Heading3Islington"/>
        <w:numPr>
          <w:ilvl w:val="0"/>
          <w:numId w:val="6"/>
        </w:numPr>
        <w:rPr>
          <w:rFonts w:cstheme="majorHAnsi"/>
          <w:sz w:val="24"/>
        </w:rPr>
      </w:pPr>
      <w:r w:rsidRPr="0008447E">
        <w:rPr>
          <w:rFonts w:cstheme="majorHAnsi"/>
          <w:sz w:val="24"/>
        </w:rPr>
        <w:t>Intraday reforecasting: Provide intraday updates to demand and capacity expectations based on live performance trends.</w:t>
      </w:r>
    </w:p>
    <w:p w14:paraId="09226DBF" w14:textId="77777777" w:rsidR="0008447E" w:rsidRPr="0008447E" w:rsidRDefault="0008447E" w:rsidP="0008447E">
      <w:pPr>
        <w:pStyle w:val="Heading3Islington"/>
        <w:numPr>
          <w:ilvl w:val="0"/>
          <w:numId w:val="6"/>
        </w:numPr>
        <w:rPr>
          <w:rFonts w:cstheme="majorHAnsi"/>
          <w:sz w:val="24"/>
        </w:rPr>
      </w:pPr>
      <w:r w:rsidRPr="0008447E">
        <w:rPr>
          <w:rFonts w:cstheme="majorHAnsi"/>
          <w:sz w:val="24"/>
        </w:rPr>
        <w:t>Workforce optimisation support: Support effective use of workforce management tools to optimise scheduling, shrinkage planning, and resource allocation.</w:t>
      </w:r>
    </w:p>
    <w:p w14:paraId="08D8EC51" w14:textId="77777777" w:rsidR="0008447E" w:rsidRPr="0008447E" w:rsidRDefault="0008447E" w:rsidP="0008447E">
      <w:pPr>
        <w:pStyle w:val="Heading3Islington"/>
        <w:numPr>
          <w:ilvl w:val="0"/>
          <w:numId w:val="6"/>
        </w:numPr>
        <w:rPr>
          <w:rFonts w:cstheme="majorHAnsi"/>
          <w:sz w:val="24"/>
        </w:rPr>
      </w:pPr>
      <w:r w:rsidRPr="0008447E">
        <w:rPr>
          <w:rFonts w:cstheme="majorHAnsi"/>
          <w:sz w:val="24"/>
        </w:rPr>
        <w:t>Data quality &amp; system integrity: Maintain accuracy of operational data and system inputs (e.g. agent states, schedules, coding), ensuring reliable performance reporting.</w:t>
      </w:r>
    </w:p>
    <w:p w14:paraId="04EE8E2F" w14:textId="77777777" w:rsidR="0008447E" w:rsidRPr="0008447E" w:rsidRDefault="0008447E" w:rsidP="0008447E">
      <w:pPr>
        <w:pStyle w:val="Heading3Islington"/>
        <w:numPr>
          <w:ilvl w:val="0"/>
          <w:numId w:val="6"/>
        </w:numPr>
        <w:rPr>
          <w:rFonts w:cstheme="majorHAnsi"/>
          <w:sz w:val="24"/>
        </w:rPr>
      </w:pPr>
      <w:r w:rsidRPr="0008447E">
        <w:rPr>
          <w:rFonts w:cstheme="majorHAnsi"/>
          <w:sz w:val="24"/>
        </w:rPr>
        <w:t>Performance insight for team leaders: Provide clear, concise performance updates to team leaders, highlighting required actions to improve service delivery.</w:t>
      </w:r>
    </w:p>
    <w:p w14:paraId="4ED161BD" w14:textId="77777777" w:rsidR="0008447E" w:rsidRPr="0008447E" w:rsidRDefault="0008447E" w:rsidP="0008447E">
      <w:pPr>
        <w:pStyle w:val="Heading3Islington"/>
        <w:numPr>
          <w:ilvl w:val="0"/>
          <w:numId w:val="6"/>
        </w:numPr>
        <w:rPr>
          <w:rFonts w:cstheme="majorHAnsi"/>
          <w:sz w:val="24"/>
        </w:rPr>
      </w:pPr>
      <w:r w:rsidRPr="0008447E">
        <w:rPr>
          <w:rFonts w:cstheme="majorHAnsi"/>
          <w:sz w:val="24"/>
        </w:rPr>
        <w:t>Trend identification (to support service delivery): Identify recurring operational patterns and issues, feeding insights into service improvements and workforce planning.</w:t>
      </w:r>
    </w:p>
    <w:p w14:paraId="519F6022" w14:textId="77777777" w:rsidR="0008447E" w:rsidRPr="0008447E" w:rsidRDefault="0008447E" w:rsidP="0008447E">
      <w:pPr>
        <w:pStyle w:val="Heading3Islington"/>
        <w:numPr>
          <w:ilvl w:val="0"/>
          <w:numId w:val="6"/>
        </w:numPr>
        <w:rPr>
          <w:rFonts w:cstheme="majorHAnsi"/>
          <w:sz w:val="24"/>
        </w:rPr>
      </w:pPr>
      <w:r w:rsidRPr="0008447E">
        <w:rPr>
          <w:rFonts w:cstheme="majorHAnsi"/>
          <w:sz w:val="24"/>
        </w:rPr>
        <w:t>Support continuous improvement activity:  Contribute operational insights to continuous improvement initiatives aimed at enhancing service efficiency and customer experience.</w:t>
      </w:r>
    </w:p>
    <w:p w14:paraId="6A37D556" w14:textId="77777777" w:rsidR="0008447E" w:rsidRPr="0008447E" w:rsidRDefault="0008447E" w:rsidP="0008447E">
      <w:pPr>
        <w:pStyle w:val="Heading3Islington"/>
        <w:numPr>
          <w:ilvl w:val="0"/>
          <w:numId w:val="6"/>
        </w:numPr>
        <w:rPr>
          <w:rFonts w:cstheme="majorHAnsi"/>
          <w:sz w:val="24"/>
        </w:rPr>
      </w:pPr>
      <w:r w:rsidRPr="0008447E">
        <w:rPr>
          <w:rFonts w:cstheme="majorHAnsi"/>
          <w:sz w:val="24"/>
        </w:rPr>
        <w:t>Cross-team coordination: Work closely with operations managers, team leaders, and support teams to align staffing decisions with service priorities.</w:t>
      </w:r>
    </w:p>
    <w:p w14:paraId="7B002E0A" w14:textId="77777777" w:rsidR="0008447E" w:rsidRPr="0008447E" w:rsidRDefault="0008447E" w:rsidP="0008447E">
      <w:pPr>
        <w:pStyle w:val="Heading3Islington"/>
        <w:numPr>
          <w:ilvl w:val="0"/>
          <w:numId w:val="6"/>
        </w:numPr>
        <w:rPr>
          <w:rFonts w:cstheme="majorHAnsi"/>
          <w:sz w:val="24"/>
        </w:rPr>
      </w:pPr>
      <w:r w:rsidRPr="0008447E">
        <w:rPr>
          <w:rFonts w:cstheme="majorHAnsi"/>
          <w:sz w:val="24"/>
        </w:rPr>
        <w:t>SLA / KPI tracking discipline: Maintain accurate tracking of service level performance against KPIs and highlight risks to delivery in a timely manner.</w:t>
      </w:r>
    </w:p>
    <w:p w14:paraId="50F321C1" w14:textId="77777777" w:rsidR="0008447E" w:rsidRPr="0008447E" w:rsidRDefault="0008447E" w:rsidP="0008447E">
      <w:pPr>
        <w:pStyle w:val="Heading3Islington"/>
        <w:numPr>
          <w:ilvl w:val="0"/>
          <w:numId w:val="6"/>
        </w:numPr>
        <w:rPr>
          <w:rFonts w:cstheme="majorHAnsi"/>
          <w:sz w:val="24"/>
        </w:rPr>
      </w:pPr>
      <w:r w:rsidRPr="0008447E">
        <w:rPr>
          <w:rFonts w:cstheme="majorHAnsi"/>
          <w:sz w:val="24"/>
        </w:rPr>
        <w:t>Communication during peak periods: Provide regular updates during peak demand periods to support real-time decision-making and service stability.</w:t>
      </w:r>
    </w:p>
    <w:p w14:paraId="13E988AB" w14:textId="77777777" w:rsidR="0001523B" w:rsidRDefault="0001523B" w:rsidP="0001523B">
      <w:pPr>
        <w:pStyle w:val="Heading3Islington"/>
      </w:pPr>
    </w:p>
    <w:p w14:paraId="3705970F" w14:textId="7A19D3E5" w:rsidR="00187D33" w:rsidRDefault="00187D33" w:rsidP="00187D33">
      <w:pPr>
        <w:pStyle w:val="Heading3Islington"/>
      </w:pPr>
      <w:r>
        <w:t>Compliance</w:t>
      </w:r>
    </w:p>
    <w:p w14:paraId="466D4323" w14:textId="701D3248" w:rsidR="00187D33" w:rsidRDefault="00187D33" w:rsidP="00187D33">
      <w:pPr>
        <w:pStyle w:val="BodytextIslington"/>
      </w:pPr>
      <w:r>
        <w:t>Ensure legal, regulatory and policy compliance under GDPR, Health and Safety and in area of your specialism identifying opportunities and risks and escalating where appropriate.</w:t>
      </w:r>
    </w:p>
    <w:p w14:paraId="00A51A29" w14:textId="415C73A5" w:rsidR="662239C1" w:rsidRDefault="662239C1" w:rsidP="56F20F76">
      <w:pPr>
        <w:pStyle w:val="Heading3Islington"/>
        <w:spacing w:line="259" w:lineRule="auto"/>
      </w:pPr>
      <w:r>
        <w:t>Budget Responsibilities</w:t>
      </w:r>
    </w:p>
    <w:p w14:paraId="37906E36" w14:textId="40463EB1" w:rsidR="009D282F" w:rsidRPr="009D282F" w:rsidRDefault="009D282F" w:rsidP="009D282F">
      <w:pPr>
        <w:pStyle w:val="BodytextIslington"/>
      </w:pPr>
      <w:r>
        <w:t>None</w:t>
      </w:r>
    </w:p>
    <w:p w14:paraId="4E3A32A1" w14:textId="77777777" w:rsidR="00187D33" w:rsidRPr="00187D33" w:rsidRDefault="00187D33" w:rsidP="00187D33">
      <w:pPr>
        <w:pStyle w:val="Heading2Islington"/>
      </w:pPr>
      <w:r w:rsidRPr="00187D33">
        <w:t>Work style </w:t>
      </w:r>
    </w:p>
    <w:p w14:paraId="746A56B3" w14:textId="77777777" w:rsidR="0075564F" w:rsidRDefault="009D282F" w:rsidP="002D66A2">
      <w:pPr>
        <w:spacing w:before="0" w:after="0"/>
      </w:pPr>
      <w:r>
        <w:t>Hybrid – 2 days per week in the office</w:t>
      </w:r>
    </w:p>
    <w:p w14:paraId="734B539E" w14:textId="77777777" w:rsidR="0075564F" w:rsidRDefault="0075564F" w:rsidP="002D66A2">
      <w:pPr>
        <w:spacing w:before="0" w:after="0"/>
      </w:pPr>
    </w:p>
    <w:p w14:paraId="470CEB31" w14:textId="2E8D06D1" w:rsidR="008A6B83" w:rsidRPr="0075564F" w:rsidRDefault="00187D33" w:rsidP="002D66A2">
      <w:pPr>
        <w:spacing w:before="0" w:after="0"/>
        <w:rPr>
          <w:sz w:val="40"/>
          <w:szCs w:val="40"/>
        </w:rPr>
      </w:pPr>
      <w:r w:rsidRPr="0075564F">
        <w:rPr>
          <w:sz w:val="40"/>
          <w:szCs w:val="40"/>
        </w:rPr>
        <w:lastRenderedPageBreak/>
        <w:t>Person specification</w:t>
      </w:r>
    </w:p>
    <w:p w14:paraId="2D1D77AF" w14:textId="2340282A" w:rsidR="00A10440" w:rsidRPr="00A10440" w:rsidRDefault="00187D33" w:rsidP="00187D33">
      <w:pPr>
        <w:pStyle w:val="BulletsIslington"/>
        <w:numPr>
          <w:ilvl w:val="0"/>
          <w:numId w:val="0"/>
        </w:numPr>
      </w:pPr>
      <w:r w:rsidRPr="00187D33">
        <w:rPr>
          <w:color w:val="000000" w:themeColor="text1"/>
        </w:rPr>
        <w:t xml:space="preserve">You should demonstrate on your application form how you meet the criteria. Please ensure you address all the criteria as this will be used to assess your suitability for the post.  </w:t>
      </w:r>
    </w:p>
    <w:p w14:paraId="5E853B9B" w14:textId="77777777" w:rsidR="00A10440" w:rsidRPr="005F501A" w:rsidRDefault="00A10440" w:rsidP="00A10440">
      <w:pPr>
        <w:pStyle w:val="Heading3Islington"/>
      </w:pPr>
      <w:r w:rsidRPr="005F501A">
        <w:t>Essential criteria</w:t>
      </w:r>
    </w:p>
    <w:p w14:paraId="384C8AA4" w14:textId="1DB20CAB" w:rsidR="00787552" w:rsidRPr="00787552" w:rsidRDefault="00787552" w:rsidP="00CA144B">
      <w:pPr>
        <w:pStyle w:val="Heading4Islington"/>
      </w:pPr>
      <w:bookmarkStart w:id="0" w:name="_Hlk135838759"/>
    </w:p>
    <w:tbl>
      <w:tblPr>
        <w:tblStyle w:val="IslingtonTableStyle"/>
        <w:tblW w:w="16090" w:type="dxa"/>
        <w:tblLook w:val="04A0" w:firstRow="1" w:lastRow="0" w:firstColumn="1" w:lastColumn="0" w:noHBand="0" w:noVBand="1"/>
      </w:tblPr>
      <w:tblGrid>
        <w:gridCol w:w="1967"/>
        <w:gridCol w:w="5270"/>
        <w:gridCol w:w="8853"/>
      </w:tblGrid>
      <w:tr w:rsidR="00A10440" w14:paraId="7E26AB7D" w14:textId="77777777" w:rsidTr="2EE587A1">
        <w:trPr>
          <w:cnfStyle w:val="100000000000" w:firstRow="1" w:lastRow="0" w:firstColumn="0" w:lastColumn="0" w:oddVBand="0" w:evenVBand="0" w:oddHBand="0" w:evenHBand="0" w:firstRowFirstColumn="0" w:firstRowLastColumn="0" w:lastRowFirstColumn="0" w:lastRowLastColumn="0"/>
        </w:trPr>
        <w:tc>
          <w:tcPr>
            <w:tcW w:w="1967" w:type="dxa"/>
          </w:tcPr>
          <w:p w14:paraId="6B6F8D8B" w14:textId="5D464331" w:rsidR="00A10440" w:rsidRPr="00A10440" w:rsidRDefault="00A10440" w:rsidP="00A10440">
            <w:pPr>
              <w:rPr>
                <w:b w:val="0"/>
              </w:rPr>
            </w:pPr>
            <w:r w:rsidRPr="00A10440">
              <w:rPr>
                <w:b w:val="0"/>
              </w:rPr>
              <w:t xml:space="preserve">Essential </w:t>
            </w:r>
            <w:r w:rsidR="009A0E41">
              <w:rPr>
                <w:b w:val="0"/>
              </w:rPr>
              <w:t xml:space="preserve">/Desirable </w:t>
            </w:r>
            <w:r w:rsidRPr="00A10440">
              <w:rPr>
                <w:b w:val="0"/>
              </w:rPr>
              <w:t>criteria</w:t>
            </w:r>
          </w:p>
        </w:tc>
        <w:tc>
          <w:tcPr>
            <w:tcW w:w="5270" w:type="dxa"/>
          </w:tcPr>
          <w:p w14:paraId="3195F0C7" w14:textId="77777777" w:rsidR="00A10440" w:rsidRPr="00A10440" w:rsidRDefault="00A10440" w:rsidP="00A10440">
            <w:pPr>
              <w:rPr>
                <w:b w:val="0"/>
              </w:rPr>
            </w:pPr>
            <w:r w:rsidRPr="00A10440">
              <w:rPr>
                <w:b w:val="0"/>
              </w:rPr>
              <w:t>Criteria description</w:t>
            </w:r>
          </w:p>
        </w:tc>
        <w:tc>
          <w:tcPr>
            <w:tcW w:w="8853" w:type="dxa"/>
          </w:tcPr>
          <w:p w14:paraId="6042CFB1" w14:textId="77777777" w:rsidR="00A10440" w:rsidRPr="00A10440" w:rsidRDefault="00A10440" w:rsidP="00A10440">
            <w:pPr>
              <w:rPr>
                <w:b w:val="0"/>
              </w:rPr>
            </w:pPr>
            <w:r w:rsidRPr="00A10440">
              <w:rPr>
                <w:b w:val="0"/>
              </w:rPr>
              <w:t>Assessed by</w:t>
            </w:r>
          </w:p>
        </w:tc>
      </w:tr>
      <w:tr w:rsidR="00A10440" w14:paraId="51FDBFE7" w14:textId="77777777" w:rsidTr="2EE587A1">
        <w:tc>
          <w:tcPr>
            <w:tcW w:w="1967" w:type="dxa"/>
          </w:tcPr>
          <w:p w14:paraId="2C8DD3B8" w14:textId="3E5FB0A3" w:rsidR="00A10440" w:rsidRDefault="0001523B" w:rsidP="00A10440">
            <w:pPr>
              <w:pStyle w:val="BodytextIslington"/>
            </w:pPr>
            <w:r>
              <w:t>E1</w:t>
            </w:r>
          </w:p>
        </w:tc>
        <w:tc>
          <w:tcPr>
            <w:tcW w:w="5270" w:type="dxa"/>
          </w:tcPr>
          <w:p w14:paraId="580016AE" w14:textId="4414DB97" w:rsidR="00A10440" w:rsidRDefault="4441C9F5" w:rsidP="09F36908">
            <w:pPr>
              <w:pStyle w:val="BodytextIslington"/>
            </w:pPr>
            <w:r>
              <w:t>Strong ability to analy</w:t>
            </w:r>
            <w:r w:rsidR="70F30671">
              <w:t>s</w:t>
            </w:r>
            <w:r>
              <w:t>e data quickly and make fast decisions under pressure</w:t>
            </w:r>
            <w:r w:rsidR="6B49D9F2">
              <w:t xml:space="preserve"> using contact centre technology</w:t>
            </w:r>
            <w:r w:rsidR="09029859">
              <w:t xml:space="preserve"> such as</w:t>
            </w:r>
            <w:r w:rsidR="5130C71D">
              <w:t xml:space="preserve"> 8x8 and Calabrio</w:t>
            </w:r>
          </w:p>
        </w:tc>
        <w:tc>
          <w:tcPr>
            <w:tcW w:w="8853" w:type="dxa"/>
          </w:tcPr>
          <w:p w14:paraId="1672ED13" w14:textId="6AE1FE97" w:rsidR="00A10440" w:rsidRDefault="00A10440" w:rsidP="00A10440">
            <w:pPr>
              <w:pStyle w:val="BodytextIslington"/>
            </w:pPr>
            <w:r>
              <w:t>A</w:t>
            </w:r>
            <w:r w:rsidR="6BDED373">
              <w:t>pplication</w:t>
            </w:r>
            <w:r>
              <w:t>/I</w:t>
            </w:r>
            <w:r w:rsidR="6BDED373">
              <w:t>nterview</w:t>
            </w:r>
          </w:p>
        </w:tc>
      </w:tr>
      <w:tr w:rsidR="00A10440" w14:paraId="3CFC2A84" w14:textId="77777777" w:rsidTr="2EE587A1">
        <w:trPr>
          <w:cnfStyle w:val="000000010000" w:firstRow="0" w:lastRow="0" w:firstColumn="0" w:lastColumn="0" w:oddVBand="0" w:evenVBand="0" w:oddHBand="0" w:evenHBand="1" w:firstRowFirstColumn="0" w:firstRowLastColumn="0" w:lastRowFirstColumn="0" w:lastRowLastColumn="0"/>
        </w:trPr>
        <w:tc>
          <w:tcPr>
            <w:tcW w:w="1967" w:type="dxa"/>
          </w:tcPr>
          <w:p w14:paraId="0EB7DE22" w14:textId="78082B49" w:rsidR="00A10440" w:rsidRDefault="00A10440" w:rsidP="00A10440">
            <w:pPr>
              <w:pStyle w:val="BodytextIslington"/>
            </w:pPr>
            <w:r>
              <w:t>E</w:t>
            </w:r>
            <w:r w:rsidR="0001523B">
              <w:t>2</w:t>
            </w:r>
          </w:p>
        </w:tc>
        <w:tc>
          <w:tcPr>
            <w:tcW w:w="5270" w:type="dxa"/>
          </w:tcPr>
          <w:p w14:paraId="3ED17054" w14:textId="76A32CC0" w:rsidR="00A10440" w:rsidRDefault="006E41E3" w:rsidP="09F36908">
            <w:pPr>
              <w:pStyle w:val="BodytextIslington"/>
            </w:pPr>
            <w:r>
              <w:t>Experience of working in a busy call centre environment with multiple services</w:t>
            </w:r>
          </w:p>
        </w:tc>
        <w:tc>
          <w:tcPr>
            <w:tcW w:w="8853" w:type="dxa"/>
          </w:tcPr>
          <w:p w14:paraId="03CF2647" w14:textId="66F41E79" w:rsidR="00A10440" w:rsidRDefault="57CA9A84" w:rsidP="00E717A8">
            <w:pPr>
              <w:pStyle w:val="BodytextIslington"/>
            </w:pPr>
            <w:r>
              <w:t>Application/Interview</w:t>
            </w:r>
          </w:p>
        </w:tc>
      </w:tr>
      <w:tr w:rsidR="002B4278" w14:paraId="6A8B4A62" w14:textId="77777777" w:rsidTr="2EE587A1">
        <w:trPr>
          <w:trHeight w:val="300"/>
        </w:trPr>
        <w:tc>
          <w:tcPr>
            <w:tcW w:w="1967" w:type="dxa"/>
          </w:tcPr>
          <w:p w14:paraId="18BC1627" w14:textId="4FA09983" w:rsidR="002B4278" w:rsidRDefault="318361AD" w:rsidP="56F20F76">
            <w:pPr>
              <w:pStyle w:val="BodytextIslington"/>
            </w:pPr>
            <w:commentRangeStart w:id="1"/>
            <w:r>
              <w:t>E3</w:t>
            </w:r>
            <w:commentRangeEnd w:id="1"/>
            <w:r w:rsidR="7072FDBF">
              <w:rPr>
                <w:rStyle w:val="CommentReference"/>
                <w:sz w:val="24"/>
                <w:szCs w:val="24"/>
              </w:rPr>
              <w:commentReference w:id="1"/>
            </w:r>
          </w:p>
        </w:tc>
        <w:tc>
          <w:tcPr>
            <w:tcW w:w="5270" w:type="dxa"/>
          </w:tcPr>
          <w:p w14:paraId="2918D708" w14:textId="53A44336" w:rsidR="002B4278" w:rsidRDefault="7072FDBF" w:rsidP="09F36908">
            <w:pPr>
              <w:pStyle w:val="BodytextIslington"/>
            </w:pPr>
            <w:r>
              <w:t>Proven experience in a call centre, specifically in workforce management or real-time roles.</w:t>
            </w:r>
          </w:p>
        </w:tc>
        <w:tc>
          <w:tcPr>
            <w:tcW w:w="8853" w:type="dxa"/>
          </w:tcPr>
          <w:p w14:paraId="4DA7C5E9" w14:textId="18327089" w:rsidR="002B4278" w:rsidRDefault="002B4278" w:rsidP="56F20F76">
            <w:pPr>
              <w:pStyle w:val="BodytextIslington"/>
            </w:pPr>
            <w:r w:rsidDel="002B4278">
              <w:t>Application/Interview</w:t>
            </w:r>
          </w:p>
        </w:tc>
      </w:tr>
      <w:bookmarkEnd w:id="0"/>
    </w:tbl>
    <w:p w14:paraId="17FD2CE2" w14:textId="59094B08" w:rsidR="7A6CF148" w:rsidRDefault="7A6CF148"/>
    <w:p w14:paraId="09C7ABF7" w14:textId="412EE517" w:rsidR="0001523B" w:rsidRPr="0001523B" w:rsidRDefault="0001523B" w:rsidP="0001523B">
      <w:pPr>
        <w:pStyle w:val="Heading4Islington"/>
      </w:pPr>
      <w:r>
        <w:lastRenderedPageBreak/>
        <w:t>Experience</w:t>
      </w:r>
    </w:p>
    <w:tbl>
      <w:tblPr>
        <w:tblStyle w:val="IslingtonTableStyle"/>
        <w:tblW w:w="0" w:type="auto"/>
        <w:tblLook w:val="04A0" w:firstRow="1" w:lastRow="0" w:firstColumn="1" w:lastColumn="0" w:noHBand="0" w:noVBand="1"/>
      </w:tblPr>
      <w:tblGrid>
        <w:gridCol w:w="1967"/>
        <w:gridCol w:w="5270"/>
        <w:gridCol w:w="2951"/>
      </w:tblGrid>
      <w:tr w:rsidR="0001523B" w:rsidRPr="0001523B" w14:paraId="531D08F5" w14:textId="77777777" w:rsidTr="2EE587A1">
        <w:trPr>
          <w:cnfStyle w:val="100000000000" w:firstRow="1" w:lastRow="0" w:firstColumn="0" w:lastColumn="0" w:oddVBand="0" w:evenVBand="0" w:oddHBand="0" w:evenHBand="0" w:firstRowFirstColumn="0" w:firstRowLastColumn="0" w:lastRowFirstColumn="0" w:lastRowLastColumn="0"/>
        </w:trPr>
        <w:tc>
          <w:tcPr>
            <w:tcW w:w="1967" w:type="dxa"/>
          </w:tcPr>
          <w:p w14:paraId="4C1CE45E" w14:textId="77777777" w:rsidR="0001523B" w:rsidRPr="0001523B" w:rsidRDefault="0001523B" w:rsidP="0001523B">
            <w:pPr>
              <w:pStyle w:val="Heading4Islington"/>
              <w:rPr>
                <w:color w:val="FFFFFF" w:themeColor="background1"/>
              </w:rPr>
            </w:pPr>
            <w:r w:rsidRPr="0001523B">
              <w:rPr>
                <w:color w:val="FFFFFF" w:themeColor="background1"/>
              </w:rPr>
              <w:t>Essential criteria</w:t>
            </w:r>
          </w:p>
        </w:tc>
        <w:tc>
          <w:tcPr>
            <w:tcW w:w="5270" w:type="dxa"/>
          </w:tcPr>
          <w:p w14:paraId="0B71C87D" w14:textId="77777777" w:rsidR="0001523B" w:rsidRPr="0001523B" w:rsidRDefault="0001523B" w:rsidP="0001523B">
            <w:pPr>
              <w:pStyle w:val="Heading4Islington"/>
              <w:rPr>
                <w:color w:val="FFFFFF" w:themeColor="background1"/>
              </w:rPr>
            </w:pPr>
            <w:r w:rsidRPr="0001523B">
              <w:rPr>
                <w:color w:val="FFFFFF" w:themeColor="background1"/>
              </w:rPr>
              <w:t>Criteria description</w:t>
            </w:r>
          </w:p>
        </w:tc>
        <w:tc>
          <w:tcPr>
            <w:tcW w:w="2951" w:type="dxa"/>
          </w:tcPr>
          <w:p w14:paraId="27250AD3" w14:textId="77777777" w:rsidR="0001523B" w:rsidRPr="0001523B" w:rsidRDefault="0001523B" w:rsidP="0001523B">
            <w:pPr>
              <w:pStyle w:val="Heading4Islington"/>
              <w:rPr>
                <w:color w:val="FFFFFF" w:themeColor="background1"/>
              </w:rPr>
            </w:pPr>
            <w:r w:rsidRPr="0001523B">
              <w:rPr>
                <w:color w:val="FFFFFF" w:themeColor="background1"/>
              </w:rPr>
              <w:t>Assessed by</w:t>
            </w:r>
          </w:p>
        </w:tc>
      </w:tr>
      <w:tr w:rsidR="0001523B" w:rsidRPr="0001523B" w14:paraId="007AC53A" w14:textId="77777777" w:rsidTr="2EE587A1">
        <w:tc>
          <w:tcPr>
            <w:tcW w:w="1967" w:type="dxa"/>
          </w:tcPr>
          <w:p w14:paraId="1BED83B6" w14:textId="2F9CD24C" w:rsidR="0001523B" w:rsidRPr="0001523B" w:rsidRDefault="0001523B" w:rsidP="56F20F76">
            <w:pPr>
              <w:pStyle w:val="Heading4Islington"/>
              <w:rPr>
                <w:b w:val="0"/>
              </w:rPr>
            </w:pPr>
            <w:r>
              <w:rPr>
                <w:b w:val="0"/>
              </w:rPr>
              <w:t>E</w:t>
            </w:r>
            <w:r w:rsidR="0A620ACA">
              <w:rPr>
                <w:b w:val="0"/>
              </w:rPr>
              <w:t>4</w:t>
            </w:r>
          </w:p>
        </w:tc>
        <w:tc>
          <w:tcPr>
            <w:tcW w:w="5270" w:type="dxa"/>
          </w:tcPr>
          <w:p w14:paraId="01E29564" w14:textId="04D240A4" w:rsidR="0001523B" w:rsidRPr="0001523B" w:rsidRDefault="003C2322" w:rsidP="09F36908">
            <w:pPr>
              <w:pStyle w:val="BodytextIslington"/>
            </w:pPr>
            <w:r>
              <w:t xml:space="preserve">Strong understanding of service levels </w:t>
            </w:r>
          </w:p>
        </w:tc>
        <w:tc>
          <w:tcPr>
            <w:tcW w:w="2951" w:type="dxa"/>
          </w:tcPr>
          <w:p w14:paraId="6C89E09D" w14:textId="129D485F" w:rsidR="0001523B" w:rsidRPr="0001523B" w:rsidRDefault="0001523B" w:rsidP="56F20F76">
            <w:pPr>
              <w:pStyle w:val="Heading4Islington"/>
              <w:rPr>
                <w:b w:val="0"/>
              </w:rPr>
            </w:pPr>
            <w:r>
              <w:rPr>
                <w:b w:val="0"/>
              </w:rPr>
              <w:t>Application/Interview</w:t>
            </w:r>
          </w:p>
        </w:tc>
      </w:tr>
      <w:tr w:rsidR="0001523B" w:rsidRPr="0001523B" w14:paraId="6AD4045E" w14:textId="77777777" w:rsidTr="2EE587A1">
        <w:trPr>
          <w:cnfStyle w:val="000000010000" w:firstRow="0" w:lastRow="0" w:firstColumn="0" w:lastColumn="0" w:oddVBand="0" w:evenVBand="0" w:oddHBand="0" w:evenHBand="1" w:firstRowFirstColumn="0" w:firstRowLastColumn="0" w:lastRowFirstColumn="0" w:lastRowLastColumn="0"/>
        </w:trPr>
        <w:tc>
          <w:tcPr>
            <w:tcW w:w="1967" w:type="dxa"/>
          </w:tcPr>
          <w:p w14:paraId="00ECF28E" w14:textId="4BD690F5" w:rsidR="0001523B" w:rsidRPr="0001523B" w:rsidRDefault="0001523B" w:rsidP="56F20F76">
            <w:pPr>
              <w:pStyle w:val="Heading4Islington"/>
              <w:rPr>
                <w:b w:val="0"/>
              </w:rPr>
            </w:pPr>
            <w:r>
              <w:rPr>
                <w:b w:val="0"/>
              </w:rPr>
              <w:t>E</w:t>
            </w:r>
            <w:r w:rsidR="3554F75D">
              <w:rPr>
                <w:b w:val="0"/>
              </w:rPr>
              <w:t>5</w:t>
            </w:r>
          </w:p>
        </w:tc>
        <w:tc>
          <w:tcPr>
            <w:tcW w:w="5270" w:type="dxa"/>
          </w:tcPr>
          <w:p w14:paraId="1D21D2B5" w14:textId="00E40413" w:rsidR="0001523B" w:rsidRPr="0001523B" w:rsidRDefault="003C2322" w:rsidP="09F36908">
            <w:pPr>
              <w:pStyle w:val="BodytextIslington"/>
            </w:pPr>
            <w:r>
              <w:t>Ability to identify and report gaps and issues</w:t>
            </w:r>
          </w:p>
        </w:tc>
        <w:tc>
          <w:tcPr>
            <w:tcW w:w="2951" w:type="dxa"/>
          </w:tcPr>
          <w:p w14:paraId="359D33AB" w14:textId="79784A55" w:rsidR="0001523B" w:rsidRPr="0001523B" w:rsidRDefault="0001523B" w:rsidP="56F20F76">
            <w:pPr>
              <w:pStyle w:val="Heading4Islington"/>
              <w:rPr>
                <w:b w:val="0"/>
              </w:rPr>
            </w:pPr>
            <w:r>
              <w:rPr>
                <w:b w:val="0"/>
              </w:rPr>
              <w:t>Application/Interview</w:t>
            </w:r>
          </w:p>
        </w:tc>
      </w:tr>
      <w:tr w:rsidR="0001523B" w:rsidRPr="0001523B" w14:paraId="1EAC2BD5" w14:textId="77777777" w:rsidTr="2EE587A1">
        <w:tc>
          <w:tcPr>
            <w:tcW w:w="1967" w:type="dxa"/>
          </w:tcPr>
          <w:p w14:paraId="15E34F6C" w14:textId="7B60CB08" w:rsidR="0001523B" w:rsidRPr="0001523B" w:rsidRDefault="0001523B" w:rsidP="56F20F76">
            <w:pPr>
              <w:pStyle w:val="Heading4Islington"/>
              <w:rPr>
                <w:b w:val="0"/>
              </w:rPr>
            </w:pPr>
            <w:r>
              <w:rPr>
                <w:b w:val="0"/>
              </w:rPr>
              <w:t>E</w:t>
            </w:r>
            <w:r w:rsidR="58DDC8D0">
              <w:rPr>
                <w:b w:val="0"/>
              </w:rPr>
              <w:t>6</w:t>
            </w:r>
          </w:p>
        </w:tc>
        <w:tc>
          <w:tcPr>
            <w:tcW w:w="5270" w:type="dxa"/>
          </w:tcPr>
          <w:p w14:paraId="4C6AAAFE" w14:textId="01F5CCF7" w:rsidR="0001523B" w:rsidRPr="0001523B" w:rsidRDefault="003C2322" w:rsidP="09F36908">
            <w:pPr>
              <w:pStyle w:val="BodytextIslington"/>
            </w:pPr>
            <w:r>
              <w:t>Good excel skills, word, powerpoint</w:t>
            </w:r>
          </w:p>
        </w:tc>
        <w:tc>
          <w:tcPr>
            <w:tcW w:w="2951" w:type="dxa"/>
          </w:tcPr>
          <w:p w14:paraId="332E9F90" w14:textId="5C9CAC97" w:rsidR="0001523B" w:rsidRPr="0001523B" w:rsidRDefault="0001523B" w:rsidP="56F20F76">
            <w:pPr>
              <w:pStyle w:val="Heading4Islington"/>
              <w:rPr>
                <w:b w:val="0"/>
              </w:rPr>
            </w:pPr>
            <w:r>
              <w:rPr>
                <w:b w:val="0"/>
              </w:rPr>
              <w:t xml:space="preserve">Application/Interview </w:t>
            </w:r>
          </w:p>
        </w:tc>
      </w:tr>
      <w:tr w:rsidR="0001523B" w:rsidRPr="0001523B" w14:paraId="3B15A809" w14:textId="77777777" w:rsidTr="2EE587A1">
        <w:trPr>
          <w:cnfStyle w:val="000000010000" w:firstRow="0" w:lastRow="0" w:firstColumn="0" w:lastColumn="0" w:oddVBand="0" w:evenVBand="0" w:oddHBand="0" w:evenHBand="1" w:firstRowFirstColumn="0" w:firstRowLastColumn="0" w:lastRowFirstColumn="0" w:lastRowLastColumn="0"/>
        </w:trPr>
        <w:tc>
          <w:tcPr>
            <w:tcW w:w="1967" w:type="dxa"/>
          </w:tcPr>
          <w:p w14:paraId="7DE32410" w14:textId="71C561B3" w:rsidR="0001523B" w:rsidRDefault="0001523B" w:rsidP="56F20F76">
            <w:pPr>
              <w:pStyle w:val="Heading4Islington"/>
              <w:rPr>
                <w:b w:val="0"/>
              </w:rPr>
            </w:pPr>
            <w:r>
              <w:rPr>
                <w:b w:val="0"/>
              </w:rPr>
              <w:t>E</w:t>
            </w:r>
            <w:r w:rsidR="519A1575">
              <w:rPr>
                <w:b w:val="0"/>
              </w:rPr>
              <w:t>7</w:t>
            </w:r>
          </w:p>
        </w:tc>
        <w:tc>
          <w:tcPr>
            <w:tcW w:w="5270" w:type="dxa"/>
          </w:tcPr>
          <w:p w14:paraId="0DEB8110" w14:textId="14226CE2" w:rsidR="0001523B" w:rsidRPr="0001523B" w:rsidRDefault="35E6FC8C" w:rsidP="56F20F76">
            <w:pPr>
              <w:pStyle w:val="BodytextIslington"/>
            </w:pPr>
            <w:r>
              <w:t xml:space="preserve"> </w:t>
            </w:r>
            <w:r w:rsidR="6923C3E6">
              <w:t xml:space="preserve">Familiarity with systems – </w:t>
            </w:r>
            <w:r w:rsidR="448BEC39">
              <w:t xml:space="preserve">such as </w:t>
            </w:r>
            <w:r w:rsidR="6923C3E6">
              <w:t>8x8 and Calabrio</w:t>
            </w:r>
          </w:p>
        </w:tc>
        <w:tc>
          <w:tcPr>
            <w:tcW w:w="2951" w:type="dxa"/>
          </w:tcPr>
          <w:p w14:paraId="1EC307F9" w14:textId="5768E61F" w:rsidR="0001523B" w:rsidRPr="0001523B" w:rsidRDefault="0001523B" w:rsidP="56F20F76">
            <w:pPr>
              <w:pStyle w:val="Heading4Islington"/>
              <w:rPr>
                <w:b w:val="0"/>
              </w:rPr>
            </w:pPr>
            <w:r>
              <w:rPr>
                <w:b w:val="0"/>
              </w:rPr>
              <w:t>Application/Interview</w:t>
            </w:r>
          </w:p>
        </w:tc>
      </w:tr>
    </w:tbl>
    <w:p w14:paraId="6C90D8DE" w14:textId="77777777" w:rsidR="0001523B" w:rsidRDefault="0001523B" w:rsidP="00A10440">
      <w:pPr>
        <w:pStyle w:val="Heading4Islington"/>
      </w:pPr>
    </w:p>
    <w:p w14:paraId="24056D56" w14:textId="5D78563A" w:rsidR="00A10440" w:rsidRPr="00787552" w:rsidRDefault="00187D33" w:rsidP="00A10440">
      <w:pPr>
        <w:pStyle w:val="Heading4Islington"/>
      </w:pPr>
      <w:r>
        <w:t>Skills</w:t>
      </w:r>
    </w:p>
    <w:tbl>
      <w:tblPr>
        <w:tblStyle w:val="IslingtonTableStyle"/>
        <w:tblW w:w="0" w:type="auto"/>
        <w:tblLook w:val="04A0" w:firstRow="1" w:lastRow="0" w:firstColumn="1" w:lastColumn="0" w:noHBand="0" w:noVBand="1"/>
      </w:tblPr>
      <w:tblGrid>
        <w:gridCol w:w="2005"/>
        <w:gridCol w:w="5232"/>
        <w:gridCol w:w="2951"/>
      </w:tblGrid>
      <w:tr w:rsidR="00A10440" w14:paraId="64342863" w14:textId="77777777" w:rsidTr="2EE587A1">
        <w:trPr>
          <w:cnfStyle w:val="100000000000" w:firstRow="1" w:lastRow="0" w:firstColumn="0" w:lastColumn="0" w:oddVBand="0" w:evenVBand="0" w:oddHBand="0" w:evenHBand="0" w:firstRowFirstColumn="0" w:firstRowLastColumn="0" w:lastRowFirstColumn="0" w:lastRowLastColumn="0"/>
        </w:trPr>
        <w:tc>
          <w:tcPr>
            <w:tcW w:w="2005" w:type="dxa"/>
          </w:tcPr>
          <w:p w14:paraId="7F4046CB" w14:textId="77777777" w:rsidR="00A10440" w:rsidRPr="00A10440" w:rsidRDefault="00A10440">
            <w:pPr>
              <w:rPr>
                <w:b w:val="0"/>
              </w:rPr>
            </w:pPr>
            <w:r w:rsidRPr="00A10440">
              <w:rPr>
                <w:b w:val="0"/>
              </w:rPr>
              <w:t>Essential criteria</w:t>
            </w:r>
          </w:p>
        </w:tc>
        <w:tc>
          <w:tcPr>
            <w:tcW w:w="5232" w:type="dxa"/>
          </w:tcPr>
          <w:p w14:paraId="5FE8CFAE" w14:textId="77777777" w:rsidR="00A10440" w:rsidRPr="00A10440" w:rsidRDefault="00A10440">
            <w:pPr>
              <w:rPr>
                <w:b w:val="0"/>
              </w:rPr>
            </w:pPr>
            <w:r w:rsidRPr="00A10440">
              <w:rPr>
                <w:b w:val="0"/>
              </w:rPr>
              <w:t>Criteria description</w:t>
            </w:r>
          </w:p>
        </w:tc>
        <w:tc>
          <w:tcPr>
            <w:tcW w:w="2951" w:type="dxa"/>
          </w:tcPr>
          <w:p w14:paraId="017442D2" w14:textId="77777777" w:rsidR="00A10440" w:rsidRPr="00A10440" w:rsidRDefault="00A10440">
            <w:pPr>
              <w:rPr>
                <w:b w:val="0"/>
              </w:rPr>
            </w:pPr>
            <w:r w:rsidRPr="00A10440">
              <w:rPr>
                <w:b w:val="0"/>
              </w:rPr>
              <w:t>Assessed by</w:t>
            </w:r>
          </w:p>
        </w:tc>
      </w:tr>
      <w:tr w:rsidR="00D11A5B" w14:paraId="34ABBAE7" w14:textId="77777777" w:rsidTr="2EE587A1">
        <w:tc>
          <w:tcPr>
            <w:tcW w:w="2005" w:type="dxa"/>
          </w:tcPr>
          <w:p w14:paraId="3FFE3D5A" w14:textId="1C1A3857" w:rsidR="00D11A5B" w:rsidRDefault="4E043237" w:rsidP="00D11A5B">
            <w:pPr>
              <w:pStyle w:val="BodytextIslington"/>
            </w:pPr>
            <w:r>
              <w:t>E</w:t>
            </w:r>
            <w:r w:rsidR="33816A40">
              <w:t>8</w:t>
            </w:r>
          </w:p>
        </w:tc>
        <w:tc>
          <w:tcPr>
            <w:tcW w:w="5232" w:type="dxa"/>
          </w:tcPr>
          <w:p w14:paraId="17846D68" w14:textId="35E22BA3" w:rsidR="00D11A5B" w:rsidRDefault="003C2322" w:rsidP="09F36908">
            <w:pPr>
              <w:pStyle w:val="BodytextIslington"/>
            </w:pPr>
            <w:r>
              <w:t xml:space="preserve">Personable </w:t>
            </w:r>
            <w:r w:rsidR="0075564F">
              <w:t>with excellent communication skills</w:t>
            </w:r>
            <w:r>
              <w:t xml:space="preserve"> </w:t>
            </w:r>
          </w:p>
        </w:tc>
        <w:tc>
          <w:tcPr>
            <w:tcW w:w="2951" w:type="dxa"/>
          </w:tcPr>
          <w:p w14:paraId="4E65DBBD" w14:textId="368BB637" w:rsidR="00D11A5B" w:rsidRDefault="6BDED373" w:rsidP="00D11A5B">
            <w:pPr>
              <w:pStyle w:val="BodytextIslington"/>
            </w:pPr>
            <w:r>
              <w:t>Application/Interview</w:t>
            </w:r>
          </w:p>
        </w:tc>
      </w:tr>
      <w:tr w:rsidR="00D11A5B" w14:paraId="33F2273F" w14:textId="77777777" w:rsidTr="2EE587A1">
        <w:trPr>
          <w:cnfStyle w:val="000000010000" w:firstRow="0" w:lastRow="0" w:firstColumn="0" w:lastColumn="0" w:oddVBand="0" w:evenVBand="0" w:oddHBand="0" w:evenHBand="1" w:firstRowFirstColumn="0" w:firstRowLastColumn="0" w:lastRowFirstColumn="0" w:lastRowLastColumn="0"/>
        </w:trPr>
        <w:tc>
          <w:tcPr>
            <w:tcW w:w="2005" w:type="dxa"/>
          </w:tcPr>
          <w:p w14:paraId="3B2DF035" w14:textId="00EAF0F8" w:rsidR="00D11A5B" w:rsidRDefault="4E043237" w:rsidP="00D11A5B">
            <w:pPr>
              <w:pStyle w:val="BodytextIslington"/>
            </w:pPr>
            <w:r>
              <w:t>E</w:t>
            </w:r>
            <w:r w:rsidR="3C9BBF0A">
              <w:t>9</w:t>
            </w:r>
          </w:p>
        </w:tc>
        <w:tc>
          <w:tcPr>
            <w:tcW w:w="5232" w:type="dxa"/>
          </w:tcPr>
          <w:p w14:paraId="6C64F53F" w14:textId="1CB6C95A" w:rsidR="00D11A5B" w:rsidRDefault="0075564F" w:rsidP="00187D33">
            <w:pPr>
              <w:pStyle w:val="BodytextIslington"/>
            </w:pPr>
            <w:r>
              <w:t>Ability to communicate with team members and management</w:t>
            </w:r>
          </w:p>
        </w:tc>
        <w:tc>
          <w:tcPr>
            <w:tcW w:w="2951" w:type="dxa"/>
          </w:tcPr>
          <w:p w14:paraId="7821637A" w14:textId="53DCE727" w:rsidR="00D11A5B" w:rsidRDefault="00D11A5B" w:rsidP="00D11A5B">
            <w:pPr>
              <w:pStyle w:val="BodytextIslington"/>
            </w:pPr>
            <w:r w:rsidRPr="00A64104">
              <w:t>Application/Interview</w:t>
            </w:r>
          </w:p>
        </w:tc>
      </w:tr>
      <w:tr w:rsidR="00D11A5B" w14:paraId="642A917C" w14:textId="77777777" w:rsidTr="2EE587A1">
        <w:tc>
          <w:tcPr>
            <w:tcW w:w="2005" w:type="dxa"/>
          </w:tcPr>
          <w:p w14:paraId="6BD87353" w14:textId="43661F98" w:rsidR="00D11A5B" w:rsidRDefault="4E043237" w:rsidP="00D11A5B">
            <w:pPr>
              <w:pStyle w:val="BodytextIslington"/>
            </w:pPr>
            <w:r>
              <w:t>E</w:t>
            </w:r>
            <w:r w:rsidR="470EAB2F">
              <w:t>1</w:t>
            </w:r>
            <w:r w:rsidR="3EAC5076">
              <w:t>0</w:t>
            </w:r>
          </w:p>
        </w:tc>
        <w:tc>
          <w:tcPr>
            <w:tcW w:w="5232" w:type="dxa"/>
          </w:tcPr>
          <w:p w14:paraId="69CD3661" w14:textId="3DD7408A" w:rsidR="00D11A5B" w:rsidRDefault="0075564F" w:rsidP="00187D33">
            <w:pPr>
              <w:pStyle w:val="BodytextIslington"/>
            </w:pPr>
            <w:r>
              <w:t>Calm under pressure</w:t>
            </w:r>
          </w:p>
        </w:tc>
        <w:tc>
          <w:tcPr>
            <w:tcW w:w="2951" w:type="dxa"/>
          </w:tcPr>
          <w:p w14:paraId="00AC1191" w14:textId="4D7D8931" w:rsidR="00D11A5B" w:rsidRDefault="00D11A5B" w:rsidP="00D11A5B">
            <w:pPr>
              <w:pStyle w:val="BodytextIslington"/>
            </w:pPr>
            <w:r w:rsidRPr="00A64104">
              <w:t>Application/Interview</w:t>
            </w:r>
          </w:p>
        </w:tc>
      </w:tr>
      <w:tr w:rsidR="00187D33" w14:paraId="767713CE" w14:textId="77777777" w:rsidTr="2EE587A1">
        <w:trPr>
          <w:cnfStyle w:val="000000010000" w:firstRow="0" w:lastRow="0" w:firstColumn="0" w:lastColumn="0" w:oddVBand="0" w:evenVBand="0" w:oddHBand="0" w:evenHBand="1" w:firstRowFirstColumn="0" w:firstRowLastColumn="0" w:lastRowFirstColumn="0" w:lastRowLastColumn="0"/>
        </w:trPr>
        <w:tc>
          <w:tcPr>
            <w:tcW w:w="2005" w:type="dxa"/>
          </w:tcPr>
          <w:p w14:paraId="2B6A2374" w14:textId="038D6949" w:rsidR="00187D33" w:rsidRDefault="00187D33" w:rsidP="00D11A5B">
            <w:pPr>
              <w:pStyle w:val="BodytextIslington"/>
            </w:pPr>
            <w:r>
              <w:t>E</w:t>
            </w:r>
            <w:r w:rsidR="0001523B">
              <w:t>1</w:t>
            </w:r>
            <w:r w:rsidR="414856FA">
              <w:t>1</w:t>
            </w:r>
          </w:p>
        </w:tc>
        <w:tc>
          <w:tcPr>
            <w:tcW w:w="5232" w:type="dxa"/>
          </w:tcPr>
          <w:p w14:paraId="21DEF681" w14:textId="7BFE70F6" w:rsidR="00187D33" w:rsidRDefault="0075564F" w:rsidP="00187D33">
            <w:pPr>
              <w:pStyle w:val="BodytextIslington"/>
            </w:pPr>
            <w:r>
              <w:t>Ability to meet deadlines</w:t>
            </w:r>
          </w:p>
        </w:tc>
        <w:tc>
          <w:tcPr>
            <w:tcW w:w="2951" w:type="dxa"/>
          </w:tcPr>
          <w:p w14:paraId="01A372C8" w14:textId="0656DD89" w:rsidR="00187D33" w:rsidRPr="00A64104" w:rsidRDefault="000A50B8" w:rsidP="00D11A5B">
            <w:pPr>
              <w:pStyle w:val="BodytextIslington"/>
            </w:pPr>
            <w:r w:rsidRPr="00A64104">
              <w:t>Application/Interview</w:t>
            </w:r>
          </w:p>
        </w:tc>
      </w:tr>
    </w:tbl>
    <w:p w14:paraId="096238AB" w14:textId="392CDC13" w:rsidR="00A10440" w:rsidRPr="00787552" w:rsidRDefault="00A10440" w:rsidP="00A10440">
      <w:pPr>
        <w:pStyle w:val="Heading4Islington"/>
      </w:pPr>
    </w:p>
    <w:p w14:paraId="0731EDC9" w14:textId="77777777" w:rsidR="00AA3FD3" w:rsidRPr="005F501A" w:rsidRDefault="00AA3FD3" w:rsidP="00AA3FD3">
      <w:pPr>
        <w:pStyle w:val="Heading2Islington"/>
      </w:pPr>
      <w:r w:rsidRPr="005F501A">
        <w:t>Our accreditations</w:t>
      </w:r>
    </w:p>
    <w:p w14:paraId="217BF9F5" w14:textId="77777777" w:rsidR="00AA3FD3" w:rsidRDefault="00AA3FD3" w:rsidP="00AA3FD3">
      <w:r>
        <w:t>Our accreditations include: the Healthy Workplace award; Timewise; London Living Wage Employer; Disability Confident Committed; The Mayor’s Good Work Standard; Stonewall Diversity Champion; and Time to Change.</w:t>
      </w:r>
    </w:p>
    <w:p w14:paraId="2C30FFDA" w14:textId="77777777" w:rsidR="0082316E" w:rsidRDefault="00AA3FD3" w:rsidP="00AA3FD3">
      <w:r>
        <w:rPr>
          <w:noProof/>
          <w:color w:val="2B579A"/>
          <w:shd w:val="clear" w:color="auto" w:fill="E6E6E6"/>
        </w:rPr>
        <w:drawing>
          <wp:inline distT="0" distB="0" distL="0" distR="0" wp14:anchorId="6ED40B7C" wp14:editId="57C98437">
            <wp:extent cx="6475730" cy="699701"/>
            <wp:effectExtent l="0" t="0" r="1270" b="5715"/>
            <wp:docPr id="704990482" name="Picture 704990482" descr="Logos of our accreditati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6475730" cy="699701"/>
                    </a:xfrm>
                    <a:prstGeom prst="rect">
                      <a:avLst/>
                    </a:prstGeom>
                  </pic:spPr>
                </pic:pic>
              </a:graphicData>
            </a:graphic>
          </wp:inline>
        </w:drawing>
      </w:r>
    </w:p>
    <w:sectPr w:rsidR="0082316E" w:rsidSect="008A50B0">
      <w:headerReference w:type="first" r:id="rId16"/>
      <w:footerReference w:type="first" r:id="rId17"/>
      <w:pgSz w:w="11900" w:h="16840"/>
      <w:pgMar w:top="2098" w:right="851" w:bottom="851" w:left="85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ark Edridge" w:date="2026-05-12T17:34:00Z" w:initials="ME">
    <w:p w14:paraId="5B8A06A0" w14:textId="771E8F61" w:rsidR="006D1E72" w:rsidRDefault="00A568D3">
      <w:pPr>
        <w:pStyle w:val="CommentText"/>
      </w:pPr>
      <w:r>
        <w:rPr>
          <w:rStyle w:val="CommentReference"/>
        </w:rPr>
        <w:annotationRef/>
      </w:r>
      <w:r w:rsidRPr="642E7352">
        <w:t>Should we not make this Essential? It is currently a temporary role (funding dependent) I think we need someone to hit the ground running?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8A06A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F04D31" w16cex:dateUtc="2026-05-12T16: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8A06A0" w16cid:durableId="01F04D3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64D99" w14:textId="77777777" w:rsidR="003A0DE5" w:rsidRDefault="003A0DE5" w:rsidP="00687CE3">
      <w:r>
        <w:separator/>
      </w:r>
    </w:p>
  </w:endnote>
  <w:endnote w:type="continuationSeparator" w:id="0">
    <w:p w14:paraId="0F384E0C" w14:textId="77777777" w:rsidR="003A0DE5" w:rsidRDefault="003A0DE5" w:rsidP="00687CE3">
      <w:r>
        <w:continuationSeparator/>
      </w:r>
    </w:p>
  </w:endnote>
  <w:endnote w:type="continuationNotice" w:id="1">
    <w:p w14:paraId="504F3F4C" w14:textId="77777777" w:rsidR="003A0DE5" w:rsidRDefault="003A0DE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7EFA8" w14:textId="77777777" w:rsidR="00C33ED8" w:rsidRDefault="00C33ED8" w:rsidP="00C33ED8">
    <w:pPr>
      <w:pStyle w:val="Footer"/>
    </w:pPr>
  </w:p>
  <w:p w14:paraId="5921D287" w14:textId="77777777" w:rsidR="009C365E" w:rsidRDefault="009C36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4CE17" w14:textId="77777777" w:rsidR="003A0DE5" w:rsidRDefault="003A0DE5" w:rsidP="00687CE3">
      <w:r>
        <w:separator/>
      </w:r>
    </w:p>
  </w:footnote>
  <w:footnote w:type="continuationSeparator" w:id="0">
    <w:p w14:paraId="2D5674E7" w14:textId="77777777" w:rsidR="003A0DE5" w:rsidRDefault="003A0DE5" w:rsidP="00687CE3">
      <w:r>
        <w:continuationSeparator/>
      </w:r>
    </w:p>
  </w:footnote>
  <w:footnote w:type="continuationNotice" w:id="1">
    <w:p w14:paraId="7E35A30D" w14:textId="77777777" w:rsidR="003A0DE5" w:rsidRDefault="003A0DE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8FDC" w14:textId="77777777" w:rsidR="001F128E" w:rsidRDefault="001F128E" w:rsidP="001C753D">
    <w:pPr>
      <w:pStyle w:val="Header"/>
      <w:tabs>
        <w:tab w:val="clear" w:pos="4513"/>
        <w:tab w:val="clear" w:pos="9026"/>
        <w:tab w:val="left" w:pos="6165"/>
        <w:tab w:val="left" w:pos="7716"/>
        <w:tab w:val="left" w:pos="8328"/>
      </w:tabs>
    </w:pPr>
    <w:r>
      <w:rPr>
        <w:noProof/>
        <w:color w:val="2B579A"/>
        <w:shd w:val="clear" w:color="auto" w:fill="E6E6E6"/>
      </w:rPr>
      <w:drawing>
        <wp:anchor distT="0" distB="0" distL="114300" distR="114300" simplePos="0" relativeHeight="251658240" behindDoc="1" locked="0" layoutInCell="1" allowOverlap="1" wp14:anchorId="49A30116" wp14:editId="0D6D8019">
          <wp:simplePos x="0" y="0"/>
          <wp:positionH relativeFrom="page">
            <wp:posOffset>0</wp:posOffset>
          </wp:positionH>
          <wp:positionV relativeFrom="page">
            <wp:posOffset>3180</wp:posOffset>
          </wp:positionV>
          <wp:extent cx="7560000" cy="1033200"/>
          <wp:effectExtent l="0" t="0" r="3175" b="0"/>
          <wp:wrapNone/>
          <wp:docPr id="1" name="Picture 1" descr="&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33200"/>
                  </a:xfrm>
                  <a:prstGeom prst="rect">
                    <a:avLst/>
                  </a:prstGeom>
                </pic:spPr>
              </pic:pic>
            </a:graphicData>
          </a:graphic>
          <wp14:sizeRelH relativeFrom="page">
            <wp14:pctWidth>0</wp14:pctWidth>
          </wp14:sizeRelH>
          <wp14:sizeRelV relativeFrom="page">
            <wp14:pctHeight>0</wp14:pctHeight>
          </wp14:sizeRelV>
        </wp:anchor>
      </w:drawing>
    </w:r>
    <w:r w:rsidR="00610C9B">
      <w:tab/>
    </w:r>
    <w:r w:rsidR="001C753D">
      <w:tab/>
    </w:r>
    <w:r w:rsidR="00610C9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A34E7"/>
    <w:multiLevelType w:val="multilevel"/>
    <w:tmpl w:val="5BFEAC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16D329A"/>
    <w:multiLevelType w:val="multilevel"/>
    <w:tmpl w:val="D0EA37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3326118"/>
    <w:multiLevelType w:val="multilevel"/>
    <w:tmpl w:val="A6326F58"/>
    <w:styleLink w:val="CurrentList2"/>
    <w:lvl w:ilvl="0">
      <w:start w:val="1"/>
      <w:numFmt w:val="bullet"/>
      <w:lvlText w:val=""/>
      <w:lvlJc w:val="left"/>
      <w:pPr>
        <w:ind w:left="720" w:hanging="360"/>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C6F57B3"/>
    <w:multiLevelType w:val="hybridMultilevel"/>
    <w:tmpl w:val="7D5EDE4A"/>
    <w:lvl w:ilvl="0" w:tplc="37D658C0">
      <w:start w:val="1"/>
      <w:numFmt w:val="bullet"/>
      <w:pStyle w:val="BulletsIslington"/>
      <w:lvlText w:val=""/>
      <w:lvlJc w:val="left"/>
      <w:pPr>
        <w:ind w:left="567" w:hanging="283"/>
      </w:pPr>
      <w:rPr>
        <w:rFonts w:ascii="Symbol" w:hAnsi="Symbol" w:cs="Symbol" w:hint="default"/>
        <w:color w:val="288647"/>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3F13C38"/>
    <w:multiLevelType w:val="multilevel"/>
    <w:tmpl w:val="CCF46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343266"/>
    <w:multiLevelType w:val="multilevel"/>
    <w:tmpl w:val="7D5EDE4A"/>
    <w:styleLink w:val="CurrentList3"/>
    <w:lvl w:ilvl="0">
      <w:start w:val="1"/>
      <w:numFmt w:val="bullet"/>
      <w:lvlText w:val=""/>
      <w:lvlJc w:val="left"/>
      <w:pPr>
        <w:ind w:left="567" w:hanging="283"/>
      </w:pPr>
      <w:rPr>
        <w:rFonts w:ascii="Symbol" w:hAnsi="Symbol" w:cs="Symbol" w:hint="default"/>
        <w:color w:val="288647"/>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18814786">
    <w:abstractNumId w:val="0"/>
  </w:num>
  <w:num w:numId="2" w16cid:durableId="1959334332">
    <w:abstractNumId w:val="2"/>
  </w:num>
  <w:num w:numId="3" w16cid:durableId="358240225">
    <w:abstractNumId w:val="3"/>
  </w:num>
  <w:num w:numId="4" w16cid:durableId="995258123">
    <w:abstractNumId w:val="5"/>
  </w:num>
  <w:num w:numId="5" w16cid:durableId="2140565430">
    <w:abstractNumId w:val="4"/>
  </w:num>
  <w:num w:numId="6" w16cid:durableId="15996066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Edridge">
    <w15:presenceInfo w15:providerId="AD" w15:userId="S::mark.edridge@islington.gov.uk::dbd443ca-7104-492f-9c93-707c0b233e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D33"/>
    <w:rsid w:val="0000019B"/>
    <w:rsid w:val="00002CD5"/>
    <w:rsid w:val="0000312B"/>
    <w:rsid w:val="00011255"/>
    <w:rsid w:val="00012463"/>
    <w:rsid w:val="0001523B"/>
    <w:rsid w:val="00040BCE"/>
    <w:rsid w:val="00045EFC"/>
    <w:rsid w:val="0005326F"/>
    <w:rsid w:val="00061372"/>
    <w:rsid w:val="0006549B"/>
    <w:rsid w:val="000661E9"/>
    <w:rsid w:val="0008447E"/>
    <w:rsid w:val="000979C7"/>
    <w:rsid w:val="000A50B8"/>
    <w:rsid w:val="000B237C"/>
    <w:rsid w:val="000D5E09"/>
    <w:rsid w:val="000F068D"/>
    <w:rsid w:val="000F3C1B"/>
    <w:rsid w:val="0010483F"/>
    <w:rsid w:val="00110A58"/>
    <w:rsid w:val="0011690B"/>
    <w:rsid w:val="00124DEE"/>
    <w:rsid w:val="00160ABF"/>
    <w:rsid w:val="00164CBB"/>
    <w:rsid w:val="0016582A"/>
    <w:rsid w:val="00165EED"/>
    <w:rsid w:val="001665D5"/>
    <w:rsid w:val="001761C0"/>
    <w:rsid w:val="00177B03"/>
    <w:rsid w:val="00181BFD"/>
    <w:rsid w:val="00187D33"/>
    <w:rsid w:val="001A1FB1"/>
    <w:rsid w:val="001B2550"/>
    <w:rsid w:val="001B4DE1"/>
    <w:rsid w:val="001C0326"/>
    <w:rsid w:val="001C3486"/>
    <w:rsid w:val="001C753D"/>
    <w:rsid w:val="001D61EB"/>
    <w:rsid w:val="001F128E"/>
    <w:rsid w:val="001F351A"/>
    <w:rsid w:val="001F6247"/>
    <w:rsid w:val="00202A08"/>
    <w:rsid w:val="0020559C"/>
    <w:rsid w:val="00210F2E"/>
    <w:rsid w:val="00212C8C"/>
    <w:rsid w:val="002179B6"/>
    <w:rsid w:val="00221D5A"/>
    <w:rsid w:val="0022492C"/>
    <w:rsid w:val="0023336B"/>
    <w:rsid w:val="00233D73"/>
    <w:rsid w:val="0023650A"/>
    <w:rsid w:val="002454FF"/>
    <w:rsid w:val="00254444"/>
    <w:rsid w:val="0026661D"/>
    <w:rsid w:val="00267BDB"/>
    <w:rsid w:val="00270E3D"/>
    <w:rsid w:val="00271CDE"/>
    <w:rsid w:val="0027245C"/>
    <w:rsid w:val="0027348F"/>
    <w:rsid w:val="00277291"/>
    <w:rsid w:val="00284369"/>
    <w:rsid w:val="002875FF"/>
    <w:rsid w:val="002A1554"/>
    <w:rsid w:val="002A6451"/>
    <w:rsid w:val="002B1E71"/>
    <w:rsid w:val="002B4278"/>
    <w:rsid w:val="002B5705"/>
    <w:rsid w:val="002C5D15"/>
    <w:rsid w:val="002C5DC8"/>
    <w:rsid w:val="002D66A2"/>
    <w:rsid w:val="002E3444"/>
    <w:rsid w:val="002E69D2"/>
    <w:rsid w:val="002E6C44"/>
    <w:rsid w:val="00302109"/>
    <w:rsid w:val="0030407A"/>
    <w:rsid w:val="003062EC"/>
    <w:rsid w:val="00306424"/>
    <w:rsid w:val="0030682E"/>
    <w:rsid w:val="00315026"/>
    <w:rsid w:val="003200E5"/>
    <w:rsid w:val="003267BE"/>
    <w:rsid w:val="003363E4"/>
    <w:rsid w:val="00337B96"/>
    <w:rsid w:val="00350B0C"/>
    <w:rsid w:val="00351692"/>
    <w:rsid w:val="00352CC1"/>
    <w:rsid w:val="003700B0"/>
    <w:rsid w:val="003813A1"/>
    <w:rsid w:val="003831AD"/>
    <w:rsid w:val="00396475"/>
    <w:rsid w:val="00397FA1"/>
    <w:rsid w:val="003A0DE5"/>
    <w:rsid w:val="003C2322"/>
    <w:rsid w:val="003C377D"/>
    <w:rsid w:val="003D1E04"/>
    <w:rsid w:val="003D209E"/>
    <w:rsid w:val="003D2BA1"/>
    <w:rsid w:val="003D4E3D"/>
    <w:rsid w:val="003D7959"/>
    <w:rsid w:val="003E22CE"/>
    <w:rsid w:val="003E3019"/>
    <w:rsid w:val="003E6BBB"/>
    <w:rsid w:val="003F484E"/>
    <w:rsid w:val="003F6C3E"/>
    <w:rsid w:val="00401106"/>
    <w:rsid w:val="004032CC"/>
    <w:rsid w:val="00406BE9"/>
    <w:rsid w:val="00413BFC"/>
    <w:rsid w:val="00420EA5"/>
    <w:rsid w:val="0042337A"/>
    <w:rsid w:val="0042384E"/>
    <w:rsid w:val="00437BA5"/>
    <w:rsid w:val="0044179B"/>
    <w:rsid w:val="00443788"/>
    <w:rsid w:val="00446CD2"/>
    <w:rsid w:val="00450E79"/>
    <w:rsid w:val="00451C7C"/>
    <w:rsid w:val="00461DAB"/>
    <w:rsid w:val="00464E42"/>
    <w:rsid w:val="004746DF"/>
    <w:rsid w:val="004827A3"/>
    <w:rsid w:val="00484A2E"/>
    <w:rsid w:val="00491F22"/>
    <w:rsid w:val="00494A44"/>
    <w:rsid w:val="00495559"/>
    <w:rsid w:val="004B02AA"/>
    <w:rsid w:val="004C0575"/>
    <w:rsid w:val="004C42C7"/>
    <w:rsid w:val="004C5899"/>
    <w:rsid w:val="004C683E"/>
    <w:rsid w:val="004D3E84"/>
    <w:rsid w:val="004F0B0B"/>
    <w:rsid w:val="004F64CC"/>
    <w:rsid w:val="0050398A"/>
    <w:rsid w:val="005124CD"/>
    <w:rsid w:val="0051368C"/>
    <w:rsid w:val="00515BA3"/>
    <w:rsid w:val="00522719"/>
    <w:rsid w:val="005309BA"/>
    <w:rsid w:val="00535004"/>
    <w:rsid w:val="00535581"/>
    <w:rsid w:val="00545E9E"/>
    <w:rsid w:val="005505F5"/>
    <w:rsid w:val="00576A70"/>
    <w:rsid w:val="005A2DD4"/>
    <w:rsid w:val="005B1EF9"/>
    <w:rsid w:val="005B298E"/>
    <w:rsid w:val="005B35D2"/>
    <w:rsid w:val="005B7001"/>
    <w:rsid w:val="005C14EC"/>
    <w:rsid w:val="005C2727"/>
    <w:rsid w:val="005C52A2"/>
    <w:rsid w:val="005D0E6F"/>
    <w:rsid w:val="005E04F4"/>
    <w:rsid w:val="005E45A5"/>
    <w:rsid w:val="005E7CA7"/>
    <w:rsid w:val="005F344F"/>
    <w:rsid w:val="005F6BBF"/>
    <w:rsid w:val="005F7CF8"/>
    <w:rsid w:val="00600411"/>
    <w:rsid w:val="00606F1F"/>
    <w:rsid w:val="00610C9B"/>
    <w:rsid w:val="0061280F"/>
    <w:rsid w:val="00620787"/>
    <w:rsid w:val="00631884"/>
    <w:rsid w:val="00636296"/>
    <w:rsid w:val="00636D14"/>
    <w:rsid w:val="006378C9"/>
    <w:rsid w:val="0063792B"/>
    <w:rsid w:val="00640C4E"/>
    <w:rsid w:val="00646024"/>
    <w:rsid w:val="00652ED0"/>
    <w:rsid w:val="006820F0"/>
    <w:rsid w:val="00687CE3"/>
    <w:rsid w:val="00694605"/>
    <w:rsid w:val="00695AE7"/>
    <w:rsid w:val="00697292"/>
    <w:rsid w:val="006A0461"/>
    <w:rsid w:val="006B1626"/>
    <w:rsid w:val="006B18C2"/>
    <w:rsid w:val="006B1ED0"/>
    <w:rsid w:val="006B6CFE"/>
    <w:rsid w:val="006C791A"/>
    <w:rsid w:val="006D02AD"/>
    <w:rsid w:val="006D1E72"/>
    <w:rsid w:val="006D47C1"/>
    <w:rsid w:val="006D6DBC"/>
    <w:rsid w:val="006D7C93"/>
    <w:rsid w:val="006E41E3"/>
    <w:rsid w:val="006E7F42"/>
    <w:rsid w:val="006F26F8"/>
    <w:rsid w:val="006F34F8"/>
    <w:rsid w:val="00701F67"/>
    <w:rsid w:val="007025FE"/>
    <w:rsid w:val="00704029"/>
    <w:rsid w:val="007133C5"/>
    <w:rsid w:val="00717ED2"/>
    <w:rsid w:val="007254D5"/>
    <w:rsid w:val="00731227"/>
    <w:rsid w:val="0073458C"/>
    <w:rsid w:val="00735C59"/>
    <w:rsid w:val="00745291"/>
    <w:rsid w:val="0075564F"/>
    <w:rsid w:val="00762862"/>
    <w:rsid w:val="00762D1B"/>
    <w:rsid w:val="00777ABD"/>
    <w:rsid w:val="00783537"/>
    <w:rsid w:val="0078529C"/>
    <w:rsid w:val="00787162"/>
    <w:rsid w:val="00787552"/>
    <w:rsid w:val="007B0A69"/>
    <w:rsid w:val="007C0141"/>
    <w:rsid w:val="007D3B3C"/>
    <w:rsid w:val="007E5DA9"/>
    <w:rsid w:val="007F1C95"/>
    <w:rsid w:val="007F77C1"/>
    <w:rsid w:val="008050A3"/>
    <w:rsid w:val="0081336D"/>
    <w:rsid w:val="00815709"/>
    <w:rsid w:val="00820176"/>
    <w:rsid w:val="0082316E"/>
    <w:rsid w:val="008410CC"/>
    <w:rsid w:val="00843841"/>
    <w:rsid w:val="0086048D"/>
    <w:rsid w:val="00870E89"/>
    <w:rsid w:val="0087544F"/>
    <w:rsid w:val="00876CFF"/>
    <w:rsid w:val="00885D14"/>
    <w:rsid w:val="008867C0"/>
    <w:rsid w:val="008969E9"/>
    <w:rsid w:val="008A50B0"/>
    <w:rsid w:val="008A6B83"/>
    <w:rsid w:val="008C0B04"/>
    <w:rsid w:val="008D18B1"/>
    <w:rsid w:val="008D2BD2"/>
    <w:rsid w:val="008D5A70"/>
    <w:rsid w:val="008E120A"/>
    <w:rsid w:val="008F1D62"/>
    <w:rsid w:val="008F2399"/>
    <w:rsid w:val="00900F38"/>
    <w:rsid w:val="0091126D"/>
    <w:rsid w:val="009168A6"/>
    <w:rsid w:val="0092438E"/>
    <w:rsid w:val="009312E6"/>
    <w:rsid w:val="00936DA2"/>
    <w:rsid w:val="00937769"/>
    <w:rsid w:val="00948495"/>
    <w:rsid w:val="00950C21"/>
    <w:rsid w:val="0095221C"/>
    <w:rsid w:val="00955BAC"/>
    <w:rsid w:val="00956065"/>
    <w:rsid w:val="00957496"/>
    <w:rsid w:val="00960D3A"/>
    <w:rsid w:val="0096689F"/>
    <w:rsid w:val="00980486"/>
    <w:rsid w:val="00981257"/>
    <w:rsid w:val="0098257B"/>
    <w:rsid w:val="00990168"/>
    <w:rsid w:val="00990D92"/>
    <w:rsid w:val="0099227D"/>
    <w:rsid w:val="009A0E41"/>
    <w:rsid w:val="009A156B"/>
    <w:rsid w:val="009A2230"/>
    <w:rsid w:val="009A3153"/>
    <w:rsid w:val="009B0828"/>
    <w:rsid w:val="009C365E"/>
    <w:rsid w:val="009D1844"/>
    <w:rsid w:val="009D282F"/>
    <w:rsid w:val="009D2DB7"/>
    <w:rsid w:val="009D5060"/>
    <w:rsid w:val="009D625D"/>
    <w:rsid w:val="009E3006"/>
    <w:rsid w:val="009F6BDF"/>
    <w:rsid w:val="00A01760"/>
    <w:rsid w:val="00A03593"/>
    <w:rsid w:val="00A03A8A"/>
    <w:rsid w:val="00A04BFF"/>
    <w:rsid w:val="00A07E04"/>
    <w:rsid w:val="00A10440"/>
    <w:rsid w:val="00A22F5D"/>
    <w:rsid w:val="00A2616B"/>
    <w:rsid w:val="00A26859"/>
    <w:rsid w:val="00A26A84"/>
    <w:rsid w:val="00A30906"/>
    <w:rsid w:val="00A368CE"/>
    <w:rsid w:val="00A37F77"/>
    <w:rsid w:val="00A46CFF"/>
    <w:rsid w:val="00A568D3"/>
    <w:rsid w:val="00A66F1C"/>
    <w:rsid w:val="00A732BE"/>
    <w:rsid w:val="00A74A2D"/>
    <w:rsid w:val="00A75408"/>
    <w:rsid w:val="00A855F7"/>
    <w:rsid w:val="00A97C05"/>
    <w:rsid w:val="00AA3FD3"/>
    <w:rsid w:val="00AC4BC9"/>
    <w:rsid w:val="00AE03A4"/>
    <w:rsid w:val="00AE0D93"/>
    <w:rsid w:val="00AE6527"/>
    <w:rsid w:val="00AF22EE"/>
    <w:rsid w:val="00B01D6E"/>
    <w:rsid w:val="00B0342D"/>
    <w:rsid w:val="00B076D7"/>
    <w:rsid w:val="00B10FB6"/>
    <w:rsid w:val="00B22653"/>
    <w:rsid w:val="00B2474E"/>
    <w:rsid w:val="00B321EC"/>
    <w:rsid w:val="00B32B35"/>
    <w:rsid w:val="00B36948"/>
    <w:rsid w:val="00B5001C"/>
    <w:rsid w:val="00B52068"/>
    <w:rsid w:val="00B67EE5"/>
    <w:rsid w:val="00B71CCB"/>
    <w:rsid w:val="00B84602"/>
    <w:rsid w:val="00B85657"/>
    <w:rsid w:val="00B94129"/>
    <w:rsid w:val="00BD40CA"/>
    <w:rsid w:val="00BE23B1"/>
    <w:rsid w:val="00C00FAC"/>
    <w:rsid w:val="00C07221"/>
    <w:rsid w:val="00C170B8"/>
    <w:rsid w:val="00C17E08"/>
    <w:rsid w:val="00C22A54"/>
    <w:rsid w:val="00C256AF"/>
    <w:rsid w:val="00C33ED8"/>
    <w:rsid w:val="00C4071F"/>
    <w:rsid w:val="00C4250C"/>
    <w:rsid w:val="00C55D8A"/>
    <w:rsid w:val="00C57622"/>
    <w:rsid w:val="00C8027C"/>
    <w:rsid w:val="00C95207"/>
    <w:rsid w:val="00CA144B"/>
    <w:rsid w:val="00CA5FBF"/>
    <w:rsid w:val="00CB1584"/>
    <w:rsid w:val="00CB7542"/>
    <w:rsid w:val="00CC376F"/>
    <w:rsid w:val="00CC3F08"/>
    <w:rsid w:val="00CD1A40"/>
    <w:rsid w:val="00CE2F9E"/>
    <w:rsid w:val="00CE5960"/>
    <w:rsid w:val="00CE7C13"/>
    <w:rsid w:val="00CF312E"/>
    <w:rsid w:val="00CF3ECA"/>
    <w:rsid w:val="00CF5C3E"/>
    <w:rsid w:val="00D11A5B"/>
    <w:rsid w:val="00D2202F"/>
    <w:rsid w:val="00D45FAC"/>
    <w:rsid w:val="00D62E59"/>
    <w:rsid w:val="00D75C0D"/>
    <w:rsid w:val="00D8235F"/>
    <w:rsid w:val="00D950BE"/>
    <w:rsid w:val="00DA4A7D"/>
    <w:rsid w:val="00DB36CA"/>
    <w:rsid w:val="00DC1048"/>
    <w:rsid w:val="00DC50E3"/>
    <w:rsid w:val="00DC716E"/>
    <w:rsid w:val="00DD4269"/>
    <w:rsid w:val="00E00247"/>
    <w:rsid w:val="00E12712"/>
    <w:rsid w:val="00E16CBB"/>
    <w:rsid w:val="00E176DB"/>
    <w:rsid w:val="00E17950"/>
    <w:rsid w:val="00E22946"/>
    <w:rsid w:val="00E35A99"/>
    <w:rsid w:val="00E62AA9"/>
    <w:rsid w:val="00E717A8"/>
    <w:rsid w:val="00E72836"/>
    <w:rsid w:val="00E92CC5"/>
    <w:rsid w:val="00E93731"/>
    <w:rsid w:val="00E973FA"/>
    <w:rsid w:val="00EB6B9A"/>
    <w:rsid w:val="00EC02E5"/>
    <w:rsid w:val="00EC64EE"/>
    <w:rsid w:val="00EE6F6D"/>
    <w:rsid w:val="00F01D66"/>
    <w:rsid w:val="00F06A40"/>
    <w:rsid w:val="00F20728"/>
    <w:rsid w:val="00F2203E"/>
    <w:rsid w:val="00F22E54"/>
    <w:rsid w:val="00F328EE"/>
    <w:rsid w:val="00F43CAF"/>
    <w:rsid w:val="00F556B6"/>
    <w:rsid w:val="00F607E3"/>
    <w:rsid w:val="00F67EAC"/>
    <w:rsid w:val="00F746ED"/>
    <w:rsid w:val="00F74D45"/>
    <w:rsid w:val="00F7758A"/>
    <w:rsid w:val="00F815CE"/>
    <w:rsid w:val="00F87593"/>
    <w:rsid w:val="00F93953"/>
    <w:rsid w:val="00F96BB7"/>
    <w:rsid w:val="00FE47F3"/>
    <w:rsid w:val="00FE6678"/>
    <w:rsid w:val="00FF0D7C"/>
    <w:rsid w:val="012CB496"/>
    <w:rsid w:val="02C4E735"/>
    <w:rsid w:val="042FDA1F"/>
    <w:rsid w:val="043C8C04"/>
    <w:rsid w:val="04E6C067"/>
    <w:rsid w:val="05B75358"/>
    <w:rsid w:val="07167781"/>
    <w:rsid w:val="07B262EE"/>
    <w:rsid w:val="08890B75"/>
    <w:rsid w:val="09029859"/>
    <w:rsid w:val="09F36908"/>
    <w:rsid w:val="0A620ACA"/>
    <w:rsid w:val="0AE4D824"/>
    <w:rsid w:val="0BA1EA84"/>
    <w:rsid w:val="0C2F9424"/>
    <w:rsid w:val="0D6FB73B"/>
    <w:rsid w:val="0D70EB90"/>
    <w:rsid w:val="0EA9CC03"/>
    <w:rsid w:val="0F5953F0"/>
    <w:rsid w:val="12437BEB"/>
    <w:rsid w:val="1341EC5D"/>
    <w:rsid w:val="13563238"/>
    <w:rsid w:val="14217DAC"/>
    <w:rsid w:val="14AF1188"/>
    <w:rsid w:val="159579A8"/>
    <w:rsid w:val="15ABAFB9"/>
    <w:rsid w:val="16CB8E5B"/>
    <w:rsid w:val="16E300B0"/>
    <w:rsid w:val="194386EE"/>
    <w:rsid w:val="1AAD73BA"/>
    <w:rsid w:val="1BD9E53A"/>
    <w:rsid w:val="1D94F712"/>
    <w:rsid w:val="1DB34C9D"/>
    <w:rsid w:val="1DD04D78"/>
    <w:rsid w:val="1E00D927"/>
    <w:rsid w:val="1EC77AC5"/>
    <w:rsid w:val="1F909E16"/>
    <w:rsid w:val="201545DF"/>
    <w:rsid w:val="204CE3AF"/>
    <w:rsid w:val="20B5D01F"/>
    <w:rsid w:val="20E9A7C7"/>
    <w:rsid w:val="21AB640F"/>
    <w:rsid w:val="22D02C15"/>
    <w:rsid w:val="237E5931"/>
    <w:rsid w:val="257C4444"/>
    <w:rsid w:val="26AE0C6D"/>
    <w:rsid w:val="26DA7A30"/>
    <w:rsid w:val="26DE265A"/>
    <w:rsid w:val="27601986"/>
    <w:rsid w:val="278BEDAB"/>
    <w:rsid w:val="27F4D324"/>
    <w:rsid w:val="2851CA54"/>
    <w:rsid w:val="2A030417"/>
    <w:rsid w:val="2AB466E4"/>
    <w:rsid w:val="2B0BBB18"/>
    <w:rsid w:val="2BCB1DF5"/>
    <w:rsid w:val="2CAA67AB"/>
    <w:rsid w:val="2D49BBB4"/>
    <w:rsid w:val="2DEC07A6"/>
    <w:rsid w:val="2DEE4C0D"/>
    <w:rsid w:val="2EC10BD8"/>
    <w:rsid w:val="2EE587A1"/>
    <w:rsid w:val="304274AB"/>
    <w:rsid w:val="3043B3DC"/>
    <w:rsid w:val="30ABE88A"/>
    <w:rsid w:val="30BDB364"/>
    <w:rsid w:val="318361AD"/>
    <w:rsid w:val="323C7499"/>
    <w:rsid w:val="32496903"/>
    <w:rsid w:val="331506AF"/>
    <w:rsid w:val="33816A40"/>
    <w:rsid w:val="3435671D"/>
    <w:rsid w:val="351724FF"/>
    <w:rsid w:val="35435FF1"/>
    <w:rsid w:val="3554CD99"/>
    <w:rsid w:val="3554F75D"/>
    <w:rsid w:val="356F0A85"/>
    <w:rsid w:val="35D85ACA"/>
    <w:rsid w:val="35E6FC8C"/>
    <w:rsid w:val="362B48E2"/>
    <w:rsid w:val="394288B4"/>
    <w:rsid w:val="3B04C219"/>
    <w:rsid w:val="3BEEAEBF"/>
    <w:rsid w:val="3BF00E59"/>
    <w:rsid w:val="3C045654"/>
    <w:rsid w:val="3C563FC2"/>
    <w:rsid w:val="3C9BBF0A"/>
    <w:rsid w:val="3E52B353"/>
    <w:rsid w:val="3EAC5076"/>
    <w:rsid w:val="3EBE0745"/>
    <w:rsid w:val="3F10D035"/>
    <w:rsid w:val="3F493FC3"/>
    <w:rsid w:val="402D4897"/>
    <w:rsid w:val="406EEEBC"/>
    <w:rsid w:val="414856FA"/>
    <w:rsid w:val="41A9C91E"/>
    <w:rsid w:val="41FD958D"/>
    <w:rsid w:val="421436F2"/>
    <w:rsid w:val="4264C3BA"/>
    <w:rsid w:val="43170B28"/>
    <w:rsid w:val="4426C7C1"/>
    <w:rsid w:val="4441C9F5"/>
    <w:rsid w:val="448BEC39"/>
    <w:rsid w:val="457F87F1"/>
    <w:rsid w:val="45E067B1"/>
    <w:rsid w:val="4657D232"/>
    <w:rsid w:val="46F4A16A"/>
    <w:rsid w:val="470EAB2F"/>
    <w:rsid w:val="47799970"/>
    <w:rsid w:val="4864E98B"/>
    <w:rsid w:val="48795E10"/>
    <w:rsid w:val="49B549D6"/>
    <w:rsid w:val="49E7C98C"/>
    <w:rsid w:val="4A00B9EC"/>
    <w:rsid w:val="4A70E320"/>
    <w:rsid w:val="4BADD579"/>
    <w:rsid w:val="4BE16167"/>
    <w:rsid w:val="4CD28274"/>
    <w:rsid w:val="4CF37DA5"/>
    <w:rsid w:val="4D404834"/>
    <w:rsid w:val="4D85C681"/>
    <w:rsid w:val="4DBD2C11"/>
    <w:rsid w:val="4DCFD2B7"/>
    <w:rsid w:val="4E043237"/>
    <w:rsid w:val="4E2C992D"/>
    <w:rsid w:val="4E48E893"/>
    <w:rsid w:val="4E808166"/>
    <w:rsid w:val="4EB89810"/>
    <w:rsid w:val="4EED2390"/>
    <w:rsid w:val="4F2BE9CE"/>
    <w:rsid w:val="4F481250"/>
    <w:rsid w:val="4F6AFDA6"/>
    <w:rsid w:val="4FEC6E3F"/>
    <w:rsid w:val="507591D4"/>
    <w:rsid w:val="509A5BC1"/>
    <w:rsid w:val="5130C71D"/>
    <w:rsid w:val="517E213E"/>
    <w:rsid w:val="519A1575"/>
    <w:rsid w:val="524F0AB2"/>
    <w:rsid w:val="54139527"/>
    <w:rsid w:val="55D6082A"/>
    <w:rsid w:val="5607CABB"/>
    <w:rsid w:val="565FC11A"/>
    <w:rsid w:val="56F20F76"/>
    <w:rsid w:val="57CA9A84"/>
    <w:rsid w:val="58C036A6"/>
    <w:rsid w:val="58DDC8D0"/>
    <w:rsid w:val="59BB17B6"/>
    <w:rsid w:val="5A1ECB3C"/>
    <w:rsid w:val="5A6DEB1B"/>
    <w:rsid w:val="5AC1BE4A"/>
    <w:rsid w:val="5AC9C85F"/>
    <w:rsid w:val="5BC70FC1"/>
    <w:rsid w:val="5C17161C"/>
    <w:rsid w:val="5DA58BDD"/>
    <w:rsid w:val="5E048955"/>
    <w:rsid w:val="5E1C7951"/>
    <w:rsid w:val="5E87CC7D"/>
    <w:rsid w:val="5F17D12B"/>
    <w:rsid w:val="5FCCD6F5"/>
    <w:rsid w:val="5FE40D8F"/>
    <w:rsid w:val="604B5DF9"/>
    <w:rsid w:val="60909E49"/>
    <w:rsid w:val="619686BA"/>
    <w:rsid w:val="6268C513"/>
    <w:rsid w:val="62D970F9"/>
    <w:rsid w:val="63959332"/>
    <w:rsid w:val="644BC3DB"/>
    <w:rsid w:val="6476C610"/>
    <w:rsid w:val="64E533F1"/>
    <w:rsid w:val="65358AAC"/>
    <w:rsid w:val="65E49DB9"/>
    <w:rsid w:val="662239C1"/>
    <w:rsid w:val="66F78BDB"/>
    <w:rsid w:val="67AAC6CC"/>
    <w:rsid w:val="67FC6917"/>
    <w:rsid w:val="68A4289B"/>
    <w:rsid w:val="68B48882"/>
    <w:rsid w:val="6923C3E6"/>
    <w:rsid w:val="6977F774"/>
    <w:rsid w:val="69983978"/>
    <w:rsid w:val="6A5F8EA8"/>
    <w:rsid w:val="6B49D9F2"/>
    <w:rsid w:val="6BDED373"/>
    <w:rsid w:val="6C2EB782"/>
    <w:rsid w:val="6C5B4A6C"/>
    <w:rsid w:val="6C7B30C3"/>
    <w:rsid w:val="6CD500AB"/>
    <w:rsid w:val="6DE8B957"/>
    <w:rsid w:val="6E9694B9"/>
    <w:rsid w:val="7021B7E8"/>
    <w:rsid w:val="7072FDBF"/>
    <w:rsid w:val="70A81CEE"/>
    <w:rsid w:val="70F30671"/>
    <w:rsid w:val="71B32EEE"/>
    <w:rsid w:val="71BD8849"/>
    <w:rsid w:val="72439FD7"/>
    <w:rsid w:val="7288787D"/>
    <w:rsid w:val="738FD979"/>
    <w:rsid w:val="73BF2BEA"/>
    <w:rsid w:val="750A7DE6"/>
    <w:rsid w:val="7554CE3D"/>
    <w:rsid w:val="767C7F83"/>
    <w:rsid w:val="7682FDFC"/>
    <w:rsid w:val="76A224F8"/>
    <w:rsid w:val="77B51F83"/>
    <w:rsid w:val="77B64F53"/>
    <w:rsid w:val="784017D8"/>
    <w:rsid w:val="79354AC5"/>
    <w:rsid w:val="7989DD05"/>
    <w:rsid w:val="7A6CF148"/>
    <w:rsid w:val="7BF90FE1"/>
    <w:rsid w:val="7C197059"/>
    <w:rsid w:val="7D8D939F"/>
    <w:rsid w:val="7DCD30A5"/>
    <w:rsid w:val="7E1A790A"/>
    <w:rsid w:val="7E1C8E58"/>
    <w:rsid w:val="7EF1C42A"/>
    <w:rsid w:val="7FAC11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765BE"/>
  <w15:chartTrackingRefBased/>
  <w15:docId w15:val="{0C573F99-8093-4FD7-BA84-3626E82F8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BE9"/>
    <w:pPr>
      <w:spacing w:before="240" w:after="120"/>
    </w:pPr>
    <w:rPr>
      <w:lang w:eastAsia="en-GB"/>
    </w:rPr>
  </w:style>
  <w:style w:type="paragraph" w:styleId="Heading1">
    <w:name w:val="heading 1"/>
    <w:basedOn w:val="Normal"/>
    <w:next w:val="Normal"/>
    <w:link w:val="Heading1Char"/>
    <w:uiPriority w:val="9"/>
    <w:rsid w:val="008050A3"/>
    <w:pPr>
      <w:outlineLvl w:val="0"/>
    </w:pPr>
    <w:rPr>
      <w:b/>
      <w:bCs/>
      <w:color w:val="288647"/>
      <w:sz w:val="28"/>
      <w:szCs w:val="28"/>
    </w:rPr>
  </w:style>
  <w:style w:type="paragraph" w:styleId="Heading2">
    <w:name w:val="heading 2"/>
    <w:basedOn w:val="Normal"/>
    <w:next w:val="Normal"/>
    <w:link w:val="Heading2Char"/>
    <w:uiPriority w:val="9"/>
    <w:unhideWhenUsed/>
    <w:rsid w:val="00731227"/>
    <w:pPr>
      <w:outlineLvl w:val="1"/>
    </w:pPr>
    <w:rPr>
      <w:b/>
      <w:bCs/>
    </w:rPr>
  </w:style>
  <w:style w:type="paragraph" w:styleId="Heading3">
    <w:name w:val="heading 3"/>
    <w:basedOn w:val="Normal"/>
    <w:next w:val="Normal"/>
    <w:link w:val="Heading3Char"/>
    <w:uiPriority w:val="9"/>
    <w:unhideWhenUsed/>
    <w:rsid w:val="00165EED"/>
    <w:pPr>
      <w:keepNext/>
      <w:keepLines/>
      <w:spacing w:before="40" w:after="0"/>
      <w:outlineLvl w:val="2"/>
    </w:pPr>
    <w:rPr>
      <w:rFonts w:asciiTheme="majorHAnsi" w:eastAsiaTheme="majorEastAsia" w:hAnsiTheme="majorHAnsi" w:cstheme="majorBidi"/>
      <w:color w:val="144223" w:themeColor="accent1" w:themeShade="7F"/>
    </w:rPr>
  </w:style>
  <w:style w:type="paragraph" w:styleId="Heading4">
    <w:name w:val="heading 4"/>
    <w:basedOn w:val="Normal"/>
    <w:next w:val="Normal"/>
    <w:link w:val="Heading4Char"/>
    <w:uiPriority w:val="9"/>
    <w:unhideWhenUsed/>
    <w:rsid w:val="002A6451"/>
    <w:pPr>
      <w:keepNext/>
      <w:keepLines/>
      <w:spacing w:before="40" w:after="0"/>
      <w:outlineLvl w:val="3"/>
    </w:pPr>
    <w:rPr>
      <w:rFonts w:asciiTheme="majorHAnsi" w:eastAsiaTheme="majorEastAsia" w:hAnsiTheme="majorHAnsi" w:cstheme="majorBidi"/>
      <w:i/>
      <w:iCs/>
      <w:color w:val="1E6435" w:themeColor="accent1" w:themeShade="BF"/>
    </w:rPr>
  </w:style>
  <w:style w:type="paragraph" w:styleId="Heading5">
    <w:name w:val="heading 5"/>
    <w:basedOn w:val="Normal"/>
    <w:next w:val="Normal"/>
    <w:link w:val="Heading5Char"/>
    <w:uiPriority w:val="9"/>
    <w:semiHidden/>
    <w:unhideWhenUsed/>
    <w:qFormat/>
    <w:rsid w:val="00F43CAF"/>
    <w:pPr>
      <w:keepNext/>
      <w:keepLines/>
      <w:spacing w:before="40" w:after="0"/>
      <w:outlineLvl w:val="4"/>
    </w:pPr>
    <w:rPr>
      <w:rFonts w:asciiTheme="majorHAnsi" w:eastAsiaTheme="majorEastAsia" w:hAnsiTheme="majorHAnsi" w:cstheme="majorBidi"/>
      <w:color w:val="1E6435" w:themeColor="accent1" w:themeShade="BF"/>
    </w:rPr>
  </w:style>
  <w:style w:type="paragraph" w:styleId="Heading6">
    <w:name w:val="heading 6"/>
    <w:basedOn w:val="Normal"/>
    <w:next w:val="Normal"/>
    <w:link w:val="Heading6Char"/>
    <w:uiPriority w:val="9"/>
    <w:semiHidden/>
    <w:unhideWhenUsed/>
    <w:qFormat/>
    <w:rsid w:val="001761C0"/>
    <w:pPr>
      <w:keepNext/>
      <w:keepLines/>
      <w:spacing w:before="40" w:after="0"/>
      <w:outlineLvl w:val="5"/>
    </w:pPr>
    <w:rPr>
      <w:rFonts w:asciiTheme="majorHAnsi" w:eastAsiaTheme="majorEastAsia" w:hAnsiTheme="majorHAnsi" w:cstheme="majorBidi"/>
      <w:color w:val="14422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1F128E"/>
  </w:style>
  <w:style w:type="paragraph" w:styleId="Header">
    <w:name w:val="header"/>
    <w:basedOn w:val="Normal"/>
    <w:link w:val="HeaderChar"/>
    <w:uiPriority w:val="99"/>
    <w:unhideWhenUsed/>
    <w:rsid w:val="001F128E"/>
    <w:pPr>
      <w:tabs>
        <w:tab w:val="center" w:pos="4513"/>
        <w:tab w:val="right" w:pos="9026"/>
      </w:tabs>
    </w:pPr>
  </w:style>
  <w:style w:type="character" w:customStyle="1" w:styleId="HeaderChar">
    <w:name w:val="Header Char"/>
    <w:basedOn w:val="DefaultParagraphFont"/>
    <w:link w:val="Header"/>
    <w:uiPriority w:val="99"/>
    <w:rsid w:val="001F128E"/>
  </w:style>
  <w:style w:type="paragraph" w:styleId="Footer">
    <w:name w:val="footer"/>
    <w:basedOn w:val="Normal"/>
    <w:link w:val="FooterChar"/>
    <w:uiPriority w:val="99"/>
    <w:unhideWhenUsed/>
    <w:rsid w:val="001F128E"/>
    <w:pPr>
      <w:tabs>
        <w:tab w:val="center" w:pos="4513"/>
        <w:tab w:val="right" w:pos="9026"/>
      </w:tabs>
    </w:pPr>
  </w:style>
  <w:style w:type="character" w:customStyle="1" w:styleId="FooterChar">
    <w:name w:val="Footer Char"/>
    <w:basedOn w:val="DefaultParagraphFont"/>
    <w:link w:val="Footer"/>
    <w:uiPriority w:val="99"/>
    <w:rsid w:val="001F128E"/>
  </w:style>
  <w:style w:type="table" w:styleId="TableGrid">
    <w:name w:val="Table Grid"/>
    <w:basedOn w:val="TableNormal"/>
    <w:uiPriority w:val="39"/>
    <w:rsid w:val="001F1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slington">
    <w:name w:val="Body text (Islington)"/>
    <w:qFormat/>
    <w:rsid w:val="005B35D2"/>
    <w:pPr>
      <w:spacing w:before="240" w:after="240"/>
    </w:pPr>
    <w:rPr>
      <w:lang w:eastAsia="en-GB"/>
    </w:rPr>
  </w:style>
  <w:style w:type="paragraph" w:styleId="ListParagraph">
    <w:name w:val="List Paragraph"/>
    <w:basedOn w:val="Normal"/>
    <w:uiPriority w:val="34"/>
    <w:rsid w:val="00876CFF"/>
    <w:pPr>
      <w:ind w:left="720"/>
      <w:contextualSpacing/>
    </w:pPr>
  </w:style>
  <w:style w:type="paragraph" w:customStyle="1" w:styleId="BulletsIslington">
    <w:name w:val="Bullets (Islington)"/>
    <w:basedOn w:val="ListParagraph"/>
    <w:qFormat/>
    <w:rsid w:val="005B35D2"/>
    <w:pPr>
      <w:numPr>
        <w:numId w:val="3"/>
      </w:numPr>
      <w:tabs>
        <w:tab w:val="left" w:pos="284"/>
      </w:tabs>
      <w:ind w:left="568" w:hanging="284"/>
      <w:contextualSpacing w:val="0"/>
    </w:pPr>
  </w:style>
  <w:style w:type="numbering" w:customStyle="1" w:styleId="CurrentList1">
    <w:name w:val="Current List1"/>
    <w:uiPriority w:val="99"/>
    <w:rsid w:val="00876CFF"/>
    <w:pPr>
      <w:numPr>
        <w:numId w:val="1"/>
      </w:numPr>
    </w:pPr>
  </w:style>
  <w:style w:type="character" w:customStyle="1" w:styleId="Heading1Char">
    <w:name w:val="Heading 1 Char"/>
    <w:basedOn w:val="DefaultParagraphFont"/>
    <w:link w:val="Heading1"/>
    <w:uiPriority w:val="9"/>
    <w:rsid w:val="008050A3"/>
    <w:rPr>
      <w:b/>
      <w:bCs/>
      <w:color w:val="288647"/>
      <w:sz w:val="28"/>
      <w:szCs w:val="28"/>
    </w:rPr>
  </w:style>
  <w:style w:type="character" w:customStyle="1" w:styleId="Heading2Char">
    <w:name w:val="Heading 2 Char"/>
    <w:basedOn w:val="DefaultParagraphFont"/>
    <w:link w:val="Heading2"/>
    <w:uiPriority w:val="9"/>
    <w:rsid w:val="00731227"/>
    <w:rPr>
      <w:b/>
      <w:bCs/>
    </w:rPr>
  </w:style>
  <w:style w:type="paragraph" w:customStyle="1" w:styleId="Heading1Islington">
    <w:name w:val="Heading 1 (Islington)"/>
    <w:basedOn w:val="Heading1"/>
    <w:next w:val="BodytextIslington"/>
    <w:qFormat/>
    <w:rsid w:val="003831AD"/>
    <w:rPr>
      <w:b w:val="0"/>
      <w:sz w:val="48"/>
    </w:rPr>
  </w:style>
  <w:style w:type="character" w:styleId="Strong">
    <w:name w:val="Strong"/>
    <w:basedOn w:val="DefaultParagraphFont"/>
    <w:uiPriority w:val="22"/>
    <w:rsid w:val="00731227"/>
    <w:rPr>
      <w:b/>
      <w:bCs/>
    </w:rPr>
  </w:style>
  <w:style w:type="numbering" w:customStyle="1" w:styleId="CurrentList2">
    <w:name w:val="Current List2"/>
    <w:uiPriority w:val="99"/>
    <w:rsid w:val="00C57622"/>
    <w:pPr>
      <w:numPr>
        <w:numId w:val="2"/>
      </w:numPr>
    </w:pPr>
  </w:style>
  <w:style w:type="paragraph" w:customStyle="1" w:styleId="Heading2Islington">
    <w:name w:val="Heading 2 (Islington)"/>
    <w:basedOn w:val="Heading2"/>
    <w:next w:val="BodytextIslington"/>
    <w:qFormat/>
    <w:rsid w:val="00600411"/>
    <w:rPr>
      <w:b w:val="0"/>
      <w:sz w:val="40"/>
    </w:rPr>
  </w:style>
  <w:style w:type="paragraph" w:customStyle="1" w:styleId="Heading6Islington">
    <w:name w:val="Heading 6 (Islington)"/>
    <w:basedOn w:val="Heading6"/>
    <w:next w:val="BodytextIslington"/>
    <w:qFormat/>
    <w:rsid w:val="0098257B"/>
    <w:pPr>
      <w:spacing w:before="240" w:after="120"/>
    </w:pPr>
    <w:rPr>
      <w:rFonts w:asciiTheme="minorHAnsi" w:hAnsiTheme="minorHAnsi"/>
      <w:color w:val="767676" w:themeColor="accent3"/>
    </w:rPr>
  </w:style>
  <w:style w:type="paragraph" w:customStyle="1" w:styleId="Heading5Islington">
    <w:name w:val="Heading 5 (Islington)"/>
    <w:basedOn w:val="Heading5"/>
    <w:next w:val="BodytextIslington"/>
    <w:qFormat/>
    <w:rsid w:val="0098257B"/>
    <w:pPr>
      <w:spacing w:before="240" w:after="120"/>
    </w:pPr>
    <w:rPr>
      <w:rFonts w:asciiTheme="minorHAnsi" w:hAnsiTheme="minorHAnsi"/>
      <w:bCs/>
      <w:color w:val="288647" w:themeColor="accent1"/>
    </w:rPr>
  </w:style>
  <w:style w:type="paragraph" w:customStyle="1" w:styleId="Heading4Islington">
    <w:name w:val="Heading 4 (Islington)"/>
    <w:basedOn w:val="Heading4"/>
    <w:next w:val="BodytextIslington"/>
    <w:qFormat/>
    <w:rsid w:val="00600411"/>
    <w:pPr>
      <w:spacing w:before="240" w:after="120"/>
    </w:pPr>
    <w:rPr>
      <w:b/>
      <w:i w:val="0"/>
      <w:color w:val="000000" w:themeColor="text1"/>
    </w:rPr>
  </w:style>
  <w:style w:type="character" w:styleId="Hyperlink">
    <w:name w:val="Hyperlink"/>
    <w:basedOn w:val="DefaultParagraphFont"/>
    <w:uiPriority w:val="99"/>
    <w:unhideWhenUsed/>
    <w:rsid w:val="00E35A99"/>
    <w:rPr>
      <w:color w:val="0070C0"/>
      <w:u w:val="single"/>
    </w:rPr>
  </w:style>
  <w:style w:type="numbering" w:customStyle="1" w:styleId="CurrentList3">
    <w:name w:val="Current List3"/>
    <w:uiPriority w:val="99"/>
    <w:rsid w:val="005B35D2"/>
    <w:pPr>
      <w:numPr>
        <w:numId w:val="4"/>
      </w:numPr>
    </w:pPr>
  </w:style>
  <w:style w:type="character" w:customStyle="1" w:styleId="UnresolvedMention1">
    <w:name w:val="Unresolved Mention1"/>
    <w:basedOn w:val="DefaultParagraphFont"/>
    <w:uiPriority w:val="99"/>
    <w:semiHidden/>
    <w:unhideWhenUsed/>
    <w:rsid w:val="00960D3A"/>
    <w:rPr>
      <w:color w:val="605E5C"/>
      <w:shd w:val="clear" w:color="auto" w:fill="E1DFDD"/>
    </w:rPr>
  </w:style>
  <w:style w:type="character" w:styleId="FollowedHyperlink">
    <w:name w:val="FollowedHyperlink"/>
    <w:basedOn w:val="DefaultParagraphFont"/>
    <w:uiPriority w:val="99"/>
    <w:semiHidden/>
    <w:unhideWhenUsed/>
    <w:rsid w:val="00960D3A"/>
    <w:rPr>
      <w:color w:val="59348B" w:themeColor="followedHyperlink"/>
      <w:u w:val="single"/>
    </w:rPr>
  </w:style>
  <w:style w:type="paragraph" w:customStyle="1" w:styleId="QuoteIslington">
    <w:name w:val="Quote (Islington)"/>
    <w:basedOn w:val="BodytextIslington"/>
    <w:qFormat/>
    <w:rsid w:val="00F01D66"/>
    <w:pPr>
      <w:ind w:left="567" w:right="567"/>
    </w:pPr>
    <w:rPr>
      <w:color w:val="767676" w:themeColor="accent3"/>
      <w:sz w:val="28"/>
    </w:rPr>
  </w:style>
  <w:style w:type="table" w:styleId="ListTable3-Accent1">
    <w:name w:val="List Table 3 Accent 1"/>
    <w:basedOn w:val="TableNormal"/>
    <w:uiPriority w:val="48"/>
    <w:rsid w:val="00F01D66"/>
    <w:tblPr>
      <w:tblStyleRowBandSize w:val="1"/>
      <w:tblStyleColBandSize w:val="1"/>
      <w:tblBorders>
        <w:top w:val="single" w:sz="4" w:space="0" w:color="288647" w:themeColor="accent1"/>
        <w:left w:val="single" w:sz="4" w:space="0" w:color="288647" w:themeColor="accent1"/>
        <w:bottom w:val="single" w:sz="4" w:space="0" w:color="288647" w:themeColor="accent1"/>
        <w:right w:val="single" w:sz="4" w:space="0" w:color="288647" w:themeColor="accent1"/>
      </w:tblBorders>
    </w:tblPr>
    <w:tblStylePr w:type="firstRow">
      <w:rPr>
        <w:b/>
        <w:bCs/>
        <w:color w:val="FFFFFF" w:themeColor="background1"/>
      </w:rPr>
      <w:tblPr/>
      <w:tcPr>
        <w:shd w:val="clear" w:color="auto" w:fill="288647" w:themeFill="accent1"/>
      </w:tcPr>
    </w:tblStylePr>
    <w:tblStylePr w:type="lastRow">
      <w:rPr>
        <w:b/>
        <w:bCs/>
      </w:rPr>
      <w:tblPr/>
      <w:tcPr>
        <w:tcBorders>
          <w:top w:val="double" w:sz="4" w:space="0" w:color="2886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8647" w:themeColor="accent1"/>
          <w:right w:val="single" w:sz="4" w:space="0" w:color="288647" w:themeColor="accent1"/>
        </w:tcBorders>
      </w:tcPr>
    </w:tblStylePr>
    <w:tblStylePr w:type="band1Horz">
      <w:tblPr/>
      <w:tcPr>
        <w:tcBorders>
          <w:top w:val="single" w:sz="4" w:space="0" w:color="288647" w:themeColor="accent1"/>
          <w:bottom w:val="single" w:sz="4" w:space="0" w:color="2886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8647" w:themeColor="accent1"/>
          <w:left w:val="nil"/>
        </w:tcBorders>
      </w:tcPr>
    </w:tblStylePr>
    <w:tblStylePr w:type="swCell">
      <w:tblPr/>
      <w:tcPr>
        <w:tcBorders>
          <w:top w:val="double" w:sz="4" w:space="0" w:color="288647" w:themeColor="accent1"/>
          <w:right w:val="nil"/>
        </w:tcBorders>
      </w:tcPr>
    </w:tblStylePr>
  </w:style>
  <w:style w:type="table" w:styleId="ListTable3">
    <w:name w:val="List Table 3"/>
    <w:basedOn w:val="TableNormal"/>
    <w:uiPriority w:val="48"/>
    <w:rsid w:val="00F01D66"/>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IslingtonTableStyle">
    <w:name w:val="Islington Table Style"/>
    <w:basedOn w:val="TableNormal"/>
    <w:uiPriority w:val="99"/>
    <w:rsid w:val="0082316E"/>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Theme="minorHAnsi" w:hAnsiTheme="minorHAnsi"/>
        <w:b/>
        <w:color w:val="FFFFFF" w:themeColor="background1"/>
        <w:sz w:val="24"/>
      </w:rPr>
      <w:tblPr/>
      <w:trPr>
        <w:cantSplit/>
        <w:tblHeader/>
      </w:trPr>
      <w:tcPr>
        <w:shd w:val="clear" w:color="auto" w:fill="288647" w:themeFill="accent1"/>
      </w:tcPr>
    </w:tblStylePr>
    <w:tblStylePr w:type="band2Horz">
      <w:tblPr/>
      <w:tcPr>
        <w:shd w:val="clear" w:color="auto" w:fill="E3E3E3" w:themeFill="accent3" w:themeFillTint="33"/>
      </w:tcPr>
    </w:tblStylePr>
  </w:style>
  <w:style w:type="table" w:styleId="GridTable3">
    <w:name w:val="Grid Table 3"/>
    <w:basedOn w:val="TableNormal"/>
    <w:uiPriority w:val="48"/>
    <w:rsid w:val="00E717A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4-Accent1">
    <w:name w:val="Grid Table 4 Accent 1"/>
    <w:aliases w:val="Islington Table Banded"/>
    <w:basedOn w:val="TableNormal"/>
    <w:uiPriority w:val="49"/>
    <w:rsid w:val="00787552"/>
    <w:tblPr>
      <w:tblStyleRowBandSize w:val="1"/>
      <w:tblStyleColBandSize w:val="1"/>
      <w:tblBorders>
        <w:top w:val="single" w:sz="4" w:space="0" w:color="63D087" w:themeColor="accent1" w:themeTint="99"/>
        <w:left w:val="single" w:sz="4" w:space="0" w:color="63D087" w:themeColor="accent1" w:themeTint="99"/>
        <w:bottom w:val="single" w:sz="4" w:space="0" w:color="63D087" w:themeColor="accent1" w:themeTint="99"/>
        <w:right w:val="single" w:sz="4" w:space="0" w:color="63D087" w:themeColor="accent1" w:themeTint="99"/>
        <w:insideH w:val="single" w:sz="4" w:space="0" w:color="63D087" w:themeColor="accent1" w:themeTint="99"/>
        <w:insideV w:val="single" w:sz="4" w:space="0" w:color="63D087" w:themeColor="accent1" w:themeTint="99"/>
      </w:tblBorders>
    </w:tblPr>
    <w:tblStylePr w:type="firstRow">
      <w:rPr>
        <w:b/>
        <w:bCs/>
        <w:color w:val="FFFFFF" w:themeColor="background1"/>
      </w:rPr>
      <w:tblPr/>
      <w:tcPr>
        <w:tcBorders>
          <w:top w:val="single" w:sz="4" w:space="0" w:color="288647" w:themeColor="accent1"/>
          <w:left w:val="single" w:sz="4" w:space="0" w:color="288647" w:themeColor="accent1"/>
          <w:bottom w:val="single" w:sz="4" w:space="0" w:color="288647" w:themeColor="accent1"/>
          <w:right w:val="single" w:sz="4" w:space="0" w:color="288647" w:themeColor="accent1"/>
          <w:insideH w:val="nil"/>
          <w:insideV w:val="nil"/>
        </w:tcBorders>
        <w:shd w:val="clear" w:color="auto" w:fill="288647" w:themeFill="accent1"/>
      </w:tcPr>
    </w:tblStylePr>
    <w:tblStylePr w:type="lastRow">
      <w:rPr>
        <w:b/>
        <w:bCs/>
      </w:rPr>
      <w:tblPr/>
      <w:tcPr>
        <w:tcBorders>
          <w:top w:val="double" w:sz="4" w:space="0" w:color="288647" w:themeColor="accent1"/>
        </w:tcBorders>
      </w:tcPr>
    </w:tblStylePr>
    <w:tblStylePr w:type="firstCol">
      <w:rPr>
        <w:b/>
        <w:bCs/>
      </w:rPr>
    </w:tblStylePr>
    <w:tblStylePr w:type="lastCol">
      <w:rPr>
        <w:b/>
        <w:bCs/>
      </w:rPr>
    </w:tblStylePr>
    <w:tblStylePr w:type="band1Vert">
      <w:tblPr/>
      <w:tcPr>
        <w:shd w:val="clear" w:color="auto" w:fill="CBEFD7" w:themeFill="accent1" w:themeFillTint="33"/>
      </w:tcPr>
    </w:tblStylePr>
    <w:tblStylePr w:type="band1Horz">
      <w:tblPr/>
      <w:tcPr>
        <w:shd w:val="clear" w:color="auto" w:fill="CBEFD7" w:themeFill="accent1" w:themeFillTint="33"/>
      </w:tcPr>
    </w:tblStylePr>
  </w:style>
  <w:style w:type="character" w:styleId="HTMLAcronym">
    <w:name w:val="HTML Acronym"/>
    <w:basedOn w:val="DefaultParagraphFont"/>
    <w:uiPriority w:val="99"/>
    <w:unhideWhenUsed/>
    <w:rsid w:val="00202A08"/>
  </w:style>
  <w:style w:type="paragraph" w:customStyle="1" w:styleId="Heading3Islington">
    <w:name w:val="Heading 3 (Islington)"/>
    <w:basedOn w:val="Heading3"/>
    <w:next w:val="BodytextIslington"/>
    <w:qFormat/>
    <w:rsid w:val="00600411"/>
    <w:pPr>
      <w:spacing w:before="240" w:after="120"/>
    </w:pPr>
    <w:rPr>
      <w:color w:val="000000" w:themeColor="text1"/>
      <w:sz w:val="32"/>
    </w:rPr>
  </w:style>
  <w:style w:type="character" w:customStyle="1" w:styleId="Heading3Char">
    <w:name w:val="Heading 3 Char"/>
    <w:basedOn w:val="DefaultParagraphFont"/>
    <w:link w:val="Heading3"/>
    <w:uiPriority w:val="9"/>
    <w:rsid w:val="00165EED"/>
    <w:rPr>
      <w:rFonts w:asciiTheme="majorHAnsi" w:eastAsiaTheme="majorEastAsia" w:hAnsiTheme="majorHAnsi" w:cstheme="majorBidi"/>
      <w:color w:val="144223" w:themeColor="accent1" w:themeShade="7F"/>
      <w:lang w:eastAsia="en-GB"/>
    </w:rPr>
  </w:style>
  <w:style w:type="character" w:customStyle="1" w:styleId="Heading4Char">
    <w:name w:val="Heading 4 Char"/>
    <w:basedOn w:val="DefaultParagraphFont"/>
    <w:link w:val="Heading4"/>
    <w:uiPriority w:val="9"/>
    <w:rsid w:val="002A6451"/>
    <w:rPr>
      <w:rFonts w:asciiTheme="majorHAnsi" w:eastAsiaTheme="majorEastAsia" w:hAnsiTheme="majorHAnsi" w:cstheme="majorBidi"/>
      <w:i/>
      <w:iCs/>
      <w:color w:val="1E6435" w:themeColor="accent1" w:themeShade="BF"/>
      <w:lang w:eastAsia="en-GB"/>
    </w:rPr>
  </w:style>
  <w:style w:type="character" w:customStyle="1" w:styleId="Heading6Char">
    <w:name w:val="Heading 6 Char"/>
    <w:basedOn w:val="DefaultParagraphFont"/>
    <w:link w:val="Heading6"/>
    <w:uiPriority w:val="9"/>
    <w:semiHidden/>
    <w:rsid w:val="001761C0"/>
    <w:rPr>
      <w:rFonts w:asciiTheme="majorHAnsi" w:eastAsiaTheme="majorEastAsia" w:hAnsiTheme="majorHAnsi" w:cstheme="majorBidi"/>
      <w:color w:val="144223" w:themeColor="accent1" w:themeShade="7F"/>
      <w:lang w:eastAsia="en-GB"/>
    </w:rPr>
  </w:style>
  <w:style w:type="character" w:customStyle="1" w:styleId="Heading5Char">
    <w:name w:val="Heading 5 Char"/>
    <w:basedOn w:val="DefaultParagraphFont"/>
    <w:link w:val="Heading5"/>
    <w:uiPriority w:val="9"/>
    <w:semiHidden/>
    <w:rsid w:val="00F43CAF"/>
    <w:rPr>
      <w:rFonts w:asciiTheme="majorHAnsi" w:eastAsiaTheme="majorEastAsia" w:hAnsiTheme="majorHAnsi" w:cstheme="majorBidi"/>
      <w:color w:val="1E6435" w:themeColor="accent1" w:themeShade="BF"/>
      <w:lang w:eastAsia="en-GB"/>
    </w:rPr>
  </w:style>
  <w:style w:type="paragraph" w:styleId="Title">
    <w:name w:val="Title"/>
    <w:basedOn w:val="Normal"/>
    <w:next w:val="Normal"/>
    <w:link w:val="TitleChar"/>
    <w:uiPriority w:val="10"/>
    <w:rsid w:val="0050398A"/>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98A"/>
    <w:rPr>
      <w:rFonts w:asciiTheme="majorHAnsi" w:eastAsiaTheme="majorEastAsia" w:hAnsiTheme="majorHAnsi" w:cstheme="majorBidi"/>
      <w:spacing w:val="-10"/>
      <w:kern w:val="28"/>
      <w:sz w:val="56"/>
      <w:szCs w:val="56"/>
      <w:lang w:eastAsia="en-GB"/>
    </w:rPr>
  </w:style>
  <w:style w:type="paragraph" w:customStyle="1" w:styleId="TitleIslington">
    <w:name w:val="Title (Islington)"/>
    <w:basedOn w:val="Title"/>
    <w:link w:val="TitleIslingtonChar"/>
    <w:qFormat/>
    <w:rsid w:val="007F77C1"/>
    <w:rPr>
      <w:rFonts w:asciiTheme="minorHAnsi" w:hAnsiTheme="minorHAnsi"/>
      <w:color w:val="288647"/>
      <w:sz w:val="64"/>
    </w:rPr>
  </w:style>
  <w:style w:type="character" w:customStyle="1" w:styleId="TitleIslingtonChar">
    <w:name w:val="Title (Islington) Char"/>
    <w:basedOn w:val="TitleChar"/>
    <w:link w:val="TitleIslington"/>
    <w:rsid w:val="007F77C1"/>
    <w:rPr>
      <w:rFonts w:asciiTheme="majorHAnsi" w:eastAsiaTheme="majorEastAsia" w:hAnsiTheme="majorHAnsi" w:cstheme="majorBidi"/>
      <w:color w:val="288647"/>
      <w:spacing w:val="-10"/>
      <w:kern w:val="28"/>
      <w:sz w:val="64"/>
      <w:szCs w:val="56"/>
      <w:lang w:eastAsia="en-GB"/>
    </w:rPr>
  </w:style>
  <w:style w:type="character" w:styleId="UnresolvedMention">
    <w:name w:val="Unresolved Mention"/>
    <w:basedOn w:val="DefaultParagraphFont"/>
    <w:uiPriority w:val="99"/>
    <w:semiHidden/>
    <w:unhideWhenUsed/>
    <w:rsid w:val="00221D5A"/>
    <w:rPr>
      <w:color w:val="605E5C"/>
      <w:shd w:val="clear" w:color="auto" w:fill="E1DFDD"/>
    </w:rPr>
  </w:style>
  <w:style w:type="paragraph" w:customStyle="1" w:styleId="paragraph">
    <w:name w:val="paragraph"/>
    <w:basedOn w:val="Normal"/>
    <w:rsid w:val="008A6B8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8A6B83"/>
  </w:style>
  <w:style w:type="character" w:customStyle="1" w:styleId="eop">
    <w:name w:val="eop"/>
    <w:basedOn w:val="DefaultParagraphFont"/>
    <w:rsid w:val="008A6B83"/>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33D73"/>
    <w:rPr>
      <w:b/>
      <w:bCs/>
    </w:rPr>
  </w:style>
  <w:style w:type="character" w:customStyle="1" w:styleId="CommentSubjectChar">
    <w:name w:val="Comment Subject Char"/>
    <w:basedOn w:val="CommentTextChar"/>
    <w:link w:val="CommentSubject"/>
    <w:uiPriority w:val="99"/>
    <w:semiHidden/>
    <w:rsid w:val="00233D73"/>
    <w:rPr>
      <w:b/>
      <w:bCs/>
      <w:sz w:val="20"/>
      <w:szCs w:val="20"/>
      <w:lang w:eastAsia="en-GB"/>
    </w:rPr>
  </w:style>
  <w:style w:type="paragraph" w:styleId="Revision">
    <w:name w:val="Revision"/>
    <w:hidden/>
    <w:uiPriority w:val="99"/>
    <w:semiHidden/>
    <w:rsid w:val="0001523B"/>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24383">
      <w:bodyDiv w:val="1"/>
      <w:marLeft w:val="0"/>
      <w:marRight w:val="0"/>
      <w:marTop w:val="0"/>
      <w:marBottom w:val="0"/>
      <w:divBdr>
        <w:top w:val="none" w:sz="0" w:space="0" w:color="auto"/>
        <w:left w:val="none" w:sz="0" w:space="0" w:color="auto"/>
        <w:bottom w:val="none" w:sz="0" w:space="0" w:color="auto"/>
        <w:right w:val="none" w:sz="0" w:space="0" w:color="auto"/>
      </w:divBdr>
      <w:divsChild>
        <w:div w:id="1373116598">
          <w:marLeft w:val="0"/>
          <w:marRight w:val="0"/>
          <w:marTop w:val="0"/>
          <w:marBottom w:val="0"/>
          <w:divBdr>
            <w:top w:val="none" w:sz="0" w:space="0" w:color="auto"/>
            <w:left w:val="none" w:sz="0" w:space="0" w:color="auto"/>
            <w:bottom w:val="none" w:sz="0" w:space="0" w:color="auto"/>
            <w:right w:val="none" w:sz="0" w:space="0" w:color="auto"/>
          </w:divBdr>
        </w:div>
        <w:div w:id="2111389074">
          <w:marLeft w:val="0"/>
          <w:marRight w:val="0"/>
          <w:marTop w:val="0"/>
          <w:marBottom w:val="0"/>
          <w:divBdr>
            <w:top w:val="none" w:sz="0" w:space="0" w:color="auto"/>
            <w:left w:val="none" w:sz="0" w:space="0" w:color="auto"/>
            <w:bottom w:val="none" w:sz="0" w:space="0" w:color="auto"/>
            <w:right w:val="none" w:sz="0" w:space="0" w:color="auto"/>
          </w:divBdr>
        </w:div>
      </w:divsChild>
    </w:div>
    <w:div w:id="359748712">
      <w:bodyDiv w:val="1"/>
      <w:marLeft w:val="0"/>
      <w:marRight w:val="0"/>
      <w:marTop w:val="0"/>
      <w:marBottom w:val="0"/>
      <w:divBdr>
        <w:top w:val="none" w:sz="0" w:space="0" w:color="auto"/>
        <w:left w:val="none" w:sz="0" w:space="0" w:color="auto"/>
        <w:bottom w:val="none" w:sz="0" w:space="0" w:color="auto"/>
        <w:right w:val="none" w:sz="0" w:space="0" w:color="auto"/>
      </w:divBdr>
    </w:div>
    <w:div w:id="418987057">
      <w:bodyDiv w:val="1"/>
      <w:marLeft w:val="0"/>
      <w:marRight w:val="0"/>
      <w:marTop w:val="0"/>
      <w:marBottom w:val="0"/>
      <w:divBdr>
        <w:top w:val="none" w:sz="0" w:space="0" w:color="auto"/>
        <w:left w:val="none" w:sz="0" w:space="0" w:color="auto"/>
        <w:bottom w:val="none" w:sz="0" w:space="0" w:color="auto"/>
        <w:right w:val="none" w:sz="0" w:space="0" w:color="auto"/>
      </w:divBdr>
      <w:divsChild>
        <w:div w:id="44261380">
          <w:marLeft w:val="0"/>
          <w:marRight w:val="0"/>
          <w:marTop w:val="0"/>
          <w:marBottom w:val="0"/>
          <w:divBdr>
            <w:top w:val="none" w:sz="0" w:space="0" w:color="auto"/>
            <w:left w:val="none" w:sz="0" w:space="0" w:color="auto"/>
            <w:bottom w:val="none" w:sz="0" w:space="0" w:color="auto"/>
            <w:right w:val="none" w:sz="0" w:space="0" w:color="auto"/>
          </w:divBdr>
        </w:div>
        <w:div w:id="121852889">
          <w:marLeft w:val="0"/>
          <w:marRight w:val="0"/>
          <w:marTop w:val="0"/>
          <w:marBottom w:val="0"/>
          <w:divBdr>
            <w:top w:val="none" w:sz="0" w:space="0" w:color="auto"/>
            <w:left w:val="none" w:sz="0" w:space="0" w:color="auto"/>
            <w:bottom w:val="none" w:sz="0" w:space="0" w:color="auto"/>
            <w:right w:val="none" w:sz="0" w:space="0" w:color="auto"/>
          </w:divBdr>
        </w:div>
        <w:div w:id="146675689">
          <w:marLeft w:val="0"/>
          <w:marRight w:val="0"/>
          <w:marTop w:val="0"/>
          <w:marBottom w:val="0"/>
          <w:divBdr>
            <w:top w:val="none" w:sz="0" w:space="0" w:color="auto"/>
            <w:left w:val="none" w:sz="0" w:space="0" w:color="auto"/>
            <w:bottom w:val="none" w:sz="0" w:space="0" w:color="auto"/>
            <w:right w:val="none" w:sz="0" w:space="0" w:color="auto"/>
          </w:divBdr>
        </w:div>
        <w:div w:id="293953481">
          <w:marLeft w:val="0"/>
          <w:marRight w:val="0"/>
          <w:marTop w:val="0"/>
          <w:marBottom w:val="0"/>
          <w:divBdr>
            <w:top w:val="none" w:sz="0" w:space="0" w:color="auto"/>
            <w:left w:val="none" w:sz="0" w:space="0" w:color="auto"/>
            <w:bottom w:val="none" w:sz="0" w:space="0" w:color="auto"/>
            <w:right w:val="none" w:sz="0" w:space="0" w:color="auto"/>
          </w:divBdr>
        </w:div>
        <w:div w:id="324357459">
          <w:marLeft w:val="0"/>
          <w:marRight w:val="0"/>
          <w:marTop w:val="0"/>
          <w:marBottom w:val="0"/>
          <w:divBdr>
            <w:top w:val="none" w:sz="0" w:space="0" w:color="auto"/>
            <w:left w:val="none" w:sz="0" w:space="0" w:color="auto"/>
            <w:bottom w:val="none" w:sz="0" w:space="0" w:color="auto"/>
            <w:right w:val="none" w:sz="0" w:space="0" w:color="auto"/>
          </w:divBdr>
        </w:div>
        <w:div w:id="428933244">
          <w:marLeft w:val="0"/>
          <w:marRight w:val="0"/>
          <w:marTop w:val="0"/>
          <w:marBottom w:val="0"/>
          <w:divBdr>
            <w:top w:val="none" w:sz="0" w:space="0" w:color="auto"/>
            <w:left w:val="none" w:sz="0" w:space="0" w:color="auto"/>
            <w:bottom w:val="none" w:sz="0" w:space="0" w:color="auto"/>
            <w:right w:val="none" w:sz="0" w:space="0" w:color="auto"/>
          </w:divBdr>
        </w:div>
        <w:div w:id="435906044">
          <w:marLeft w:val="0"/>
          <w:marRight w:val="0"/>
          <w:marTop w:val="0"/>
          <w:marBottom w:val="0"/>
          <w:divBdr>
            <w:top w:val="none" w:sz="0" w:space="0" w:color="auto"/>
            <w:left w:val="none" w:sz="0" w:space="0" w:color="auto"/>
            <w:bottom w:val="none" w:sz="0" w:space="0" w:color="auto"/>
            <w:right w:val="none" w:sz="0" w:space="0" w:color="auto"/>
          </w:divBdr>
        </w:div>
        <w:div w:id="525412868">
          <w:marLeft w:val="0"/>
          <w:marRight w:val="0"/>
          <w:marTop w:val="0"/>
          <w:marBottom w:val="0"/>
          <w:divBdr>
            <w:top w:val="none" w:sz="0" w:space="0" w:color="auto"/>
            <w:left w:val="none" w:sz="0" w:space="0" w:color="auto"/>
            <w:bottom w:val="none" w:sz="0" w:space="0" w:color="auto"/>
            <w:right w:val="none" w:sz="0" w:space="0" w:color="auto"/>
          </w:divBdr>
        </w:div>
        <w:div w:id="723136897">
          <w:marLeft w:val="0"/>
          <w:marRight w:val="0"/>
          <w:marTop w:val="0"/>
          <w:marBottom w:val="0"/>
          <w:divBdr>
            <w:top w:val="none" w:sz="0" w:space="0" w:color="auto"/>
            <w:left w:val="none" w:sz="0" w:space="0" w:color="auto"/>
            <w:bottom w:val="none" w:sz="0" w:space="0" w:color="auto"/>
            <w:right w:val="none" w:sz="0" w:space="0" w:color="auto"/>
          </w:divBdr>
        </w:div>
        <w:div w:id="884172816">
          <w:marLeft w:val="0"/>
          <w:marRight w:val="0"/>
          <w:marTop w:val="0"/>
          <w:marBottom w:val="0"/>
          <w:divBdr>
            <w:top w:val="none" w:sz="0" w:space="0" w:color="auto"/>
            <w:left w:val="none" w:sz="0" w:space="0" w:color="auto"/>
            <w:bottom w:val="none" w:sz="0" w:space="0" w:color="auto"/>
            <w:right w:val="none" w:sz="0" w:space="0" w:color="auto"/>
          </w:divBdr>
        </w:div>
        <w:div w:id="956327593">
          <w:marLeft w:val="0"/>
          <w:marRight w:val="0"/>
          <w:marTop w:val="0"/>
          <w:marBottom w:val="0"/>
          <w:divBdr>
            <w:top w:val="none" w:sz="0" w:space="0" w:color="auto"/>
            <w:left w:val="none" w:sz="0" w:space="0" w:color="auto"/>
            <w:bottom w:val="none" w:sz="0" w:space="0" w:color="auto"/>
            <w:right w:val="none" w:sz="0" w:space="0" w:color="auto"/>
          </w:divBdr>
        </w:div>
        <w:div w:id="1015496409">
          <w:marLeft w:val="0"/>
          <w:marRight w:val="0"/>
          <w:marTop w:val="0"/>
          <w:marBottom w:val="0"/>
          <w:divBdr>
            <w:top w:val="none" w:sz="0" w:space="0" w:color="auto"/>
            <w:left w:val="none" w:sz="0" w:space="0" w:color="auto"/>
            <w:bottom w:val="none" w:sz="0" w:space="0" w:color="auto"/>
            <w:right w:val="none" w:sz="0" w:space="0" w:color="auto"/>
          </w:divBdr>
        </w:div>
        <w:div w:id="1074663422">
          <w:marLeft w:val="0"/>
          <w:marRight w:val="0"/>
          <w:marTop w:val="0"/>
          <w:marBottom w:val="0"/>
          <w:divBdr>
            <w:top w:val="none" w:sz="0" w:space="0" w:color="auto"/>
            <w:left w:val="none" w:sz="0" w:space="0" w:color="auto"/>
            <w:bottom w:val="none" w:sz="0" w:space="0" w:color="auto"/>
            <w:right w:val="none" w:sz="0" w:space="0" w:color="auto"/>
          </w:divBdr>
        </w:div>
        <w:div w:id="1717655423">
          <w:marLeft w:val="0"/>
          <w:marRight w:val="0"/>
          <w:marTop w:val="0"/>
          <w:marBottom w:val="0"/>
          <w:divBdr>
            <w:top w:val="none" w:sz="0" w:space="0" w:color="auto"/>
            <w:left w:val="none" w:sz="0" w:space="0" w:color="auto"/>
            <w:bottom w:val="none" w:sz="0" w:space="0" w:color="auto"/>
            <w:right w:val="none" w:sz="0" w:space="0" w:color="auto"/>
          </w:divBdr>
        </w:div>
        <w:div w:id="1877083693">
          <w:marLeft w:val="0"/>
          <w:marRight w:val="0"/>
          <w:marTop w:val="0"/>
          <w:marBottom w:val="0"/>
          <w:divBdr>
            <w:top w:val="none" w:sz="0" w:space="0" w:color="auto"/>
            <w:left w:val="none" w:sz="0" w:space="0" w:color="auto"/>
            <w:bottom w:val="none" w:sz="0" w:space="0" w:color="auto"/>
            <w:right w:val="none" w:sz="0" w:space="0" w:color="auto"/>
          </w:divBdr>
        </w:div>
        <w:div w:id="1936476468">
          <w:marLeft w:val="0"/>
          <w:marRight w:val="0"/>
          <w:marTop w:val="0"/>
          <w:marBottom w:val="0"/>
          <w:divBdr>
            <w:top w:val="none" w:sz="0" w:space="0" w:color="auto"/>
            <w:left w:val="none" w:sz="0" w:space="0" w:color="auto"/>
            <w:bottom w:val="none" w:sz="0" w:space="0" w:color="auto"/>
            <w:right w:val="none" w:sz="0" w:space="0" w:color="auto"/>
          </w:divBdr>
        </w:div>
        <w:div w:id="2006126932">
          <w:marLeft w:val="0"/>
          <w:marRight w:val="0"/>
          <w:marTop w:val="0"/>
          <w:marBottom w:val="0"/>
          <w:divBdr>
            <w:top w:val="none" w:sz="0" w:space="0" w:color="auto"/>
            <w:left w:val="none" w:sz="0" w:space="0" w:color="auto"/>
            <w:bottom w:val="none" w:sz="0" w:space="0" w:color="auto"/>
            <w:right w:val="none" w:sz="0" w:space="0" w:color="auto"/>
          </w:divBdr>
        </w:div>
        <w:div w:id="2011827573">
          <w:marLeft w:val="0"/>
          <w:marRight w:val="0"/>
          <w:marTop w:val="0"/>
          <w:marBottom w:val="0"/>
          <w:divBdr>
            <w:top w:val="none" w:sz="0" w:space="0" w:color="auto"/>
            <w:left w:val="none" w:sz="0" w:space="0" w:color="auto"/>
            <w:bottom w:val="none" w:sz="0" w:space="0" w:color="auto"/>
            <w:right w:val="none" w:sz="0" w:space="0" w:color="auto"/>
          </w:divBdr>
        </w:div>
        <w:div w:id="2118325514">
          <w:marLeft w:val="0"/>
          <w:marRight w:val="0"/>
          <w:marTop w:val="0"/>
          <w:marBottom w:val="0"/>
          <w:divBdr>
            <w:top w:val="none" w:sz="0" w:space="0" w:color="auto"/>
            <w:left w:val="none" w:sz="0" w:space="0" w:color="auto"/>
            <w:bottom w:val="none" w:sz="0" w:space="0" w:color="auto"/>
            <w:right w:val="none" w:sz="0" w:space="0" w:color="auto"/>
          </w:divBdr>
        </w:div>
      </w:divsChild>
    </w:div>
    <w:div w:id="675232883">
      <w:bodyDiv w:val="1"/>
      <w:marLeft w:val="0"/>
      <w:marRight w:val="0"/>
      <w:marTop w:val="0"/>
      <w:marBottom w:val="0"/>
      <w:divBdr>
        <w:top w:val="none" w:sz="0" w:space="0" w:color="auto"/>
        <w:left w:val="none" w:sz="0" w:space="0" w:color="auto"/>
        <w:bottom w:val="none" w:sz="0" w:space="0" w:color="auto"/>
        <w:right w:val="none" w:sz="0" w:space="0" w:color="auto"/>
      </w:divBdr>
      <w:divsChild>
        <w:div w:id="537090298">
          <w:marLeft w:val="0"/>
          <w:marRight w:val="0"/>
          <w:marTop w:val="0"/>
          <w:marBottom w:val="0"/>
          <w:divBdr>
            <w:top w:val="none" w:sz="0" w:space="0" w:color="auto"/>
            <w:left w:val="none" w:sz="0" w:space="0" w:color="auto"/>
            <w:bottom w:val="none" w:sz="0" w:space="0" w:color="auto"/>
            <w:right w:val="none" w:sz="0" w:space="0" w:color="auto"/>
          </w:divBdr>
        </w:div>
        <w:div w:id="606429806">
          <w:marLeft w:val="0"/>
          <w:marRight w:val="0"/>
          <w:marTop w:val="0"/>
          <w:marBottom w:val="0"/>
          <w:divBdr>
            <w:top w:val="none" w:sz="0" w:space="0" w:color="auto"/>
            <w:left w:val="none" w:sz="0" w:space="0" w:color="auto"/>
            <w:bottom w:val="none" w:sz="0" w:space="0" w:color="auto"/>
            <w:right w:val="none" w:sz="0" w:space="0" w:color="auto"/>
          </w:divBdr>
        </w:div>
      </w:divsChild>
    </w:div>
    <w:div w:id="771901966">
      <w:bodyDiv w:val="1"/>
      <w:marLeft w:val="0"/>
      <w:marRight w:val="0"/>
      <w:marTop w:val="0"/>
      <w:marBottom w:val="0"/>
      <w:divBdr>
        <w:top w:val="none" w:sz="0" w:space="0" w:color="auto"/>
        <w:left w:val="none" w:sz="0" w:space="0" w:color="auto"/>
        <w:bottom w:val="none" w:sz="0" w:space="0" w:color="auto"/>
        <w:right w:val="none" w:sz="0" w:space="0" w:color="auto"/>
      </w:divBdr>
      <w:divsChild>
        <w:div w:id="174807922">
          <w:marLeft w:val="0"/>
          <w:marRight w:val="0"/>
          <w:marTop w:val="0"/>
          <w:marBottom w:val="0"/>
          <w:divBdr>
            <w:top w:val="none" w:sz="0" w:space="0" w:color="auto"/>
            <w:left w:val="none" w:sz="0" w:space="0" w:color="auto"/>
            <w:bottom w:val="none" w:sz="0" w:space="0" w:color="auto"/>
            <w:right w:val="none" w:sz="0" w:space="0" w:color="auto"/>
          </w:divBdr>
        </w:div>
        <w:div w:id="951983661">
          <w:marLeft w:val="0"/>
          <w:marRight w:val="0"/>
          <w:marTop w:val="0"/>
          <w:marBottom w:val="0"/>
          <w:divBdr>
            <w:top w:val="none" w:sz="0" w:space="0" w:color="auto"/>
            <w:left w:val="none" w:sz="0" w:space="0" w:color="auto"/>
            <w:bottom w:val="none" w:sz="0" w:space="0" w:color="auto"/>
            <w:right w:val="none" w:sz="0" w:space="0" w:color="auto"/>
          </w:divBdr>
        </w:div>
        <w:div w:id="1484010819">
          <w:marLeft w:val="0"/>
          <w:marRight w:val="0"/>
          <w:marTop w:val="0"/>
          <w:marBottom w:val="0"/>
          <w:divBdr>
            <w:top w:val="none" w:sz="0" w:space="0" w:color="auto"/>
            <w:left w:val="none" w:sz="0" w:space="0" w:color="auto"/>
            <w:bottom w:val="none" w:sz="0" w:space="0" w:color="auto"/>
            <w:right w:val="none" w:sz="0" w:space="0" w:color="auto"/>
          </w:divBdr>
        </w:div>
        <w:div w:id="1695688140">
          <w:marLeft w:val="0"/>
          <w:marRight w:val="0"/>
          <w:marTop w:val="0"/>
          <w:marBottom w:val="0"/>
          <w:divBdr>
            <w:top w:val="none" w:sz="0" w:space="0" w:color="auto"/>
            <w:left w:val="none" w:sz="0" w:space="0" w:color="auto"/>
            <w:bottom w:val="none" w:sz="0" w:space="0" w:color="auto"/>
            <w:right w:val="none" w:sz="0" w:space="0" w:color="auto"/>
          </w:divBdr>
        </w:div>
      </w:divsChild>
    </w:div>
    <w:div w:id="845827088">
      <w:bodyDiv w:val="1"/>
      <w:marLeft w:val="0"/>
      <w:marRight w:val="0"/>
      <w:marTop w:val="0"/>
      <w:marBottom w:val="0"/>
      <w:divBdr>
        <w:top w:val="none" w:sz="0" w:space="0" w:color="auto"/>
        <w:left w:val="none" w:sz="0" w:space="0" w:color="auto"/>
        <w:bottom w:val="none" w:sz="0" w:space="0" w:color="auto"/>
        <w:right w:val="none" w:sz="0" w:space="0" w:color="auto"/>
      </w:divBdr>
      <w:divsChild>
        <w:div w:id="724911831">
          <w:marLeft w:val="0"/>
          <w:marRight w:val="0"/>
          <w:marTop w:val="0"/>
          <w:marBottom w:val="0"/>
          <w:divBdr>
            <w:top w:val="none" w:sz="0" w:space="0" w:color="auto"/>
            <w:left w:val="none" w:sz="0" w:space="0" w:color="auto"/>
            <w:bottom w:val="none" w:sz="0" w:space="0" w:color="auto"/>
            <w:right w:val="none" w:sz="0" w:space="0" w:color="auto"/>
          </w:divBdr>
        </w:div>
        <w:div w:id="824977400">
          <w:marLeft w:val="0"/>
          <w:marRight w:val="0"/>
          <w:marTop w:val="0"/>
          <w:marBottom w:val="0"/>
          <w:divBdr>
            <w:top w:val="none" w:sz="0" w:space="0" w:color="auto"/>
            <w:left w:val="none" w:sz="0" w:space="0" w:color="auto"/>
            <w:bottom w:val="none" w:sz="0" w:space="0" w:color="auto"/>
            <w:right w:val="none" w:sz="0" w:space="0" w:color="auto"/>
          </w:divBdr>
        </w:div>
        <w:div w:id="1536507628">
          <w:marLeft w:val="0"/>
          <w:marRight w:val="0"/>
          <w:marTop w:val="0"/>
          <w:marBottom w:val="0"/>
          <w:divBdr>
            <w:top w:val="none" w:sz="0" w:space="0" w:color="auto"/>
            <w:left w:val="none" w:sz="0" w:space="0" w:color="auto"/>
            <w:bottom w:val="none" w:sz="0" w:space="0" w:color="auto"/>
            <w:right w:val="none" w:sz="0" w:space="0" w:color="auto"/>
          </w:divBdr>
        </w:div>
        <w:div w:id="2104109764">
          <w:marLeft w:val="0"/>
          <w:marRight w:val="0"/>
          <w:marTop w:val="0"/>
          <w:marBottom w:val="0"/>
          <w:divBdr>
            <w:top w:val="none" w:sz="0" w:space="0" w:color="auto"/>
            <w:left w:val="none" w:sz="0" w:space="0" w:color="auto"/>
            <w:bottom w:val="none" w:sz="0" w:space="0" w:color="auto"/>
            <w:right w:val="none" w:sz="0" w:space="0" w:color="auto"/>
          </w:divBdr>
        </w:div>
      </w:divsChild>
    </w:div>
    <w:div w:id="941839386">
      <w:bodyDiv w:val="1"/>
      <w:marLeft w:val="0"/>
      <w:marRight w:val="0"/>
      <w:marTop w:val="0"/>
      <w:marBottom w:val="0"/>
      <w:divBdr>
        <w:top w:val="none" w:sz="0" w:space="0" w:color="auto"/>
        <w:left w:val="none" w:sz="0" w:space="0" w:color="auto"/>
        <w:bottom w:val="none" w:sz="0" w:space="0" w:color="auto"/>
        <w:right w:val="none" w:sz="0" w:space="0" w:color="auto"/>
      </w:divBdr>
      <w:divsChild>
        <w:div w:id="483552227">
          <w:marLeft w:val="0"/>
          <w:marRight w:val="0"/>
          <w:marTop w:val="0"/>
          <w:marBottom w:val="0"/>
          <w:divBdr>
            <w:top w:val="none" w:sz="0" w:space="0" w:color="auto"/>
            <w:left w:val="none" w:sz="0" w:space="0" w:color="auto"/>
            <w:bottom w:val="none" w:sz="0" w:space="0" w:color="auto"/>
            <w:right w:val="none" w:sz="0" w:space="0" w:color="auto"/>
          </w:divBdr>
        </w:div>
        <w:div w:id="960921170">
          <w:marLeft w:val="0"/>
          <w:marRight w:val="0"/>
          <w:marTop w:val="0"/>
          <w:marBottom w:val="0"/>
          <w:divBdr>
            <w:top w:val="none" w:sz="0" w:space="0" w:color="auto"/>
            <w:left w:val="none" w:sz="0" w:space="0" w:color="auto"/>
            <w:bottom w:val="none" w:sz="0" w:space="0" w:color="auto"/>
            <w:right w:val="none" w:sz="0" w:space="0" w:color="auto"/>
          </w:divBdr>
        </w:div>
        <w:div w:id="994987755">
          <w:marLeft w:val="0"/>
          <w:marRight w:val="0"/>
          <w:marTop w:val="0"/>
          <w:marBottom w:val="0"/>
          <w:divBdr>
            <w:top w:val="none" w:sz="0" w:space="0" w:color="auto"/>
            <w:left w:val="none" w:sz="0" w:space="0" w:color="auto"/>
            <w:bottom w:val="none" w:sz="0" w:space="0" w:color="auto"/>
            <w:right w:val="none" w:sz="0" w:space="0" w:color="auto"/>
          </w:divBdr>
        </w:div>
        <w:div w:id="2132900661">
          <w:marLeft w:val="0"/>
          <w:marRight w:val="0"/>
          <w:marTop w:val="0"/>
          <w:marBottom w:val="0"/>
          <w:divBdr>
            <w:top w:val="none" w:sz="0" w:space="0" w:color="auto"/>
            <w:left w:val="none" w:sz="0" w:space="0" w:color="auto"/>
            <w:bottom w:val="none" w:sz="0" w:space="0" w:color="auto"/>
            <w:right w:val="none" w:sz="0" w:space="0" w:color="auto"/>
          </w:divBdr>
        </w:div>
      </w:divsChild>
    </w:div>
    <w:div w:id="1017924526">
      <w:bodyDiv w:val="1"/>
      <w:marLeft w:val="0"/>
      <w:marRight w:val="0"/>
      <w:marTop w:val="0"/>
      <w:marBottom w:val="0"/>
      <w:divBdr>
        <w:top w:val="none" w:sz="0" w:space="0" w:color="auto"/>
        <w:left w:val="none" w:sz="0" w:space="0" w:color="auto"/>
        <w:bottom w:val="none" w:sz="0" w:space="0" w:color="auto"/>
        <w:right w:val="none" w:sz="0" w:space="0" w:color="auto"/>
      </w:divBdr>
      <w:divsChild>
        <w:div w:id="265045488">
          <w:marLeft w:val="0"/>
          <w:marRight w:val="0"/>
          <w:marTop w:val="0"/>
          <w:marBottom w:val="0"/>
          <w:divBdr>
            <w:top w:val="none" w:sz="0" w:space="0" w:color="auto"/>
            <w:left w:val="none" w:sz="0" w:space="0" w:color="auto"/>
            <w:bottom w:val="none" w:sz="0" w:space="0" w:color="auto"/>
            <w:right w:val="none" w:sz="0" w:space="0" w:color="auto"/>
          </w:divBdr>
        </w:div>
        <w:div w:id="279847416">
          <w:marLeft w:val="0"/>
          <w:marRight w:val="0"/>
          <w:marTop w:val="0"/>
          <w:marBottom w:val="0"/>
          <w:divBdr>
            <w:top w:val="none" w:sz="0" w:space="0" w:color="auto"/>
            <w:left w:val="none" w:sz="0" w:space="0" w:color="auto"/>
            <w:bottom w:val="none" w:sz="0" w:space="0" w:color="auto"/>
            <w:right w:val="none" w:sz="0" w:space="0" w:color="auto"/>
          </w:divBdr>
        </w:div>
        <w:div w:id="639649010">
          <w:marLeft w:val="0"/>
          <w:marRight w:val="0"/>
          <w:marTop w:val="0"/>
          <w:marBottom w:val="0"/>
          <w:divBdr>
            <w:top w:val="none" w:sz="0" w:space="0" w:color="auto"/>
            <w:left w:val="none" w:sz="0" w:space="0" w:color="auto"/>
            <w:bottom w:val="none" w:sz="0" w:space="0" w:color="auto"/>
            <w:right w:val="none" w:sz="0" w:space="0" w:color="auto"/>
          </w:divBdr>
        </w:div>
        <w:div w:id="797377613">
          <w:marLeft w:val="0"/>
          <w:marRight w:val="0"/>
          <w:marTop w:val="0"/>
          <w:marBottom w:val="0"/>
          <w:divBdr>
            <w:top w:val="none" w:sz="0" w:space="0" w:color="auto"/>
            <w:left w:val="none" w:sz="0" w:space="0" w:color="auto"/>
            <w:bottom w:val="none" w:sz="0" w:space="0" w:color="auto"/>
            <w:right w:val="none" w:sz="0" w:space="0" w:color="auto"/>
          </w:divBdr>
        </w:div>
      </w:divsChild>
    </w:div>
    <w:div w:id="1140614619">
      <w:bodyDiv w:val="1"/>
      <w:marLeft w:val="0"/>
      <w:marRight w:val="0"/>
      <w:marTop w:val="0"/>
      <w:marBottom w:val="0"/>
      <w:divBdr>
        <w:top w:val="none" w:sz="0" w:space="0" w:color="auto"/>
        <w:left w:val="none" w:sz="0" w:space="0" w:color="auto"/>
        <w:bottom w:val="none" w:sz="0" w:space="0" w:color="auto"/>
        <w:right w:val="none" w:sz="0" w:space="0" w:color="auto"/>
      </w:divBdr>
      <w:divsChild>
        <w:div w:id="904486480">
          <w:marLeft w:val="0"/>
          <w:marRight w:val="0"/>
          <w:marTop w:val="0"/>
          <w:marBottom w:val="0"/>
          <w:divBdr>
            <w:top w:val="none" w:sz="0" w:space="0" w:color="auto"/>
            <w:left w:val="none" w:sz="0" w:space="0" w:color="auto"/>
            <w:bottom w:val="none" w:sz="0" w:space="0" w:color="auto"/>
            <w:right w:val="none" w:sz="0" w:space="0" w:color="auto"/>
          </w:divBdr>
        </w:div>
        <w:div w:id="1105534797">
          <w:marLeft w:val="0"/>
          <w:marRight w:val="0"/>
          <w:marTop w:val="0"/>
          <w:marBottom w:val="0"/>
          <w:divBdr>
            <w:top w:val="none" w:sz="0" w:space="0" w:color="auto"/>
            <w:left w:val="none" w:sz="0" w:space="0" w:color="auto"/>
            <w:bottom w:val="none" w:sz="0" w:space="0" w:color="auto"/>
            <w:right w:val="none" w:sz="0" w:space="0" w:color="auto"/>
          </w:divBdr>
        </w:div>
        <w:div w:id="1733577355">
          <w:marLeft w:val="0"/>
          <w:marRight w:val="0"/>
          <w:marTop w:val="0"/>
          <w:marBottom w:val="0"/>
          <w:divBdr>
            <w:top w:val="none" w:sz="0" w:space="0" w:color="auto"/>
            <w:left w:val="none" w:sz="0" w:space="0" w:color="auto"/>
            <w:bottom w:val="none" w:sz="0" w:space="0" w:color="auto"/>
            <w:right w:val="none" w:sz="0" w:space="0" w:color="auto"/>
          </w:divBdr>
        </w:div>
      </w:divsChild>
    </w:div>
    <w:div w:id="1181160123">
      <w:bodyDiv w:val="1"/>
      <w:marLeft w:val="0"/>
      <w:marRight w:val="0"/>
      <w:marTop w:val="0"/>
      <w:marBottom w:val="0"/>
      <w:divBdr>
        <w:top w:val="none" w:sz="0" w:space="0" w:color="auto"/>
        <w:left w:val="none" w:sz="0" w:space="0" w:color="auto"/>
        <w:bottom w:val="none" w:sz="0" w:space="0" w:color="auto"/>
        <w:right w:val="none" w:sz="0" w:space="0" w:color="auto"/>
      </w:divBdr>
      <w:divsChild>
        <w:div w:id="1046488395">
          <w:marLeft w:val="0"/>
          <w:marRight w:val="0"/>
          <w:marTop w:val="0"/>
          <w:marBottom w:val="0"/>
          <w:divBdr>
            <w:top w:val="none" w:sz="0" w:space="0" w:color="auto"/>
            <w:left w:val="none" w:sz="0" w:space="0" w:color="auto"/>
            <w:bottom w:val="none" w:sz="0" w:space="0" w:color="auto"/>
            <w:right w:val="none" w:sz="0" w:space="0" w:color="auto"/>
          </w:divBdr>
        </w:div>
        <w:div w:id="1559510496">
          <w:marLeft w:val="0"/>
          <w:marRight w:val="0"/>
          <w:marTop w:val="0"/>
          <w:marBottom w:val="0"/>
          <w:divBdr>
            <w:top w:val="none" w:sz="0" w:space="0" w:color="auto"/>
            <w:left w:val="none" w:sz="0" w:space="0" w:color="auto"/>
            <w:bottom w:val="none" w:sz="0" w:space="0" w:color="auto"/>
            <w:right w:val="none" w:sz="0" w:space="0" w:color="auto"/>
          </w:divBdr>
        </w:div>
      </w:divsChild>
    </w:div>
    <w:div w:id="1227499379">
      <w:bodyDiv w:val="1"/>
      <w:marLeft w:val="0"/>
      <w:marRight w:val="0"/>
      <w:marTop w:val="0"/>
      <w:marBottom w:val="0"/>
      <w:divBdr>
        <w:top w:val="none" w:sz="0" w:space="0" w:color="auto"/>
        <w:left w:val="none" w:sz="0" w:space="0" w:color="auto"/>
        <w:bottom w:val="none" w:sz="0" w:space="0" w:color="auto"/>
        <w:right w:val="none" w:sz="0" w:space="0" w:color="auto"/>
      </w:divBdr>
    </w:div>
    <w:div w:id="1298953326">
      <w:bodyDiv w:val="1"/>
      <w:marLeft w:val="0"/>
      <w:marRight w:val="0"/>
      <w:marTop w:val="0"/>
      <w:marBottom w:val="0"/>
      <w:divBdr>
        <w:top w:val="none" w:sz="0" w:space="0" w:color="auto"/>
        <w:left w:val="none" w:sz="0" w:space="0" w:color="auto"/>
        <w:bottom w:val="none" w:sz="0" w:space="0" w:color="auto"/>
        <w:right w:val="none" w:sz="0" w:space="0" w:color="auto"/>
      </w:divBdr>
    </w:div>
    <w:div w:id="1335261903">
      <w:bodyDiv w:val="1"/>
      <w:marLeft w:val="0"/>
      <w:marRight w:val="0"/>
      <w:marTop w:val="0"/>
      <w:marBottom w:val="0"/>
      <w:divBdr>
        <w:top w:val="none" w:sz="0" w:space="0" w:color="auto"/>
        <w:left w:val="none" w:sz="0" w:space="0" w:color="auto"/>
        <w:bottom w:val="none" w:sz="0" w:space="0" w:color="auto"/>
        <w:right w:val="none" w:sz="0" w:space="0" w:color="auto"/>
      </w:divBdr>
      <w:divsChild>
        <w:div w:id="202376660">
          <w:marLeft w:val="0"/>
          <w:marRight w:val="0"/>
          <w:marTop w:val="0"/>
          <w:marBottom w:val="0"/>
          <w:divBdr>
            <w:top w:val="none" w:sz="0" w:space="0" w:color="auto"/>
            <w:left w:val="none" w:sz="0" w:space="0" w:color="auto"/>
            <w:bottom w:val="none" w:sz="0" w:space="0" w:color="auto"/>
            <w:right w:val="none" w:sz="0" w:space="0" w:color="auto"/>
          </w:divBdr>
        </w:div>
        <w:div w:id="223420078">
          <w:marLeft w:val="0"/>
          <w:marRight w:val="0"/>
          <w:marTop w:val="0"/>
          <w:marBottom w:val="0"/>
          <w:divBdr>
            <w:top w:val="none" w:sz="0" w:space="0" w:color="auto"/>
            <w:left w:val="none" w:sz="0" w:space="0" w:color="auto"/>
            <w:bottom w:val="none" w:sz="0" w:space="0" w:color="auto"/>
            <w:right w:val="none" w:sz="0" w:space="0" w:color="auto"/>
          </w:divBdr>
        </w:div>
        <w:div w:id="463424571">
          <w:marLeft w:val="0"/>
          <w:marRight w:val="0"/>
          <w:marTop w:val="0"/>
          <w:marBottom w:val="0"/>
          <w:divBdr>
            <w:top w:val="none" w:sz="0" w:space="0" w:color="auto"/>
            <w:left w:val="none" w:sz="0" w:space="0" w:color="auto"/>
            <w:bottom w:val="none" w:sz="0" w:space="0" w:color="auto"/>
            <w:right w:val="none" w:sz="0" w:space="0" w:color="auto"/>
          </w:divBdr>
        </w:div>
        <w:div w:id="517739695">
          <w:marLeft w:val="0"/>
          <w:marRight w:val="0"/>
          <w:marTop w:val="0"/>
          <w:marBottom w:val="0"/>
          <w:divBdr>
            <w:top w:val="none" w:sz="0" w:space="0" w:color="auto"/>
            <w:left w:val="none" w:sz="0" w:space="0" w:color="auto"/>
            <w:bottom w:val="none" w:sz="0" w:space="0" w:color="auto"/>
            <w:right w:val="none" w:sz="0" w:space="0" w:color="auto"/>
          </w:divBdr>
        </w:div>
        <w:div w:id="662124931">
          <w:marLeft w:val="0"/>
          <w:marRight w:val="0"/>
          <w:marTop w:val="0"/>
          <w:marBottom w:val="0"/>
          <w:divBdr>
            <w:top w:val="none" w:sz="0" w:space="0" w:color="auto"/>
            <w:left w:val="none" w:sz="0" w:space="0" w:color="auto"/>
            <w:bottom w:val="none" w:sz="0" w:space="0" w:color="auto"/>
            <w:right w:val="none" w:sz="0" w:space="0" w:color="auto"/>
          </w:divBdr>
        </w:div>
        <w:div w:id="686516981">
          <w:marLeft w:val="0"/>
          <w:marRight w:val="0"/>
          <w:marTop w:val="0"/>
          <w:marBottom w:val="0"/>
          <w:divBdr>
            <w:top w:val="none" w:sz="0" w:space="0" w:color="auto"/>
            <w:left w:val="none" w:sz="0" w:space="0" w:color="auto"/>
            <w:bottom w:val="none" w:sz="0" w:space="0" w:color="auto"/>
            <w:right w:val="none" w:sz="0" w:space="0" w:color="auto"/>
          </w:divBdr>
        </w:div>
        <w:div w:id="842672948">
          <w:marLeft w:val="0"/>
          <w:marRight w:val="0"/>
          <w:marTop w:val="0"/>
          <w:marBottom w:val="0"/>
          <w:divBdr>
            <w:top w:val="none" w:sz="0" w:space="0" w:color="auto"/>
            <w:left w:val="none" w:sz="0" w:space="0" w:color="auto"/>
            <w:bottom w:val="none" w:sz="0" w:space="0" w:color="auto"/>
            <w:right w:val="none" w:sz="0" w:space="0" w:color="auto"/>
          </w:divBdr>
        </w:div>
        <w:div w:id="1048988633">
          <w:marLeft w:val="0"/>
          <w:marRight w:val="0"/>
          <w:marTop w:val="0"/>
          <w:marBottom w:val="0"/>
          <w:divBdr>
            <w:top w:val="none" w:sz="0" w:space="0" w:color="auto"/>
            <w:left w:val="none" w:sz="0" w:space="0" w:color="auto"/>
            <w:bottom w:val="none" w:sz="0" w:space="0" w:color="auto"/>
            <w:right w:val="none" w:sz="0" w:space="0" w:color="auto"/>
          </w:divBdr>
        </w:div>
        <w:div w:id="1142650947">
          <w:marLeft w:val="0"/>
          <w:marRight w:val="0"/>
          <w:marTop w:val="0"/>
          <w:marBottom w:val="0"/>
          <w:divBdr>
            <w:top w:val="none" w:sz="0" w:space="0" w:color="auto"/>
            <w:left w:val="none" w:sz="0" w:space="0" w:color="auto"/>
            <w:bottom w:val="none" w:sz="0" w:space="0" w:color="auto"/>
            <w:right w:val="none" w:sz="0" w:space="0" w:color="auto"/>
          </w:divBdr>
        </w:div>
        <w:div w:id="1298218486">
          <w:marLeft w:val="0"/>
          <w:marRight w:val="0"/>
          <w:marTop w:val="0"/>
          <w:marBottom w:val="0"/>
          <w:divBdr>
            <w:top w:val="none" w:sz="0" w:space="0" w:color="auto"/>
            <w:left w:val="none" w:sz="0" w:space="0" w:color="auto"/>
            <w:bottom w:val="none" w:sz="0" w:space="0" w:color="auto"/>
            <w:right w:val="none" w:sz="0" w:space="0" w:color="auto"/>
          </w:divBdr>
        </w:div>
        <w:div w:id="1311599289">
          <w:marLeft w:val="0"/>
          <w:marRight w:val="0"/>
          <w:marTop w:val="0"/>
          <w:marBottom w:val="0"/>
          <w:divBdr>
            <w:top w:val="none" w:sz="0" w:space="0" w:color="auto"/>
            <w:left w:val="none" w:sz="0" w:space="0" w:color="auto"/>
            <w:bottom w:val="none" w:sz="0" w:space="0" w:color="auto"/>
            <w:right w:val="none" w:sz="0" w:space="0" w:color="auto"/>
          </w:divBdr>
        </w:div>
        <w:div w:id="1369338893">
          <w:marLeft w:val="0"/>
          <w:marRight w:val="0"/>
          <w:marTop w:val="0"/>
          <w:marBottom w:val="0"/>
          <w:divBdr>
            <w:top w:val="none" w:sz="0" w:space="0" w:color="auto"/>
            <w:left w:val="none" w:sz="0" w:space="0" w:color="auto"/>
            <w:bottom w:val="none" w:sz="0" w:space="0" w:color="auto"/>
            <w:right w:val="none" w:sz="0" w:space="0" w:color="auto"/>
          </w:divBdr>
        </w:div>
        <w:div w:id="1453131132">
          <w:marLeft w:val="0"/>
          <w:marRight w:val="0"/>
          <w:marTop w:val="0"/>
          <w:marBottom w:val="0"/>
          <w:divBdr>
            <w:top w:val="none" w:sz="0" w:space="0" w:color="auto"/>
            <w:left w:val="none" w:sz="0" w:space="0" w:color="auto"/>
            <w:bottom w:val="none" w:sz="0" w:space="0" w:color="auto"/>
            <w:right w:val="none" w:sz="0" w:space="0" w:color="auto"/>
          </w:divBdr>
        </w:div>
        <w:div w:id="1461920361">
          <w:marLeft w:val="0"/>
          <w:marRight w:val="0"/>
          <w:marTop w:val="0"/>
          <w:marBottom w:val="0"/>
          <w:divBdr>
            <w:top w:val="none" w:sz="0" w:space="0" w:color="auto"/>
            <w:left w:val="none" w:sz="0" w:space="0" w:color="auto"/>
            <w:bottom w:val="none" w:sz="0" w:space="0" w:color="auto"/>
            <w:right w:val="none" w:sz="0" w:space="0" w:color="auto"/>
          </w:divBdr>
        </w:div>
        <w:div w:id="1465463145">
          <w:marLeft w:val="0"/>
          <w:marRight w:val="0"/>
          <w:marTop w:val="0"/>
          <w:marBottom w:val="0"/>
          <w:divBdr>
            <w:top w:val="none" w:sz="0" w:space="0" w:color="auto"/>
            <w:left w:val="none" w:sz="0" w:space="0" w:color="auto"/>
            <w:bottom w:val="none" w:sz="0" w:space="0" w:color="auto"/>
            <w:right w:val="none" w:sz="0" w:space="0" w:color="auto"/>
          </w:divBdr>
        </w:div>
        <w:div w:id="1636254504">
          <w:marLeft w:val="0"/>
          <w:marRight w:val="0"/>
          <w:marTop w:val="0"/>
          <w:marBottom w:val="0"/>
          <w:divBdr>
            <w:top w:val="none" w:sz="0" w:space="0" w:color="auto"/>
            <w:left w:val="none" w:sz="0" w:space="0" w:color="auto"/>
            <w:bottom w:val="none" w:sz="0" w:space="0" w:color="auto"/>
            <w:right w:val="none" w:sz="0" w:space="0" w:color="auto"/>
          </w:divBdr>
        </w:div>
        <w:div w:id="1762986795">
          <w:marLeft w:val="0"/>
          <w:marRight w:val="0"/>
          <w:marTop w:val="0"/>
          <w:marBottom w:val="0"/>
          <w:divBdr>
            <w:top w:val="none" w:sz="0" w:space="0" w:color="auto"/>
            <w:left w:val="none" w:sz="0" w:space="0" w:color="auto"/>
            <w:bottom w:val="none" w:sz="0" w:space="0" w:color="auto"/>
            <w:right w:val="none" w:sz="0" w:space="0" w:color="auto"/>
          </w:divBdr>
        </w:div>
        <w:div w:id="1923026958">
          <w:marLeft w:val="0"/>
          <w:marRight w:val="0"/>
          <w:marTop w:val="0"/>
          <w:marBottom w:val="0"/>
          <w:divBdr>
            <w:top w:val="none" w:sz="0" w:space="0" w:color="auto"/>
            <w:left w:val="none" w:sz="0" w:space="0" w:color="auto"/>
            <w:bottom w:val="none" w:sz="0" w:space="0" w:color="auto"/>
            <w:right w:val="none" w:sz="0" w:space="0" w:color="auto"/>
          </w:divBdr>
        </w:div>
        <w:div w:id="1971324943">
          <w:marLeft w:val="0"/>
          <w:marRight w:val="0"/>
          <w:marTop w:val="0"/>
          <w:marBottom w:val="0"/>
          <w:divBdr>
            <w:top w:val="none" w:sz="0" w:space="0" w:color="auto"/>
            <w:left w:val="none" w:sz="0" w:space="0" w:color="auto"/>
            <w:bottom w:val="none" w:sz="0" w:space="0" w:color="auto"/>
            <w:right w:val="none" w:sz="0" w:space="0" w:color="auto"/>
          </w:divBdr>
        </w:div>
      </w:divsChild>
    </w:div>
    <w:div w:id="1574854679">
      <w:bodyDiv w:val="1"/>
      <w:marLeft w:val="0"/>
      <w:marRight w:val="0"/>
      <w:marTop w:val="0"/>
      <w:marBottom w:val="0"/>
      <w:divBdr>
        <w:top w:val="none" w:sz="0" w:space="0" w:color="auto"/>
        <w:left w:val="none" w:sz="0" w:space="0" w:color="auto"/>
        <w:bottom w:val="none" w:sz="0" w:space="0" w:color="auto"/>
        <w:right w:val="none" w:sz="0" w:space="0" w:color="auto"/>
      </w:divBdr>
      <w:divsChild>
        <w:div w:id="794832624">
          <w:marLeft w:val="0"/>
          <w:marRight w:val="0"/>
          <w:marTop w:val="0"/>
          <w:marBottom w:val="0"/>
          <w:divBdr>
            <w:top w:val="none" w:sz="0" w:space="0" w:color="auto"/>
            <w:left w:val="none" w:sz="0" w:space="0" w:color="auto"/>
            <w:bottom w:val="none" w:sz="0" w:space="0" w:color="auto"/>
            <w:right w:val="none" w:sz="0" w:space="0" w:color="auto"/>
          </w:divBdr>
        </w:div>
        <w:div w:id="1406025867">
          <w:marLeft w:val="0"/>
          <w:marRight w:val="0"/>
          <w:marTop w:val="0"/>
          <w:marBottom w:val="0"/>
          <w:divBdr>
            <w:top w:val="none" w:sz="0" w:space="0" w:color="auto"/>
            <w:left w:val="none" w:sz="0" w:space="0" w:color="auto"/>
            <w:bottom w:val="none" w:sz="0" w:space="0" w:color="auto"/>
            <w:right w:val="none" w:sz="0" w:space="0" w:color="auto"/>
          </w:divBdr>
        </w:div>
        <w:div w:id="1580015077">
          <w:marLeft w:val="0"/>
          <w:marRight w:val="0"/>
          <w:marTop w:val="0"/>
          <w:marBottom w:val="0"/>
          <w:divBdr>
            <w:top w:val="none" w:sz="0" w:space="0" w:color="auto"/>
            <w:left w:val="none" w:sz="0" w:space="0" w:color="auto"/>
            <w:bottom w:val="none" w:sz="0" w:space="0" w:color="auto"/>
            <w:right w:val="none" w:sz="0" w:space="0" w:color="auto"/>
          </w:divBdr>
        </w:div>
        <w:div w:id="1703240149">
          <w:marLeft w:val="0"/>
          <w:marRight w:val="0"/>
          <w:marTop w:val="0"/>
          <w:marBottom w:val="0"/>
          <w:divBdr>
            <w:top w:val="none" w:sz="0" w:space="0" w:color="auto"/>
            <w:left w:val="none" w:sz="0" w:space="0" w:color="auto"/>
            <w:bottom w:val="none" w:sz="0" w:space="0" w:color="auto"/>
            <w:right w:val="none" w:sz="0" w:space="0" w:color="auto"/>
          </w:divBdr>
        </w:div>
        <w:div w:id="1888485953">
          <w:marLeft w:val="0"/>
          <w:marRight w:val="0"/>
          <w:marTop w:val="0"/>
          <w:marBottom w:val="0"/>
          <w:divBdr>
            <w:top w:val="none" w:sz="0" w:space="0" w:color="auto"/>
            <w:left w:val="none" w:sz="0" w:space="0" w:color="auto"/>
            <w:bottom w:val="none" w:sz="0" w:space="0" w:color="auto"/>
            <w:right w:val="none" w:sz="0" w:space="0" w:color="auto"/>
          </w:divBdr>
        </w:div>
      </w:divsChild>
    </w:div>
    <w:div w:id="1624653918">
      <w:bodyDiv w:val="1"/>
      <w:marLeft w:val="0"/>
      <w:marRight w:val="0"/>
      <w:marTop w:val="0"/>
      <w:marBottom w:val="0"/>
      <w:divBdr>
        <w:top w:val="none" w:sz="0" w:space="0" w:color="auto"/>
        <w:left w:val="none" w:sz="0" w:space="0" w:color="auto"/>
        <w:bottom w:val="none" w:sz="0" w:space="0" w:color="auto"/>
        <w:right w:val="none" w:sz="0" w:space="0" w:color="auto"/>
      </w:divBdr>
    </w:div>
    <w:div w:id="1934582131">
      <w:bodyDiv w:val="1"/>
      <w:marLeft w:val="0"/>
      <w:marRight w:val="0"/>
      <w:marTop w:val="0"/>
      <w:marBottom w:val="0"/>
      <w:divBdr>
        <w:top w:val="none" w:sz="0" w:space="0" w:color="auto"/>
        <w:left w:val="none" w:sz="0" w:space="0" w:color="auto"/>
        <w:bottom w:val="none" w:sz="0" w:space="0" w:color="auto"/>
        <w:right w:val="none" w:sz="0" w:space="0" w:color="auto"/>
      </w:divBdr>
      <w:divsChild>
        <w:div w:id="576014935">
          <w:marLeft w:val="0"/>
          <w:marRight w:val="0"/>
          <w:marTop w:val="0"/>
          <w:marBottom w:val="0"/>
          <w:divBdr>
            <w:top w:val="none" w:sz="0" w:space="0" w:color="auto"/>
            <w:left w:val="none" w:sz="0" w:space="0" w:color="auto"/>
            <w:bottom w:val="none" w:sz="0" w:space="0" w:color="auto"/>
            <w:right w:val="none" w:sz="0" w:space="0" w:color="auto"/>
          </w:divBdr>
          <w:divsChild>
            <w:div w:id="1319383401">
              <w:marLeft w:val="0"/>
              <w:marRight w:val="0"/>
              <w:marTop w:val="0"/>
              <w:marBottom w:val="0"/>
              <w:divBdr>
                <w:top w:val="none" w:sz="0" w:space="0" w:color="auto"/>
                <w:left w:val="none" w:sz="0" w:space="0" w:color="auto"/>
                <w:bottom w:val="none" w:sz="0" w:space="0" w:color="auto"/>
                <w:right w:val="none" w:sz="0" w:space="0" w:color="auto"/>
              </w:divBdr>
            </w:div>
          </w:divsChild>
        </w:div>
        <w:div w:id="690226501">
          <w:marLeft w:val="0"/>
          <w:marRight w:val="0"/>
          <w:marTop w:val="0"/>
          <w:marBottom w:val="0"/>
          <w:divBdr>
            <w:top w:val="none" w:sz="0" w:space="0" w:color="auto"/>
            <w:left w:val="none" w:sz="0" w:space="0" w:color="auto"/>
            <w:bottom w:val="none" w:sz="0" w:space="0" w:color="auto"/>
            <w:right w:val="none" w:sz="0" w:space="0" w:color="auto"/>
          </w:divBdr>
          <w:divsChild>
            <w:div w:id="314342036">
              <w:marLeft w:val="0"/>
              <w:marRight w:val="0"/>
              <w:marTop w:val="0"/>
              <w:marBottom w:val="0"/>
              <w:divBdr>
                <w:top w:val="none" w:sz="0" w:space="0" w:color="auto"/>
                <w:left w:val="none" w:sz="0" w:space="0" w:color="auto"/>
                <w:bottom w:val="none" w:sz="0" w:space="0" w:color="auto"/>
                <w:right w:val="none" w:sz="0" w:space="0" w:color="auto"/>
              </w:divBdr>
            </w:div>
          </w:divsChild>
        </w:div>
        <w:div w:id="706683049">
          <w:marLeft w:val="0"/>
          <w:marRight w:val="0"/>
          <w:marTop w:val="0"/>
          <w:marBottom w:val="0"/>
          <w:divBdr>
            <w:top w:val="none" w:sz="0" w:space="0" w:color="auto"/>
            <w:left w:val="none" w:sz="0" w:space="0" w:color="auto"/>
            <w:bottom w:val="none" w:sz="0" w:space="0" w:color="auto"/>
            <w:right w:val="none" w:sz="0" w:space="0" w:color="auto"/>
          </w:divBdr>
          <w:divsChild>
            <w:div w:id="863245538">
              <w:marLeft w:val="0"/>
              <w:marRight w:val="0"/>
              <w:marTop w:val="0"/>
              <w:marBottom w:val="0"/>
              <w:divBdr>
                <w:top w:val="none" w:sz="0" w:space="0" w:color="auto"/>
                <w:left w:val="none" w:sz="0" w:space="0" w:color="auto"/>
                <w:bottom w:val="none" w:sz="0" w:space="0" w:color="auto"/>
                <w:right w:val="none" w:sz="0" w:space="0" w:color="auto"/>
              </w:divBdr>
            </w:div>
          </w:divsChild>
        </w:div>
        <w:div w:id="947741662">
          <w:marLeft w:val="0"/>
          <w:marRight w:val="0"/>
          <w:marTop w:val="0"/>
          <w:marBottom w:val="0"/>
          <w:divBdr>
            <w:top w:val="none" w:sz="0" w:space="0" w:color="auto"/>
            <w:left w:val="none" w:sz="0" w:space="0" w:color="auto"/>
            <w:bottom w:val="none" w:sz="0" w:space="0" w:color="auto"/>
            <w:right w:val="none" w:sz="0" w:space="0" w:color="auto"/>
          </w:divBdr>
          <w:divsChild>
            <w:div w:id="115299929">
              <w:marLeft w:val="0"/>
              <w:marRight w:val="0"/>
              <w:marTop w:val="0"/>
              <w:marBottom w:val="0"/>
              <w:divBdr>
                <w:top w:val="none" w:sz="0" w:space="0" w:color="auto"/>
                <w:left w:val="none" w:sz="0" w:space="0" w:color="auto"/>
                <w:bottom w:val="none" w:sz="0" w:space="0" w:color="auto"/>
                <w:right w:val="none" w:sz="0" w:space="0" w:color="auto"/>
              </w:divBdr>
            </w:div>
          </w:divsChild>
        </w:div>
        <w:div w:id="1047342178">
          <w:marLeft w:val="0"/>
          <w:marRight w:val="0"/>
          <w:marTop w:val="0"/>
          <w:marBottom w:val="0"/>
          <w:divBdr>
            <w:top w:val="none" w:sz="0" w:space="0" w:color="auto"/>
            <w:left w:val="none" w:sz="0" w:space="0" w:color="auto"/>
            <w:bottom w:val="none" w:sz="0" w:space="0" w:color="auto"/>
            <w:right w:val="none" w:sz="0" w:space="0" w:color="auto"/>
          </w:divBdr>
          <w:divsChild>
            <w:div w:id="2104455251">
              <w:marLeft w:val="0"/>
              <w:marRight w:val="0"/>
              <w:marTop w:val="0"/>
              <w:marBottom w:val="0"/>
              <w:divBdr>
                <w:top w:val="none" w:sz="0" w:space="0" w:color="auto"/>
                <w:left w:val="none" w:sz="0" w:space="0" w:color="auto"/>
                <w:bottom w:val="none" w:sz="0" w:space="0" w:color="auto"/>
                <w:right w:val="none" w:sz="0" w:space="0" w:color="auto"/>
              </w:divBdr>
            </w:div>
          </w:divsChild>
        </w:div>
        <w:div w:id="1145781710">
          <w:marLeft w:val="0"/>
          <w:marRight w:val="0"/>
          <w:marTop w:val="0"/>
          <w:marBottom w:val="0"/>
          <w:divBdr>
            <w:top w:val="none" w:sz="0" w:space="0" w:color="auto"/>
            <w:left w:val="none" w:sz="0" w:space="0" w:color="auto"/>
            <w:bottom w:val="none" w:sz="0" w:space="0" w:color="auto"/>
            <w:right w:val="none" w:sz="0" w:space="0" w:color="auto"/>
          </w:divBdr>
          <w:divsChild>
            <w:div w:id="233517918">
              <w:marLeft w:val="0"/>
              <w:marRight w:val="0"/>
              <w:marTop w:val="0"/>
              <w:marBottom w:val="0"/>
              <w:divBdr>
                <w:top w:val="none" w:sz="0" w:space="0" w:color="auto"/>
                <w:left w:val="none" w:sz="0" w:space="0" w:color="auto"/>
                <w:bottom w:val="none" w:sz="0" w:space="0" w:color="auto"/>
                <w:right w:val="none" w:sz="0" w:space="0" w:color="auto"/>
              </w:divBdr>
            </w:div>
          </w:divsChild>
        </w:div>
        <w:div w:id="1487548059">
          <w:marLeft w:val="0"/>
          <w:marRight w:val="0"/>
          <w:marTop w:val="0"/>
          <w:marBottom w:val="0"/>
          <w:divBdr>
            <w:top w:val="none" w:sz="0" w:space="0" w:color="auto"/>
            <w:left w:val="none" w:sz="0" w:space="0" w:color="auto"/>
            <w:bottom w:val="none" w:sz="0" w:space="0" w:color="auto"/>
            <w:right w:val="none" w:sz="0" w:space="0" w:color="auto"/>
          </w:divBdr>
          <w:divsChild>
            <w:div w:id="6865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e%20george\Downloads\Job%20description%20template%20for%20PDF.dotx" TargetMode="External"/></Relationships>
</file>

<file path=word/documenttasks/documenttasks1.xml><?xml version="1.0" encoding="utf-8"?>
<t:Tasks xmlns:t="http://schemas.microsoft.com/office/tasks/2019/documenttasks" xmlns:oel="http://schemas.microsoft.com/office/2019/extlst">
  <t:Task id="{59026D19-3910-4E4D-A52C-BDCF4EB8F2DE}">
    <t:Anchor>
      <t:Comment id="1007415139"/>
    </t:Anchor>
    <t:History>
      <t:Event id="{DA104092-D630-41D0-AF36-DE99F04D094C}" time="2023-05-19T14:28:06.88Z">
        <t:Attribution userId="S::alexandra.shepherd@islington.gov.uk::f61a1917-fc19-4959-9b08-3e820dc753cb" userProvider="AD" userName="Shepherd, Alexandra"/>
        <t:Anchor>
          <t:Comment id="1007415139"/>
        </t:Anchor>
        <t:Create/>
      </t:Event>
      <t:Event id="{04C094CB-F621-469A-84BA-ED3D85322FD7}" time="2023-05-19T14:28:06.88Z">
        <t:Attribution userId="S::alexandra.shepherd@islington.gov.uk::f61a1917-fc19-4959-9b08-3e820dc753cb" userProvider="AD" userName="Shepherd, Alexandra"/>
        <t:Anchor>
          <t:Comment id="1007415139"/>
        </t:Anchor>
        <t:Assign userId="S::Alex.Moate@islington.gov.uk::246191a6-0b56-40d9-a42b-9975c289d4c8" userProvider="AD" userName="Moate, Alex"/>
      </t:Event>
      <t:Event id="{6333651E-6FFC-450A-BCC9-C0DDABCB83B8}" time="2023-05-19T14:28:06.88Z">
        <t:Attribution userId="S::alexandra.shepherd@islington.gov.uk::f61a1917-fc19-4959-9b08-3e820dc753cb" userProvider="AD" userName="Shepherd, Alexandra"/>
        <t:Anchor>
          <t:Comment id="1007415139"/>
        </t:Anchor>
        <t:SetTitle title="@Moate, Alex okay if we remove mentions of print/offline here? Unless we think they'll be involved in it?"/>
      </t:Event>
    </t:History>
  </t:Task>
</t:Tasks>
</file>

<file path=word/theme/theme1.xml><?xml version="1.0" encoding="utf-8"?>
<a:theme xmlns:a="http://schemas.openxmlformats.org/drawingml/2006/main" name="Islington Council">
  <a:themeElements>
    <a:clrScheme name="Islington Colours">
      <a:dk1>
        <a:srgbClr val="000000"/>
      </a:dk1>
      <a:lt1>
        <a:srgbClr val="FFFFFF"/>
      </a:lt1>
      <a:dk2>
        <a:srgbClr val="44546A"/>
      </a:dk2>
      <a:lt2>
        <a:srgbClr val="E7E6E6"/>
      </a:lt2>
      <a:accent1>
        <a:srgbClr val="288647"/>
      </a:accent1>
      <a:accent2>
        <a:srgbClr val="EE7518"/>
      </a:accent2>
      <a:accent3>
        <a:srgbClr val="767676"/>
      </a:accent3>
      <a:accent4>
        <a:srgbClr val="FFCC00"/>
      </a:accent4>
      <a:accent5>
        <a:srgbClr val="00A7A9"/>
      </a:accent5>
      <a:accent6>
        <a:srgbClr val="E01F59"/>
      </a:accent6>
      <a:hlink>
        <a:srgbClr val="047CB3"/>
      </a:hlink>
      <a:folHlink>
        <a:srgbClr val="5934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oAutofit/>
      </a:bodyPr>
      <a:lstStyle>
        <a:defPPr algn="l">
          <a:defRPr dirty="0" smtClean="0"/>
        </a:defPPr>
      </a:lstStyle>
    </a:txDef>
  </a:objectDefaults>
  <a:extraClrSchemeLst/>
  <a:extLst>
    <a:ext uri="{05A4C25C-085E-4340-85A3-A5531E510DB2}">
      <thm15:themeFamily xmlns:thm15="http://schemas.microsoft.com/office/thememl/2012/main" name="Islington Council" id="{FC054018-87CC-2648-8912-84090187A476}" vid="{A95DC6BB-5525-524E-897D-FFC9C645789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ypeofdocument xmlns="f85e2b9f-2abf-46b5-8165-c4081e2a6ff1">Form</Typeofdocument>
    <Keyaudience xmlns="f85e2b9f-2abf-46b5-8165-c4081e2a6ff1">Manager</Keyaudience>
    <izziRecordURL xmlns="f85e2b9f-2abf-46b5-8165-c4081e2a6ff1" xsi:nil="true"/>
    <izziCreatedBy xmlns="f85e2b9f-2abf-46b5-8165-c4081e2a6ff1" xsi:nil="true"/>
    <Category1 xmlns="f85e2b9f-2abf-46b5-8165-c4081e2a6ff1">
      <Value>Job Description</Value>
    </Category1>
    <izziPageURL xmlns="f85e2b9f-2abf-46b5-8165-c4081e2a6ff1" xsi:nil="true"/>
    <izziModifiedBy xmlns="f85e2b9f-2abf-46b5-8165-c4081e2a6ff1" xsi:nil="true"/>
    <izziFileName xmlns="f85e2b9f-2abf-46b5-8165-c4081e2a6ff1" xsi:nil="true"/>
    <izziRecordID xmlns="f85e2b9f-2abf-46b5-8165-c4081e2a6ff1" xsi:nil="true"/>
    <izziDateModified xmlns="f85e2b9f-2abf-46b5-8165-c4081e2a6ff1" xsi:nil="true"/>
    <CategoryB xmlns="f85e2b9f-2abf-46b5-8165-c4081e2a6ff1" xsi:nil="true"/>
    <izziDateCreated xmlns="f85e2b9f-2abf-46b5-8165-c4081e2a6ff1" xsi:nil="true"/>
    <Theme xmlns="f85e2b9f-2abf-46b5-8165-c4081e2a6ff1">
      <Value>Recruitment and careers</Value>
    </Theme>
    <TaxCatchAll xmlns="ae8eda8c-7784-43e3-a806-b3b111f2b9e9" xsi:nil="true"/>
    <lcf76f155ced4ddcb4097134ff3c332f xmlns="f85e2b9f-2abf-46b5-8165-c4081e2a6ff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165B9E46142848A777D236ED0C4B90" ma:contentTypeVersion="29" ma:contentTypeDescription="Create a new document." ma:contentTypeScope="" ma:versionID="50a8dcdb7cb36fb1430bfe6ebb779f96">
  <xsd:schema xmlns:xsd="http://www.w3.org/2001/XMLSchema" xmlns:xs="http://www.w3.org/2001/XMLSchema" xmlns:p="http://schemas.microsoft.com/office/2006/metadata/properties" xmlns:ns2="f85e2b9f-2abf-46b5-8165-c4081e2a6ff1" xmlns:ns3="ae8eda8c-7784-43e3-a806-b3b111f2b9e9" targetNamespace="http://schemas.microsoft.com/office/2006/metadata/properties" ma:root="true" ma:fieldsID="2ee61fc2b097253c208ff41a0206e892" ns2:_="" ns3:_="">
    <xsd:import namespace="f85e2b9f-2abf-46b5-8165-c4081e2a6ff1"/>
    <xsd:import namespace="ae8eda8c-7784-43e3-a806-b3b111f2b9e9"/>
    <xsd:element name="properties">
      <xsd:complexType>
        <xsd:sequence>
          <xsd:element name="documentManagement">
            <xsd:complexType>
              <xsd:all>
                <xsd:element ref="ns2:izziRecordID" minOccurs="0"/>
                <xsd:element ref="ns2:izziFileName" minOccurs="0"/>
                <xsd:element ref="ns2:Typeofdocument" minOccurs="0"/>
                <xsd:element ref="ns2:Theme" minOccurs="0"/>
                <xsd:element ref="ns2:Category1" minOccurs="0"/>
                <xsd:element ref="ns2:izziDateCreated" minOccurs="0"/>
                <xsd:element ref="ns2:izziCreatedBy" minOccurs="0"/>
                <xsd:element ref="ns2:izziDateModified" minOccurs="0"/>
                <xsd:element ref="ns2:izziModifiedBy" minOccurs="0"/>
                <xsd:element ref="ns2:CategoryB" minOccurs="0"/>
                <xsd:element ref="ns2:Keyaudience" minOccurs="0"/>
                <xsd:element ref="ns2:izziRecordURL" minOccurs="0"/>
                <xsd:element ref="ns2:izziPageURL" minOccurs="0"/>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e2b9f-2abf-46b5-8165-c4081e2a6ff1" elementFormDefault="qualified">
    <xsd:import namespace="http://schemas.microsoft.com/office/2006/documentManagement/types"/>
    <xsd:import namespace="http://schemas.microsoft.com/office/infopath/2007/PartnerControls"/>
    <xsd:element name="izziRecordID" ma:index="4" nillable="true" ma:displayName="izzi Record ID" ma:decimals="0" ma:internalName="izziRecordID" ma:readOnly="false" ma:percentage="FALSE">
      <xsd:simpleType>
        <xsd:restriction base="dms:Number"/>
      </xsd:simpleType>
    </xsd:element>
    <xsd:element name="izziFileName" ma:index="5" nillable="true" ma:displayName="izzi File Name" ma:internalName="izziFileName" ma:readOnly="false">
      <xsd:simpleType>
        <xsd:restriction base="dms:Text">
          <xsd:maxLength value="255"/>
        </xsd:restriction>
      </xsd:simpleType>
    </xsd:element>
    <xsd:element name="Typeofdocument" ma:index="6" nillable="true" ma:displayName="Type of document" ma:format="Dropdown" ma:internalName="Typeofdocument" ma:readOnly="false">
      <xsd:simpleType>
        <xsd:restriction base="dms:Choice">
          <xsd:enumeration value="Form"/>
          <xsd:enumeration value="Guidance"/>
          <xsd:enumeration value="Promotional material"/>
        </xsd:restriction>
      </xsd:simpleType>
    </xsd:element>
    <xsd:element name="Theme" ma:index="7" nillable="true" ma:displayName="Theme" ma:internalName="Theme" ma:readOnly="false">
      <xsd:complexType>
        <xsd:complexContent>
          <xsd:extension base="dms:MultiChoice">
            <xsd:sequence>
              <xsd:element name="Value" maxOccurs="unbounded" minOccurs="0" nillable="true">
                <xsd:simpleType>
                  <xsd:restriction base="dms:Choice">
                    <xsd:enumeration value="Accessibility"/>
                    <xsd:enumeration value="Buildings and workplace"/>
                    <xsd:enumeration value="Communications"/>
                    <xsd:enumeration value="Corporate info/strategy"/>
                    <xsd:enumeration value="Equality, diversity and inclusion"/>
                    <xsd:enumeration value="Finance"/>
                    <xsd:enumeration value="Health and safety"/>
                    <xsd:enumeration value="Health and wellbeing"/>
                    <xsd:enumeration value="HR policies and procedures"/>
                    <xsd:enumeration value="Information and technology"/>
                    <xsd:enumeration value="Information governance"/>
                    <xsd:enumeration value="Law and governance"/>
                    <xsd:enumeration value="Learning and development"/>
                    <xsd:enumeration value="Leave and family friendly"/>
                    <xsd:enumeration value="Leaving the council"/>
                    <xsd:enumeration value="Manager's hub"/>
                    <xsd:enumeration value="Net zero carbon"/>
                    <xsd:enumeration value="Onboarding"/>
                    <xsd:enumeration value="Pay, rewards and benefits"/>
                    <xsd:enumeration value="Recruitment and careers"/>
                    <xsd:enumeration value="Remote working"/>
                    <xsd:enumeration value="Staff engagement"/>
                  </xsd:restriction>
                </xsd:simpleType>
              </xsd:element>
            </xsd:sequence>
          </xsd:extension>
        </xsd:complexContent>
      </xsd:complexType>
    </xsd:element>
    <xsd:element name="Category1" ma:index="8" nillable="true" ma:displayName="Category A" ma:internalName="Category1" ma:readOnly="false">
      <xsd:complexType>
        <xsd:complexContent>
          <xsd:extension base="dms:MultiChoiceFillIn">
            <xsd:sequence>
              <xsd:element name="Value" maxOccurs="unbounded" minOccurs="0" nillable="true">
                <xsd:simpleType>
                  <xsd:union memberTypes="dms:Text">
                    <xsd:simpleType>
                      <xsd:restriction base="dms:Choice">
                        <xsd:enumeration value="Absence management"/>
                        <xsd:enumeration value="Accessibility"/>
                        <xsd:enumeration value="Accidents"/>
                        <xsd:enumeration value="Apprenticeships"/>
                        <xsd:enumeration value="CARE values"/>
                      </xsd:restriction>
                    </xsd:simpleType>
                  </xsd:union>
                </xsd:simpleType>
              </xsd:element>
            </xsd:sequence>
          </xsd:extension>
        </xsd:complexContent>
      </xsd:complexType>
    </xsd:element>
    <xsd:element name="izziDateCreated" ma:index="9" nillable="true" ma:displayName="izzi Date Created" ma:format="DateOnly" ma:internalName="izziDateCreated" ma:readOnly="false">
      <xsd:simpleType>
        <xsd:restriction base="dms:DateTime"/>
      </xsd:simpleType>
    </xsd:element>
    <xsd:element name="izziCreatedBy" ma:index="10" nillable="true" ma:displayName="izzi Created By" ma:internalName="izziCreatedBy" ma:readOnly="false">
      <xsd:simpleType>
        <xsd:restriction base="dms:Text">
          <xsd:maxLength value="255"/>
        </xsd:restriction>
      </xsd:simpleType>
    </xsd:element>
    <xsd:element name="izziDateModified" ma:index="11" nillable="true" ma:displayName="izzi Date Modified" ma:format="DateOnly" ma:internalName="izziDateModified" ma:readOnly="false">
      <xsd:simpleType>
        <xsd:restriction base="dms:DateTime"/>
      </xsd:simpleType>
    </xsd:element>
    <xsd:element name="izziModifiedBy" ma:index="12" nillable="true" ma:displayName="izzi Modified By" ma:internalName="izziModifiedBy" ma:readOnly="false">
      <xsd:simpleType>
        <xsd:restriction base="dms:Text">
          <xsd:maxLength value="255"/>
        </xsd:restriction>
      </xsd:simpleType>
    </xsd:element>
    <xsd:element name="CategoryB" ma:index="13" nillable="true" ma:displayName="Category B" ma:format="Dropdown" ma:internalName="CategoryB" ma:readOnly="false">
      <xsd:simpleType>
        <xsd:union memberTypes="dms:Text">
          <xsd:simpleType>
            <xsd:restriction base="dms:Choice">
              <xsd:enumeration value="Choice 1"/>
              <xsd:enumeration value="Choice 2"/>
              <xsd:enumeration value="Choice 3"/>
            </xsd:restriction>
          </xsd:simpleType>
        </xsd:union>
      </xsd:simpleType>
    </xsd:element>
    <xsd:element name="Keyaudience" ma:index="14" nillable="true" ma:displayName="Key audience" ma:format="Dropdown" ma:internalName="Keyaudience" ma:readOnly="false">
      <xsd:simpleType>
        <xsd:restriction base="dms:Choice">
          <xsd:enumeration value="Employee"/>
          <xsd:enumeration value="Manager"/>
          <xsd:enumeration value="Manager, Employee"/>
          <xsd:enumeration value="Choice 4"/>
        </xsd:restriction>
      </xsd:simpleType>
    </xsd:element>
    <xsd:element name="izziRecordURL" ma:index="15" nillable="true" ma:displayName="izzi Record URL" ma:internalName="izziRecordURL" ma:readOnly="false">
      <xsd:simpleType>
        <xsd:restriction base="dms:Text">
          <xsd:maxLength value="255"/>
        </xsd:restriction>
      </xsd:simpleType>
    </xsd:element>
    <xsd:element name="izziPageURL" ma:index="16" nillable="true" ma:displayName="izzi Page URL" ma:internalName="izziPageURL"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15ce72b2-2fa2-4114-b357-87efa3ebfecf" ma:termSetId="09814cd3-568e-fe90-9814-8d621ff8fb84" ma:anchorId="fba54fb3-c3e1-fe81-a776-ca4b69148c4d" ma:open="true" ma:isKeyword="false">
      <xsd:complexType>
        <xsd:sequence>
          <xsd:element ref="pc:Terms" minOccurs="0" maxOccurs="1"/>
        </xsd:sequence>
      </xsd:complexType>
    </xsd:element>
    <xsd:element name="MediaServiceOCR" ma:index="3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da8c-7784-43e3-a806-b3b111f2b9e9"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f9f5adbe-4579-49ea-bae2-42ea4deaeb6b}" ma:internalName="TaxCatchAll" ma:showField="CatchAllData" ma:web="ae8eda8c-7784-43e3-a806-b3b111f2b9e9">
      <xsd:complexType>
        <xsd:complexContent>
          <xsd:extension base="dms:MultiChoiceLookup">
            <xsd:sequence>
              <xsd:element name="Value" type="dms:Lookup" maxOccurs="unbounded" minOccurs="0"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CA6C67-EA41-46C8-A5D8-2E7F013342D7}">
  <ds:schemaRefs>
    <ds:schemaRef ds:uri="http://schemas.microsoft.com/sharepoint/v3/contenttype/forms"/>
  </ds:schemaRefs>
</ds:datastoreItem>
</file>

<file path=customXml/itemProps2.xml><?xml version="1.0" encoding="utf-8"?>
<ds:datastoreItem xmlns:ds="http://schemas.openxmlformats.org/officeDocument/2006/customXml" ds:itemID="{F5A0ED97-A865-4B70-951A-5B61247883A2}">
  <ds:schemaRefs>
    <ds:schemaRef ds:uri="http://schemas.openxmlformats.org/officeDocument/2006/bibliography"/>
  </ds:schemaRefs>
</ds:datastoreItem>
</file>

<file path=customXml/itemProps3.xml><?xml version="1.0" encoding="utf-8"?>
<ds:datastoreItem xmlns:ds="http://schemas.openxmlformats.org/officeDocument/2006/customXml" ds:itemID="{F1B43676-9EF3-4115-B1E6-6131C045924B}">
  <ds:schemaRefs>
    <ds:schemaRef ds:uri="http://schemas.microsoft.com/office/2006/metadata/properties"/>
    <ds:schemaRef ds:uri="http://schemas.microsoft.com/office/infopath/2007/PartnerControls"/>
    <ds:schemaRef ds:uri="f85e2b9f-2abf-46b5-8165-c4081e2a6ff1"/>
    <ds:schemaRef ds:uri="ae8eda8c-7784-43e3-a806-b3b111f2b9e9"/>
  </ds:schemaRefs>
</ds:datastoreItem>
</file>

<file path=customXml/itemProps4.xml><?xml version="1.0" encoding="utf-8"?>
<ds:datastoreItem xmlns:ds="http://schemas.openxmlformats.org/officeDocument/2006/customXml" ds:itemID="{D906DA48-66DF-45D8-AFC7-6110800256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e2b9f-2abf-46b5-8165-c4081e2a6ff1"/>
    <ds:schemaRef ds:uri="ae8eda8c-7784-43e3-a806-b3b111f2b9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template for PDF</Template>
  <TotalTime>3</TotalTime>
  <Pages>4</Pages>
  <Words>679</Words>
  <Characters>4455</Characters>
  <Application>Microsoft Office Word</Application>
  <DocSecurity>0</DocSecurity>
  <Lines>123</Lines>
  <Paragraphs>91</Paragraphs>
  <ScaleCrop>false</ScaleCrop>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Shepherd, Alexandra</dc:creator>
  <cp:keywords/>
  <dc:description/>
  <cp:lastModifiedBy>Sue Marshall</cp:lastModifiedBy>
  <cp:revision>2</cp:revision>
  <dcterms:created xsi:type="dcterms:W3CDTF">2026-07-17T10:39:00Z</dcterms:created>
  <dcterms:modified xsi:type="dcterms:W3CDTF">2026-07-17T10:39:00Z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0x010100CD165B9E46142848A777D236ED0C4B90</vt:lpwstr>
  </property>
  <property fmtid="{D5CDD505-2E9C-101B-9397-08002B2CF9AE}" pid="3" name="RecordsSeries">
    <vt:lpwstr/>
  </property>
  <property fmtid="{D5CDD505-2E9C-101B-9397-08002B2CF9AE}" pid="4" name="Involved Teams">
    <vt:lpwstr>1528;#Communication and Change Publishing Team|058b8a09-0bcd-451e-8d47-afc69d8be651</vt:lpwstr>
  </property>
  <property fmtid="{D5CDD505-2E9C-101B-9397-08002B2CF9AE}" pid="5" name="Involved TeamsTaxHTField0">
    <vt:lpwstr>Communication and Change Publishing Team|058b8a09-0bcd-451e-8d47-afc69d8be651</vt:lpwstr>
  </property>
  <property fmtid="{D5CDD505-2E9C-101B-9397-08002B2CF9AE}" pid="6" name="c96fb2fb72de4de78ba8fe87aa837b5e">
    <vt:lpwstr>Communications|39e3c23f-dc56-4aba-86a2-372111e6b9b8</vt:lpwstr>
  </property>
  <property fmtid="{D5CDD505-2E9C-101B-9397-08002B2CF9AE}" pid="7" name="FunctionalArea">
    <vt:lpwstr>5;#Communications|39e3c23f-dc56-4aba-86a2-372111e6b9b8</vt:lpwstr>
  </property>
  <property fmtid="{D5CDD505-2E9C-101B-9397-08002B2CF9AE}" pid="8" name="d9988a70b12c4af6a05dcb8874945a04">
    <vt:lpwstr/>
  </property>
  <property fmtid="{D5CDD505-2E9C-101B-9397-08002B2CF9AE}" pid="9" name="SeriesTag">
    <vt:lpwstr/>
  </property>
  <property fmtid="{D5CDD505-2E9C-101B-9397-08002B2CF9AE}" pid="10" name="SubjectTags">
    <vt:lpwstr/>
  </property>
  <property fmtid="{D5CDD505-2E9C-101B-9397-08002B2CF9AE}" pid="11" name="ProtectiveZone">
    <vt:lpwstr>Protected</vt:lpwstr>
  </property>
  <property fmtid="{D5CDD505-2E9C-101B-9397-08002B2CF9AE}" pid="12" name="k2f552cf5a97436692cf62d3beff7eb8">
    <vt:lpwstr/>
  </property>
  <property fmtid="{D5CDD505-2E9C-101B-9397-08002B2CF9AE}" pid="13" name="TaxCatchAll">
    <vt:lpwstr>1528;#Communication and Change Publishing Team|058b8a09-0bcd-451e-8d47-afc69d8be651;#5;#Communications|39e3c23f-dc56-4aba-86a2-372111e6b9b8;#244;#Staff communications|14d85b48-235e-4a61-8095-7517fc1a56f2</vt:lpwstr>
  </property>
  <property fmtid="{D5CDD505-2E9C-101B-9397-08002B2CF9AE}" pid="14" name="Owning Team">
    <vt:lpwstr>1528;#Communication and Change Publishing Team|058b8a09-0bcd-451e-8d47-afc69d8be651</vt:lpwstr>
  </property>
  <property fmtid="{D5CDD505-2E9C-101B-9397-08002B2CF9AE}" pid="15" name="Records Type">
    <vt:lpwstr>244;#Staff communications|14d85b48-235e-4a61-8095-7517fc1a56f2</vt:lpwstr>
  </property>
  <property fmtid="{D5CDD505-2E9C-101B-9397-08002B2CF9AE}" pid="16" name="Records TypeTaxHTField0">
    <vt:lpwstr>Staff communications|14d85b48-235e-4a61-8095-7517fc1a56f2</vt:lpwstr>
  </property>
  <property fmtid="{D5CDD505-2E9C-101B-9397-08002B2CF9AE}" pid="17" name="Owning TeamTaxHTField0">
    <vt:lpwstr>Communication and Change Publishing Team|058b8a09-0bcd-451e-8d47-afc69d8be651</vt:lpwstr>
  </property>
  <property fmtid="{D5CDD505-2E9C-101B-9397-08002B2CF9AE}" pid="18" name="g46d15b1ec8c4177bccc4a36f9126eda">
    <vt:lpwstr/>
  </property>
  <property fmtid="{D5CDD505-2E9C-101B-9397-08002B2CF9AE}" pid="19" name="ReferenceDate">
    <vt:filetime>2022-04-08T13:54:26Z</vt:filetime>
  </property>
  <property fmtid="{D5CDD505-2E9C-101B-9397-08002B2CF9AE}" pid="20" name="OriginalFilename">
    <vt:lpwstr>General document.dotx</vt:lpwstr>
  </property>
  <property fmtid="{D5CDD505-2E9C-101B-9397-08002B2CF9AE}" pid="21" name="MediaServiceImageTags">
    <vt:lpwstr/>
  </property>
  <property fmtid="{D5CDD505-2E9C-101B-9397-08002B2CF9AE}" pid="22" name="docLang">
    <vt:lpwstr>en</vt:lpwstr>
  </property>
</Properties>
</file>