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5B523D72" w:rsidR="00ED5A19" w:rsidRPr="007E5DA9" w:rsidRDefault="00ED5A19" w:rsidP="00ED5A19">
      <w:pPr>
        <w:pStyle w:val="Heading2"/>
      </w:pPr>
      <w:r>
        <w:t>Job title</w:t>
      </w:r>
    </w:p>
    <w:p w14:paraId="4829845F" w14:textId="694734B5" w:rsidR="009C17D5" w:rsidRPr="00E52824" w:rsidRDefault="009C17D5" w:rsidP="00E52824">
      <w:pPr>
        <w:pStyle w:val="BulletsIslington"/>
        <w:numPr>
          <w:ilvl w:val="0"/>
          <w:numId w:val="19"/>
        </w:numPr>
      </w:pPr>
      <w:r>
        <w:t>Grade:</w:t>
      </w:r>
      <w:r>
        <w:tab/>
      </w:r>
      <w:r>
        <w:tab/>
      </w:r>
      <w:r w:rsidR="006825C8">
        <w:t>PO10</w:t>
      </w:r>
    </w:p>
    <w:p w14:paraId="7BC7F9B7" w14:textId="6C475E24" w:rsidR="009C17D5" w:rsidRPr="00E52824" w:rsidRDefault="009C17D5" w:rsidP="00E52824">
      <w:pPr>
        <w:pStyle w:val="BulletsIslington"/>
        <w:numPr>
          <w:ilvl w:val="0"/>
          <w:numId w:val="19"/>
        </w:numPr>
      </w:pPr>
      <w:r w:rsidRPr="00E52824">
        <w:t>Reports to:</w:t>
      </w:r>
      <w:r w:rsidR="00F73847" w:rsidRPr="00E52824">
        <w:tab/>
      </w:r>
      <w:r w:rsidR="006825C8">
        <w:t>Assistant Director Community Learning &amp; Lib</w:t>
      </w:r>
      <w:r w:rsidR="00BC59E5">
        <w:t>raries</w:t>
      </w:r>
      <w:r w:rsidR="00F73847" w:rsidRPr="00E52824">
        <w:t xml:space="preserve"> </w:t>
      </w:r>
    </w:p>
    <w:p w14:paraId="41C3CD14" w14:textId="027DD78B" w:rsidR="009C17D5" w:rsidRPr="00E52824" w:rsidRDefault="009C17D5" w:rsidP="00E52824">
      <w:pPr>
        <w:pStyle w:val="BulletsIslington"/>
        <w:numPr>
          <w:ilvl w:val="0"/>
          <w:numId w:val="19"/>
        </w:numPr>
      </w:pPr>
      <w:r w:rsidRPr="00E52824">
        <w:t>Direct reports:</w:t>
      </w:r>
      <w:r w:rsidR="00F73847" w:rsidRPr="00E52824">
        <w:tab/>
      </w:r>
      <w:r w:rsidR="00BC59E5">
        <w:t>4</w:t>
      </w:r>
    </w:p>
    <w:p w14:paraId="0F9F4BD0" w14:textId="3526B14C" w:rsidR="009C17D5" w:rsidRPr="00E52824" w:rsidRDefault="009C17D5" w:rsidP="00E52824">
      <w:pPr>
        <w:pStyle w:val="BulletsIslington"/>
        <w:numPr>
          <w:ilvl w:val="0"/>
          <w:numId w:val="19"/>
        </w:numPr>
      </w:pPr>
      <w:r w:rsidRPr="00E52824">
        <w:t>Your team:</w:t>
      </w:r>
      <w:r w:rsidR="00F73847" w:rsidRPr="00E52824">
        <w:tab/>
      </w:r>
      <w:r w:rsidR="00BC59E5">
        <w:t>Libraries</w:t>
      </w:r>
    </w:p>
    <w:p w14:paraId="6D2C3257" w14:textId="2AA575A7" w:rsidR="009C17D5" w:rsidRPr="00E52824" w:rsidRDefault="009C17D5" w:rsidP="00E52824">
      <w:pPr>
        <w:pStyle w:val="BulletsIslington"/>
        <w:numPr>
          <w:ilvl w:val="0"/>
          <w:numId w:val="19"/>
        </w:numPr>
      </w:pPr>
      <w:r w:rsidRPr="00E52824">
        <w:t>Service area:</w:t>
      </w:r>
      <w:r w:rsidR="00F73847" w:rsidRPr="00E52824">
        <w:tab/>
      </w:r>
      <w:r w:rsidR="00BC59E5">
        <w:t>Inclusive Economy &amp; Jobs</w:t>
      </w:r>
    </w:p>
    <w:p w14:paraId="3771A785" w14:textId="64E8E7E4" w:rsidR="1639A78D" w:rsidRDefault="009C17D5" w:rsidP="005362E2">
      <w:pPr>
        <w:pStyle w:val="BulletsIslington"/>
        <w:numPr>
          <w:ilvl w:val="0"/>
          <w:numId w:val="19"/>
        </w:numPr>
        <w:spacing w:after="0"/>
      </w:pPr>
      <w:r>
        <w:t xml:space="preserve">Directorate: </w:t>
      </w:r>
      <w:r>
        <w:tab/>
        <w:t>Community Wealth Building</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26BD9B06"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43EB6B05" w14:textId="290475F5" w:rsidR="00E573D2" w:rsidRDefault="00843870" w:rsidP="00392916">
            <w:pPr>
              <w:pStyle w:val="BodytextIslington"/>
            </w:pPr>
            <w:r>
              <w:t>Workstyle: Frontline</w:t>
            </w:r>
            <w:r w:rsidR="009711FF">
              <w:t xml:space="preserve"> (Full presence, working in the borough full time)</w:t>
            </w:r>
          </w:p>
        </w:tc>
      </w:tr>
      <w:tr w:rsidR="00FB2EC5" w14:paraId="7EDA1153" w14:textId="77777777" w:rsidTr="2F303D0D">
        <w:trPr>
          <w:trHeight w:val="300"/>
        </w:trPr>
        <w:tc>
          <w:tcPr>
            <w:tcW w:w="10188" w:type="dxa"/>
          </w:tcPr>
          <w:p w14:paraId="71344F7B" w14:textId="67C214D9" w:rsidR="00FB2EC5" w:rsidRDefault="00FB2EC5" w:rsidP="00FB2EC5">
            <w:pPr>
              <w:pStyle w:val="BodytextIslington"/>
            </w:pPr>
            <w:r>
              <w:t>This post requires a DBS check at the appropriate level (</w:t>
            </w:r>
            <w:r w:rsidR="00392916">
              <w:t>Standard)</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lastRenderedPageBreak/>
        <w:t>Overview of the role</w:t>
      </w:r>
    </w:p>
    <w:p w14:paraId="75D76F7F" w14:textId="77777777" w:rsidR="00C20209" w:rsidRPr="00C20209" w:rsidRDefault="00C20209" w:rsidP="00C20209">
      <w:pPr>
        <w:pStyle w:val="Heading2"/>
        <w:rPr>
          <w:bCs w:val="0"/>
          <w:sz w:val="24"/>
        </w:rPr>
      </w:pPr>
      <w:r w:rsidRPr="00C20209">
        <w:rPr>
          <w:bCs w:val="0"/>
          <w:sz w:val="24"/>
        </w:rPr>
        <w:t>To lead, manage and develop the council’s Library Services, ensuring the delivery of high</w:t>
      </w:r>
      <w:r w:rsidRPr="00C20209">
        <w:rPr>
          <w:bCs w:val="0"/>
          <w:sz w:val="24"/>
        </w:rPr>
        <w:noBreakHyphen/>
        <w:t>quality, inclusive and innovative services that support access to information and learning, promote reading and literacy, and strengthen digital inclusion. The role will champion new ways of working, embracing technology, creative partnerships and service innovation to meet the evolving needs of residents and communities.</w:t>
      </w:r>
    </w:p>
    <w:p w14:paraId="64DD44DC" w14:textId="77777777" w:rsidR="00C20209" w:rsidRPr="00C20209" w:rsidRDefault="00C20209" w:rsidP="00C20209">
      <w:pPr>
        <w:pStyle w:val="Heading2"/>
        <w:rPr>
          <w:bCs w:val="0"/>
          <w:sz w:val="24"/>
        </w:rPr>
      </w:pPr>
      <w:r w:rsidRPr="00C20209">
        <w:rPr>
          <w:bCs w:val="0"/>
          <w:sz w:val="24"/>
        </w:rPr>
        <w:t>To act as the key strategic and functional link between the Council, Arts Council England and other national, regional and sub</w:t>
      </w:r>
      <w:r w:rsidRPr="00C20209">
        <w:rPr>
          <w:bCs w:val="0"/>
          <w:sz w:val="24"/>
        </w:rPr>
        <w:noBreakHyphen/>
        <w:t>regional partners, working collaboratively to shape, influence and deliver modern, sustainable library services across the borough.</w:t>
      </w:r>
    </w:p>
    <w:p w14:paraId="48D20B5E" w14:textId="77777777" w:rsidR="00175B58" w:rsidRDefault="00175B58" w:rsidP="00175B58">
      <w:pPr>
        <w:pStyle w:val="Heading2"/>
      </w:pPr>
      <w:r>
        <w:t>Key responsibilities</w:t>
      </w:r>
    </w:p>
    <w:p w14:paraId="3D0AFBF3" w14:textId="50BF6E73" w:rsidR="00E52824" w:rsidRDefault="00E52824">
      <w:pPr>
        <w:pStyle w:val="BulletsIslington"/>
      </w:pPr>
      <w:r>
        <w:t>Please list each key responsibility of the role:</w:t>
      </w:r>
    </w:p>
    <w:p w14:paraId="7DE0A23C" w14:textId="77777777" w:rsidR="001E3FC0" w:rsidRDefault="001E3FC0" w:rsidP="001E3FC0">
      <w:pPr>
        <w:pStyle w:val="ListParagraph"/>
        <w:numPr>
          <w:ilvl w:val="0"/>
          <w:numId w:val="5"/>
        </w:numPr>
      </w:pPr>
      <w:r>
        <w:t>Provide strategic leadership for the planning, delivery and continuous development of the library service.</w:t>
      </w:r>
    </w:p>
    <w:p w14:paraId="2DBCE4D0" w14:textId="77777777" w:rsidR="001E3FC0" w:rsidRDefault="001E3FC0" w:rsidP="001E3FC0">
      <w:pPr>
        <w:pStyle w:val="ListParagraph"/>
        <w:numPr>
          <w:ilvl w:val="0"/>
          <w:numId w:val="5"/>
        </w:numPr>
      </w:pPr>
      <w:r>
        <w:t>Develop, implement and review library strategies to ensure a responsive, high</w:t>
      </w:r>
      <w:r>
        <w:rPr>
          <w:rFonts w:ascii="Cambria Math" w:hAnsi="Cambria Math" w:cs="Cambria Math"/>
        </w:rPr>
        <w:t>‑</w:t>
      </w:r>
      <w:r>
        <w:t>quality and continuously improving offer for residents.</w:t>
      </w:r>
    </w:p>
    <w:p w14:paraId="42A2D3B5" w14:textId="77777777" w:rsidR="001E3FC0" w:rsidRDefault="001E3FC0" w:rsidP="001E3FC0">
      <w:pPr>
        <w:pStyle w:val="ListParagraph"/>
        <w:numPr>
          <w:ilvl w:val="0"/>
          <w:numId w:val="5"/>
        </w:numPr>
      </w:pPr>
      <w:r>
        <w:t>Drive collaboration and joint working across council services and with external organisations to deliver corporate priorities.</w:t>
      </w:r>
    </w:p>
    <w:p w14:paraId="7BA09FEA" w14:textId="77777777" w:rsidR="001E3FC0" w:rsidRDefault="001E3FC0" w:rsidP="001E3FC0">
      <w:pPr>
        <w:pStyle w:val="ListParagraph"/>
        <w:numPr>
          <w:ilvl w:val="0"/>
          <w:numId w:val="5"/>
        </w:numPr>
      </w:pPr>
      <w:r>
        <w:t>Commission, procure and manage contracted services, including tendering and contract performance management.</w:t>
      </w:r>
    </w:p>
    <w:p w14:paraId="5C23DA0E" w14:textId="77777777" w:rsidR="001E3FC0" w:rsidRDefault="001E3FC0" w:rsidP="001E3FC0">
      <w:pPr>
        <w:pStyle w:val="ListParagraph"/>
        <w:numPr>
          <w:ilvl w:val="0"/>
          <w:numId w:val="5"/>
        </w:numPr>
      </w:pPr>
      <w:r>
        <w:t>Represent the council in professional and partnership forums, embedding best practice and sector learning into service delivery.</w:t>
      </w:r>
    </w:p>
    <w:p w14:paraId="66712346" w14:textId="77777777" w:rsidR="001E3FC0" w:rsidRDefault="001E3FC0" w:rsidP="001E3FC0">
      <w:pPr>
        <w:pStyle w:val="ListParagraph"/>
        <w:numPr>
          <w:ilvl w:val="0"/>
          <w:numId w:val="5"/>
        </w:numPr>
      </w:pPr>
      <w:r>
        <w:t>Lead, motivate and develop staff performance, fostering inclusive engagement, collaboration and shared ownership.</w:t>
      </w:r>
    </w:p>
    <w:p w14:paraId="1D632C9E" w14:textId="77777777" w:rsidR="001E3FC0" w:rsidRDefault="001E3FC0" w:rsidP="001E3FC0">
      <w:pPr>
        <w:pStyle w:val="ListParagraph"/>
        <w:numPr>
          <w:ilvl w:val="0"/>
          <w:numId w:val="5"/>
        </w:numPr>
      </w:pPr>
      <w:r>
        <w:t>Manage resources effectively, including financial planning and budget control, to maximise value, efficiency and service quality.</w:t>
      </w:r>
    </w:p>
    <w:p w14:paraId="00B36A5E" w14:textId="77777777" w:rsidR="001E3FC0" w:rsidRDefault="001E3FC0" w:rsidP="001E3FC0">
      <w:pPr>
        <w:pStyle w:val="ListParagraph"/>
        <w:numPr>
          <w:ilvl w:val="0"/>
          <w:numId w:val="5"/>
        </w:numPr>
      </w:pPr>
      <w:r>
        <w:t>Secure and manage external funding, ensuring delivery against agreed outcomes and performance targets.</w:t>
      </w:r>
    </w:p>
    <w:p w14:paraId="7E0437C4" w14:textId="77777777" w:rsidR="001E3FC0" w:rsidRDefault="001E3FC0" w:rsidP="001E3FC0">
      <w:pPr>
        <w:pStyle w:val="ListParagraph"/>
        <w:numPr>
          <w:ilvl w:val="0"/>
          <w:numId w:val="5"/>
        </w:numPr>
      </w:pPr>
      <w:r>
        <w:t>Build and maintain strong relationships with community, business, voluntary and statutory partners, councillors and stakeholders.</w:t>
      </w:r>
    </w:p>
    <w:p w14:paraId="02DC4D13" w14:textId="77777777" w:rsidR="001E3FC0" w:rsidRDefault="001E3FC0" w:rsidP="001E3FC0">
      <w:pPr>
        <w:pStyle w:val="ListParagraph"/>
        <w:numPr>
          <w:ilvl w:val="0"/>
          <w:numId w:val="5"/>
        </w:numPr>
      </w:pPr>
      <w:r>
        <w:t>Promote the service through effective communication, media, events and meaningful consultation with residents and communities.</w:t>
      </w:r>
    </w:p>
    <w:p w14:paraId="58857C16" w14:textId="77777777" w:rsidR="001E3FC0" w:rsidRDefault="001E3FC0" w:rsidP="001E3FC0">
      <w:pPr>
        <w:pStyle w:val="ListParagraph"/>
        <w:numPr>
          <w:ilvl w:val="0"/>
          <w:numId w:val="5"/>
        </w:numPr>
      </w:pPr>
      <w:r>
        <w:t>Ensure robust quality assurance, performance management, project controls and reporting arrangements are in place.</w:t>
      </w:r>
    </w:p>
    <w:p w14:paraId="5289209C" w14:textId="77777777" w:rsidR="001E3FC0" w:rsidRDefault="001E3FC0" w:rsidP="001E3FC0">
      <w:pPr>
        <w:pStyle w:val="ListParagraph"/>
        <w:numPr>
          <w:ilvl w:val="0"/>
          <w:numId w:val="5"/>
        </w:numPr>
      </w:pPr>
      <w:r>
        <w:t>Contribute to corporate leadership, policy development and strategic management, including deputising for the Assistant Director and providing timely advice and briefings.</w:t>
      </w:r>
    </w:p>
    <w:p w14:paraId="0E1E89A4" w14:textId="71B4E06D" w:rsidR="00ED5A19" w:rsidRDefault="00192BF5" w:rsidP="001E3FC0">
      <w:pPr>
        <w:pStyle w:val="ListParagraph"/>
        <w:numPr>
          <w:ilvl w:val="0"/>
          <w:numId w:val="5"/>
        </w:numPr>
      </w:pPr>
      <w:r w:rsidRPr="00192BF5">
        <w:t>Any additional duties consistent with the grade and level of responsibility of this position, for which the holder possesses the required experience and/or training.</w:t>
      </w:r>
    </w:p>
    <w:p w14:paraId="00EB44F9" w14:textId="73604EE4" w:rsidR="00F00111" w:rsidRDefault="00F00111" w:rsidP="00F00111">
      <w:pPr>
        <w:pStyle w:val="Heading3"/>
      </w:pPr>
      <w:r>
        <w:t xml:space="preserve">Budget responsibilities </w:t>
      </w:r>
    </w:p>
    <w:p w14:paraId="5CC1C27F" w14:textId="6D7975D1" w:rsidR="00F00111" w:rsidRPr="00F00111" w:rsidRDefault="00F00111" w:rsidP="00F00111">
      <w:r>
        <w:t>Responsible for a budget of up to £5 million</w:t>
      </w:r>
    </w:p>
    <w:p w14:paraId="104F6B44" w14:textId="6BC43BE5" w:rsidR="00F00111" w:rsidRDefault="00F00111" w:rsidP="00F00111">
      <w:pPr>
        <w:pStyle w:val="Heading3"/>
      </w:pPr>
      <w:r>
        <w:lastRenderedPageBreak/>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5452EC88"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F00B39" w14:paraId="2B6FB6C2" w14:textId="22B1F647" w:rsidTr="003036D8">
        <w:trPr>
          <w:cantSplit/>
          <w:trHeight w:val="313"/>
        </w:trPr>
        <w:tc>
          <w:tcPr>
            <w:tcW w:w="846" w:type="dxa"/>
          </w:tcPr>
          <w:p w14:paraId="70C131CB" w14:textId="77777777" w:rsidR="00F00B39" w:rsidRDefault="00F00B39" w:rsidP="00F00B39">
            <w:pPr>
              <w:pStyle w:val="BodytextIslington"/>
            </w:pPr>
            <w:r>
              <w:t>1</w:t>
            </w:r>
          </w:p>
        </w:tc>
        <w:tc>
          <w:tcPr>
            <w:tcW w:w="6667" w:type="dxa"/>
          </w:tcPr>
          <w:p w14:paraId="3EA038CD" w14:textId="6DFD8DCA" w:rsidR="00F00B39" w:rsidRPr="00F41E1E" w:rsidRDefault="00F00B39" w:rsidP="00F00B39">
            <w:pPr>
              <w:pStyle w:val="BodytextIslington"/>
              <w:rPr>
                <w:rFonts w:cs="Tahoma"/>
                <w:color w:val="000000"/>
                <w:shd w:val="clear" w:color="auto" w:fill="FFFFFF"/>
              </w:rPr>
            </w:pPr>
            <w:r>
              <w:rPr>
                <w:rFonts w:ascii="Arial" w:hAnsi="Arial" w:cs="Arial"/>
              </w:rPr>
              <w:t>Experience of working as a senior manager in a library or relevant similar setting</w:t>
            </w:r>
          </w:p>
        </w:tc>
        <w:tc>
          <w:tcPr>
            <w:tcW w:w="2693" w:type="dxa"/>
          </w:tcPr>
          <w:p w14:paraId="23AFD449" w14:textId="4B23D1ED" w:rsidR="00F00B39" w:rsidRDefault="00F00B39" w:rsidP="00F00B39">
            <w:pPr>
              <w:pStyle w:val="BodytextIslington"/>
              <w:rPr>
                <w:rFonts w:eastAsia="Tahoma" w:cs="Tahoma"/>
              </w:rPr>
            </w:pPr>
            <w:r>
              <w:rPr>
                <w:rFonts w:eastAsia="Tahoma" w:cs="Tahoma"/>
              </w:rPr>
              <w:t>Essential</w:t>
            </w:r>
          </w:p>
        </w:tc>
      </w:tr>
      <w:tr w:rsidR="00F00B39" w14:paraId="0B290542" w14:textId="0119CDA4" w:rsidTr="003036D8">
        <w:trPr>
          <w:cantSplit/>
          <w:trHeight w:val="313"/>
        </w:trPr>
        <w:tc>
          <w:tcPr>
            <w:tcW w:w="846" w:type="dxa"/>
          </w:tcPr>
          <w:p w14:paraId="300D22B7" w14:textId="38395815" w:rsidR="00F00B39" w:rsidRDefault="00F00B39" w:rsidP="00F00B39">
            <w:pPr>
              <w:pStyle w:val="BodytextIslington"/>
            </w:pPr>
            <w:r>
              <w:t>2</w:t>
            </w:r>
          </w:p>
        </w:tc>
        <w:tc>
          <w:tcPr>
            <w:tcW w:w="6667" w:type="dxa"/>
          </w:tcPr>
          <w:p w14:paraId="02F996BC" w14:textId="68F30C74" w:rsidR="00F00B39" w:rsidRPr="00EE6A97" w:rsidRDefault="00EE6A97" w:rsidP="00EE6A97">
            <w:pPr>
              <w:rPr>
                <w:rFonts w:ascii="Arial" w:hAnsi="Arial" w:cs="Arial"/>
              </w:rPr>
            </w:pPr>
            <w:r>
              <w:rPr>
                <w:rFonts w:ascii="Arial" w:hAnsi="Arial" w:cs="Arial"/>
              </w:rPr>
              <w:t>Experience and understanding of the statutory framework for the provision of library services and developing and implementing policy and strategies for library and heritage services.</w:t>
            </w:r>
          </w:p>
        </w:tc>
        <w:tc>
          <w:tcPr>
            <w:tcW w:w="2693" w:type="dxa"/>
          </w:tcPr>
          <w:p w14:paraId="3C184C04" w14:textId="4AEA816B" w:rsidR="00F00B39" w:rsidRDefault="00EE6A97" w:rsidP="00F00B39">
            <w:pPr>
              <w:pStyle w:val="BodytextIslington"/>
              <w:rPr>
                <w:rFonts w:eastAsia="Tahoma" w:cs="Tahoma"/>
              </w:rPr>
            </w:pPr>
            <w:r>
              <w:rPr>
                <w:rFonts w:eastAsia="Tahoma" w:cs="Tahoma"/>
              </w:rPr>
              <w:t>Essential</w:t>
            </w:r>
          </w:p>
        </w:tc>
      </w:tr>
      <w:tr w:rsidR="00B61758" w14:paraId="4BCCAB16" w14:textId="328C9A0F" w:rsidTr="003036D8">
        <w:trPr>
          <w:cantSplit/>
          <w:trHeight w:val="313"/>
        </w:trPr>
        <w:tc>
          <w:tcPr>
            <w:tcW w:w="846" w:type="dxa"/>
          </w:tcPr>
          <w:p w14:paraId="6AD2156C" w14:textId="2173B958" w:rsidR="00B61758" w:rsidRDefault="00B61758" w:rsidP="00B61758">
            <w:pPr>
              <w:pStyle w:val="BodytextIslington"/>
            </w:pPr>
            <w:r>
              <w:t>3</w:t>
            </w:r>
          </w:p>
        </w:tc>
        <w:tc>
          <w:tcPr>
            <w:tcW w:w="6667" w:type="dxa"/>
          </w:tcPr>
          <w:p w14:paraId="188CCECA" w14:textId="0A582BC3" w:rsidR="00B61758" w:rsidRPr="00F41E1E" w:rsidRDefault="00B61758" w:rsidP="00B61758">
            <w:pPr>
              <w:pStyle w:val="BodytextIslington"/>
              <w:rPr>
                <w:rFonts w:cs="Tahoma"/>
                <w:color w:val="000000"/>
                <w:shd w:val="clear" w:color="auto" w:fill="FFFFFF"/>
              </w:rPr>
            </w:pPr>
            <w:r>
              <w:rPr>
                <w:rFonts w:ascii="Arial" w:hAnsi="Arial" w:cs="Arial"/>
              </w:rPr>
              <w:t>Good understanding of the role of library services in the delivery of wider strategic objectives including education, regeneration, well-being and community development.</w:t>
            </w:r>
          </w:p>
        </w:tc>
        <w:tc>
          <w:tcPr>
            <w:tcW w:w="2693" w:type="dxa"/>
          </w:tcPr>
          <w:p w14:paraId="6CE5ED47" w14:textId="46E48B0A" w:rsidR="00B61758" w:rsidRDefault="00B61758" w:rsidP="00B61758">
            <w:pPr>
              <w:pStyle w:val="BodytextIslington"/>
              <w:rPr>
                <w:rFonts w:eastAsia="Tahoma" w:cs="Tahoma"/>
              </w:rPr>
            </w:pPr>
            <w:r>
              <w:rPr>
                <w:rFonts w:eastAsia="Tahoma" w:cs="Tahoma"/>
              </w:rPr>
              <w:t>Essential</w:t>
            </w:r>
          </w:p>
        </w:tc>
      </w:tr>
      <w:tr w:rsidR="00795426" w14:paraId="724FA7F6" w14:textId="77777777" w:rsidTr="55F9FC32">
        <w:trPr>
          <w:cantSplit/>
          <w:trHeight w:val="313"/>
        </w:trPr>
        <w:tc>
          <w:tcPr>
            <w:tcW w:w="846" w:type="dxa"/>
          </w:tcPr>
          <w:p w14:paraId="4D42D8F2" w14:textId="15301C42" w:rsidR="00795426" w:rsidRDefault="00795426" w:rsidP="00795426">
            <w:pPr>
              <w:pStyle w:val="BodytextIslington"/>
            </w:pPr>
            <w:r>
              <w:t>4</w:t>
            </w:r>
          </w:p>
        </w:tc>
        <w:tc>
          <w:tcPr>
            <w:tcW w:w="6667" w:type="dxa"/>
          </w:tcPr>
          <w:p w14:paraId="2B156EC9" w14:textId="38574938" w:rsidR="00795426" w:rsidRDefault="00795426" w:rsidP="00795426">
            <w:pPr>
              <w:pStyle w:val="BodytextIslington"/>
              <w:rPr>
                <w:rFonts w:cs="Tahoma"/>
                <w:color w:val="000000" w:themeColor="text1"/>
              </w:rPr>
            </w:pPr>
            <w:r>
              <w:rPr>
                <w:rFonts w:ascii="Arial" w:hAnsi="Arial" w:cs="Arial"/>
              </w:rPr>
              <w:t xml:space="preserve">Knowledge of </w:t>
            </w:r>
            <w:r w:rsidR="00E944FD">
              <w:rPr>
                <w:rFonts w:ascii="Arial" w:hAnsi="Arial" w:cs="Arial"/>
              </w:rPr>
              <w:t xml:space="preserve">innovation and current practice </w:t>
            </w:r>
            <w:r>
              <w:rPr>
                <w:rFonts w:ascii="Arial" w:hAnsi="Arial" w:cs="Arial"/>
              </w:rPr>
              <w:t>in library services at national and regional level.</w:t>
            </w:r>
          </w:p>
        </w:tc>
        <w:tc>
          <w:tcPr>
            <w:tcW w:w="2693" w:type="dxa"/>
          </w:tcPr>
          <w:p w14:paraId="3452D3CC" w14:textId="3496E760" w:rsidR="00795426" w:rsidRDefault="00E0712D" w:rsidP="00795426">
            <w:pPr>
              <w:pStyle w:val="BodytextIslington"/>
              <w:rPr>
                <w:rFonts w:eastAsia="Tahoma" w:cs="Tahoma"/>
              </w:rPr>
            </w:pPr>
            <w:r>
              <w:rPr>
                <w:rFonts w:eastAsia="Tahoma" w:cs="Tahoma"/>
              </w:rPr>
              <w:t>Desirable</w:t>
            </w:r>
          </w:p>
        </w:tc>
      </w:tr>
      <w:tr w:rsidR="00795426" w14:paraId="28CFE6C5" w14:textId="77777777" w:rsidTr="55F9FC32">
        <w:trPr>
          <w:cantSplit/>
          <w:trHeight w:val="313"/>
        </w:trPr>
        <w:tc>
          <w:tcPr>
            <w:tcW w:w="846" w:type="dxa"/>
          </w:tcPr>
          <w:p w14:paraId="77393CD8" w14:textId="4AD4E790" w:rsidR="00795426" w:rsidRDefault="00795426" w:rsidP="00795426">
            <w:pPr>
              <w:pStyle w:val="BodytextIslington"/>
            </w:pPr>
            <w:r>
              <w:t>5</w:t>
            </w:r>
          </w:p>
        </w:tc>
        <w:tc>
          <w:tcPr>
            <w:tcW w:w="6667" w:type="dxa"/>
          </w:tcPr>
          <w:p w14:paraId="69E025CC" w14:textId="244F72BA" w:rsidR="00795426" w:rsidRDefault="00F608E2" w:rsidP="00795426">
            <w:pPr>
              <w:pStyle w:val="BodytextIslington"/>
              <w:rPr>
                <w:rFonts w:ascii="Arial" w:hAnsi="Arial" w:cs="Arial"/>
              </w:rPr>
            </w:pPr>
            <w:r>
              <w:rPr>
                <w:rFonts w:ascii="Arial" w:hAnsi="Arial" w:cs="Arial"/>
              </w:rPr>
              <w:t>Ability to initiate, lead and participate in partnership work and community engagement</w:t>
            </w:r>
            <w:r>
              <w:rPr>
                <w:rFonts w:ascii="Arial" w:hAnsi="Arial" w:cs="Arial"/>
              </w:rPr>
              <w:t>, developing new programmes</w:t>
            </w:r>
            <w:r w:rsidR="00411B43">
              <w:rPr>
                <w:rFonts w:ascii="Arial" w:hAnsi="Arial" w:cs="Arial"/>
              </w:rPr>
              <w:t xml:space="preserve"> that deliver ambitious outcomes</w:t>
            </w:r>
            <w:r>
              <w:rPr>
                <w:rFonts w:ascii="Arial" w:hAnsi="Arial" w:cs="Arial"/>
              </w:rPr>
              <w:t>.</w:t>
            </w:r>
          </w:p>
        </w:tc>
        <w:tc>
          <w:tcPr>
            <w:tcW w:w="2693" w:type="dxa"/>
          </w:tcPr>
          <w:p w14:paraId="571702B6" w14:textId="52981255" w:rsidR="00795426" w:rsidRDefault="00E0712D" w:rsidP="00795426">
            <w:pPr>
              <w:pStyle w:val="BodytextIslington"/>
              <w:rPr>
                <w:rFonts w:eastAsia="Tahoma" w:cs="Tahoma"/>
              </w:rPr>
            </w:pPr>
            <w:r>
              <w:rPr>
                <w:rFonts w:eastAsia="Tahoma" w:cs="Tahoma"/>
              </w:rPr>
              <w:t>Essential</w:t>
            </w:r>
          </w:p>
        </w:tc>
      </w:tr>
      <w:tr w:rsidR="006F4B8B" w14:paraId="1E803179" w14:textId="77777777" w:rsidTr="55F9FC32">
        <w:trPr>
          <w:cantSplit/>
          <w:trHeight w:val="313"/>
        </w:trPr>
        <w:tc>
          <w:tcPr>
            <w:tcW w:w="846" w:type="dxa"/>
          </w:tcPr>
          <w:p w14:paraId="268A6B2A" w14:textId="509FC5BF" w:rsidR="006F4B8B" w:rsidRDefault="006F4B8B" w:rsidP="006F4B8B">
            <w:pPr>
              <w:pStyle w:val="BodytextIslington"/>
            </w:pPr>
            <w:r>
              <w:t>6</w:t>
            </w:r>
          </w:p>
        </w:tc>
        <w:tc>
          <w:tcPr>
            <w:tcW w:w="6667" w:type="dxa"/>
          </w:tcPr>
          <w:p w14:paraId="273DE1DB" w14:textId="74821FA4" w:rsidR="006F4B8B" w:rsidRDefault="006F4B8B" w:rsidP="006F4B8B">
            <w:pPr>
              <w:pStyle w:val="BodytextIslington"/>
              <w:rPr>
                <w:rFonts w:ascii="Arial" w:hAnsi="Arial" w:cs="Arial"/>
              </w:rPr>
            </w:pPr>
            <w:r>
              <w:rPr>
                <w:rFonts w:ascii="Arial" w:hAnsi="Arial" w:cs="Arial"/>
              </w:rPr>
              <w:t>Ability to market and promote the service.</w:t>
            </w:r>
          </w:p>
        </w:tc>
        <w:tc>
          <w:tcPr>
            <w:tcW w:w="2693" w:type="dxa"/>
          </w:tcPr>
          <w:p w14:paraId="0C0E5FDC" w14:textId="0E205F9F" w:rsidR="006F4B8B" w:rsidRDefault="00E0712D" w:rsidP="006F4B8B">
            <w:pPr>
              <w:pStyle w:val="BodytextIslington"/>
              <w:rPr>
                <w:rFonts w:eastAsia="Tahoma" w:cs="Tahoma"/>
              </w:rPr>
            </w:pPr>
            <w:r>
              <w:rPr>
                <w:rFonts w:eastAsia="Tahoma" w:cs="Tahoma"/>
              </w:rPr>
              <w:t>Desirable</w:t>
            </w:r>
          </w:p>
        </w:tc>
      </w:tr>
      <w:tr w:rsidR="007A33B6" w14:paraId="35C79DED" w14:textId="77777777" w:rsidTr="55F9FC32">
        <w:trPr>
          <w:cantSplit/>
          <w:trHeight w:val="313"/>
        </w:trPr>
        <w:tc>
          <w:tcPr>
            <w:tcW w:w="846" w:type="dxa"/>
          </w:tcPr>
          <w:p w14:paraId="205DDAF3" w14:textId="46026AAF" w:rsidR="007A33B6" w:rsidRDefault="007A33B6" w:rsidP="007A33B6">
            <w:pPr>
              <w:pStyle w:val="BodytextIslington"/>
            </w:pPr>
            <w:r>
              <w:t>7</w:t>
            </w:r>
          </w:p>
        </w:tc>
        <w:tc>
          <w:tcPr>
            <w:tcW w:w="6667" w:type="dxa"/>
          </w:tcPr>
          <w:p w14:paraId="4BA552D3" w14:textId="0A2288FD" w:rsidR="007A33B6" w:rsidRDefault="007A33B6" w:rsidP="007A33B6">
            <w:pPr>
              <w:pStyle w:val="BodytextIslington"/>
              <w:rPr>
                <w:rFonts w:ascii="Arial" w:hAnsi="Arial" w:cs="Arial"/>
              </w:rPr>
            </w:pPr>
            <w:r>
              <w:rPr>
                <w:rFonts w:ascii="Arial" w:hAnsi="Arial" w:cs="Arial"/>
              </w:rPr>
              <w:t xml:space="preserve">Good interpersonal skills, with </w:t>
            </w:r>
            <w:r w:rsidRPr="007B0429">
              <w:rPr>
                <w:rFonts w:ascii="Arial" w:hAnsi="Arial" w:cs="Arial"/>
              </w:rPr>
              <w:t>excellent written and verbal communication skills.</w:t>
            </w:r>
          </w:p>
        </w:tc>
        <w:tc>
          <w:tcPr>
            <w:tcW w:w="2693" w:type="dxa"/>
          </w:tcPr>
          <w:p w14:paraId="20674B7C" w14:textId="4CFCD4D3" w:rsidR="007A33B6" w:rsidRDefault="00E0712D" w:rsidP="007A33B6">
            <w:pPr>
              <w:pStyle w:val="BodytextIslington"/>
              <w:rPr>
                <w:rFonts w:eastAsia="Tahoma" w:cs="Tahoma"/>
              </w:rPr>
            </w:pPr>
            <w:r>
              <w:rPr>
                <w:rFonts w:eastAsia="Tahoma" w:cs="Tahoma"/>
              </w:rPr>
              <w:t>Essential</w:t>
            </w:r>
          </w:p>
        </w:tc>
      </w:tr>
      <w:tr w:rsidR="00647021" w14:paraId="31F0676F" w14:textId="77777777" w:rsidTr="55F9FC32">
        <w:trPr>
          <w:cantSplit/>
          <w:trHeight w:val="313"/>
        </w:trPr>
        <w:tc>
          <w:tcPr>
            <w:tcW w:w="846" w:type="dxa"/>
          </w:tcPr>
          <w:p w14:paraId="16EA4913" w14:textId="6EBCCB23" w:rsidR="00647021" w:rsidRDefault="00647021" w:rsidP="00647021">
            <w:pPr>
              <w:pStyle w:val="BodytextIslington"/>
            </w:pPr>
            <w:r>
              <w:lastRenderedPageBreak/>
              <w:t>8</w:t>
            </w:r>
          </w:p>
        </w:tc>
        <w:tc>
          <w:tcPr>
            <w:tcW w:w="6667" w:type="dxa"/>
          </w:tcPr>
          <w:p w14:paraId="35021D71" w14:textId="05DC2F9B" w:rsidR="00647021" w:rsidRDefault="00647021" w:rsidP="00647021">
            <w:pPr>
              <w:pStyle w:val="BodytextIslington"/>
              <w:rPr>
                <w:rFonts w:ascii="Arial" w:hAnsi="Arial" w:cs="Arial"/>
              </w:rPr>
            </w:pPr>
            <w:r>
              <w:rPr>
                <w:rFonts w:ascii="Arial" w:hAnsi="Arial" w:cs="Arial"/>
              </w:rPr>
              <w:t>A</w:t>
            </w:r>
            <w:r w:rsidRPr="007B0429">
              <w:rPr>
                <w:rFonts w:ascii="Arial" w:hAnsi="Arial" w:cs="Arial"/>
              </w:rPr>
              <w:t>bility to develop and maintain information and performance management systems.</w:t>
            </w:r>
          </w:p>
        </w:tc>
        <w:tc>
          <w:tcPr>
            <w:tcW w:w="2693" w:type="dxa"/>
          </w:tcPr>
          <w:p w14:paraId="2D305317" w14:textId="15875BDE" w:rsidR="00647021" w:rsidRDefault="00E0712D" w:rsidP="00647021">
            <w:pPr>
              <w:pStyle w:val="BodytextIslington"/>
              <w:rPr>
                <w:rFonts w:eastAsia="Tahoma" w:cs="Tahoma"/>
              </w:rPr>
            </w:pPr>
            <w:r>
              <w:rPr>
                <w:rFonts w:eastAsia="Tahoma" w:cs="Tahoma"/>
              </w:rPr>
              <w:t>Essential</w:t>
            </w:r>
          </w:p>
        </w:tc>
      </w:tr>
      <w:tr w:rsidR="00647021" w14:paraId="5CC31294" w14:textId="77777777" w:rsidTr="55F9FC32">
        <w:trPr>
          <w:cantSplit/>
          <w:trHeight w:val="313"/>
        </w:trPr>
        <w:tc>
          <w:tcPr>
            <w:tcW w:w="846" w:type="dxa"/>
          </w:tcPr>
          <w:p w14:paraId="64DCD557" w14:textId="0BA643F5" w:rsidR="00647021" w:rsidRDefault="00D06C03" w:rsidP="00647021">
            <w:pPr>
              <w:pStyle w:val="BodytextIslington"/>
            </w:pPr>
            <w:r>
              <w:t>9</w:t>
            </w:r>
          </w:p>
        </w:tc>
        <w:tc>
          <w:tcPr>
            <w:tcW w:w="6667" w:type="dxa"/>
          </w:tcPr>
          <w:p w14:paraId="06F15622" w14:textId="6B1B03DB" w:rsidR="00647021" w:rsidRDefault="00647021" w:rsidP="00647021">
            <w:pPr>
              <w:pStyle w:val="BodytextIslington"/>
              <w:rPr>
                <w:rFonts w:ascii="Arial" w:hAnsi="Arial" w:cs="Arial"/>
              </w:rPr>
            </w:pPr>
            <w:r>
              <w:rPr>
                <w:rFonts w:ascii="Arial" w:hAnsi="Arial" w:cs="Arial"/>
              </w:rPr>
              <w:t xml:space="preserve">Ability to manage staff including the </w:t>
            </w:r>
            <w:r w:rsidRPr="007B0429">
              <w:rPr>
                <w:rFonts w:ascii="Arial" w:hAnsi="Arial" w:cs="Arial"/>
              </w:rPr>
              <w:t>allocation of resources, setting and delivering performance targets, attendance and disciplinary matters</w:t>
            </w:r>
            <w:r>
              <w:rPr>
                <w:rFonts w:ascii="Arial" w:hAnsi="Arial" w:cs="Arial"/>
              </w:rPr>
              <w:t xml:space="preserve"> and culture change</w:t>
            </w:r>
            <w:r w:rsidRPr="007B0429">
              <w:rPr>
                <w:rFonts w:ascii="Arial" w:hAnsi="Arial" w:cs="Arial"/>
              </w:rPr>
              <w:t>.</w:t>
            </w:r>
          </w:p>
        </w:tc>
        <w:tc>
          <w:tcPr>
            <w:tcW w:w="2693" w:type="dxa"/>
          </w:tcPr>
          <w:p w14:paraId="7381FC90" w14:textId="31C10F74" w:rsidR="00647021" w:rsidRDefault="00E0712D" w:rsidP="00647021">
            <w:pPr>
              <w:pStyle w:val="BodytextIslington"/>
              <w:rPr>
                <w:rFonts w:eastAsia="Tahoma" w:cs="Tahoma"/>
              </w:rPr>
            </w:pPr>
            <w:r>
              <w:rPr>
                <w:rFonts w:eastAsia="Tahoma" w:cs="Tahoma"/>
              </w:rPr>
              <w:t>Essential</w:t>
            </w:r>
          </w:p>
        </w:tc>
      </w:tr>
      <w:tr w:rsidR="00647021" w14:paraId="07F800E6" w14:textId="77777777" w:rsidTr="55F9FC32">
        <w:trPr>
          <w:cantSplit/>
          <w:trHeight w:val="313"/>
        </w:trPr>
        <w:tc>
          <w:tcPr>
            <w:tcW w:w="846" w:type="dxa"/>
          </w:tcPr>
          <w:p w14:paraId="42A6CC1C" w14:textId="32326FFB" w:rsidR="00647021" w:rsidRDefault="00D06C03" w:rsidP="00647021">
            <w:pPr>
              <w:pStyle w:val="BodytextIslington"/>
            </w:pPr>
            <w:r>
              <w:t>10</w:t>
            </w:r>
          </w:p>
        </w:tc>
        <w:tc>
          <w:tcPr>
            <w:tcW w:w="6667" w:type="dxa"/>
          </w:tcPr>
          <w:p w14:paraId="13F119DA" w14:textId="066FCB65" w:rsidR="00647021" w:rsidRDefault="00647021" w:rsidP="00647021">
            <w:pPr>
              <w:pStyle w:val="BodytextIslington"/>
              <w:rPr>
                <w:rFonts w:ascii="Arial" w:hAnsi="Arial" w:cs="Arial"/>
              </w:rPr>
            </w:pPr>
            <w:r>
              <w:rPr>
                <w:rFonts w:ascii="Arial" w:hAnsi="Arial" w:cs="Arial"/>
              </w:rPr>
              <w:t xml:space="preserve">Ability to </w:t>
            </w:r>
            <w:r w:rsidRPr="007B0429">
              <w:rPr>
                <w:rFonts w:ascii="Arial" w:hAnsi="Arial" w:cs="Arial"/>
              </w:rPr>
              <w:t>identify the development needs of staff and to plan, organise and participate in the provision of training.</w:t>
            </w:r>
          </w:p>
        </w:tc>
        <w:tc>
          <w:tcPr>
            <w:tcW w:w="2693" w:type="dxa"/>
          </w:tcPr>
          <w:p w14:paraId="23798535" w14:textId="1DC37F78" w:rsidR="00647021" w:rsidRDefault="004436B5" w:rsidP="00647021">
            <w:pPr>
              <w:pStyle w:val="BodytextIslington"/>
              <w:rPr>
                <w:rFonts w:eastAsia="Tahoma" w:cs="Tahoma"/>
              </w:rPr>
            </w:pPr>
            <w:r>
              <w:rPr>
                <w:rFonts w:eastAsia="Tahoma" w:cs="Tahoma"/>
              </w:rPr>
              <w:t>Essential</w:t>
            </w:r>
          </w:p>
        </w:tc>
      </w:tr>
      <w:tr w:rsidR="00B36A24" w14:paraId="094D539B" w14:textId="77777777" w:rsidTr="55F9FC32">
        <w:trPr>
          <w:cantSplit/>
          <w:trHeight w:val="313"/>
        </w:trPr>
        <w:tc>
          <w:tcPr>
            <w:tcW w:w="846" w:type="dxa"/>
          </w:tcPr>
          <w:p w14:paraId="7851184E" w14:textId="6D79FDCD" w:rsidR="00B36A24" w:rsidRDefault="00D06C03" w:rsidP="00B36A24">
            <w:pPr>
              <w:pStyle w:val="BodytextIslington"/>
            </w:pPr>
            <w:r>
              <w:t>11</w:t>
            </w:r>
          </w:p>
        </w:tc>
        <w:tc>
          <w:tcPr>
            <w:tcW w:w="6667" w:type="dxa"/>
          </w:tcPr>
          <w:p w14:paraId="5A1E4E3D" w14:textId="189C1A77" w:rsidR="00B36A24" w:rsidRPr="00E649E9" w:rsidRDefault="00B36A24" w:rsidP="00B36A24">
            <w:pPr>
              <w:pStyle w:val="BodytextIslington"/>
              <w:rPr>
                <w:rFonts w:ascii="Arial" w:hAnsi="Arial" w:cs="Arial"/>
              </w:rPr>
            </w:pPr>
            <w:r w:rsidRPr="00E649E9">
              <w:rPr>
                <w:rFonts w:ascii="Arial" w:hAnsi="Arial" w:cs="Arial"/>
              </w:rPr>
              <w:t>Ability to work effectively in a political context and deal with a range of sensitive issues that impact upon the division</w:t>
            </w:r>
          </w:p>
        </w:tc>
        <w:tc>
          <w:tcPr>
            <w:tcW w:w="2693" w:type="dxa"/>
          </w:tcPr>
          <w:p w14:paraId="57AC5532" w14:textId="2AF0F889" w:rsidR="00B36A24" w:rsidRDefault="004436B5" w:rsidP="00B36A24">
            <w:pPr>
              <w:pStyle w:val="BodytextIslington"/>
              <w:rPr>
                <w:rFonts w:eastAsia="Tahoma" w:cs="Tahoma"/>
              </w:rPr>
            </w:pPr>
            <w:r>
              <w:rPr>
                <w:rFonts w:eastAsia="Tahoma" w:cs="Tahoma"/>
              </w:rPr>
              <w:t>Essential</w:t>
            </w:r>
          </w:p>
        </w:tc>
      </w:tr>
      <w:tr w:rsidR="00B36A24" w14:paraId="0EA6C8F9" w14:textId="77777777" w:rsidTr="55F9FC32">
        <w:trPr>
          <w:cantSplit/>
          <w:trHeight w:val="313"/>
        </w:trPr>
        <w:tc>
          <w:tcPr>
            <w:tcW w:w="846" w:type="dxa"/>
          </w:tcPr>
          <w:p w14:paraId="33F9E782" w14:textId="3E0EC56C" w:rsidR="00B36A24" w:rsidRDefault="00D06C03" w:rsidP="00B36A24">
            <w:pPr>
              <w:pStyle w:val="BodytextIslington"/>
            </w:pPr>
            <w:r>
              <w:t>12</w:t>
            </w:r>
          </w:p>
        </w:tc>
        <w:tc>
          <w:tcPr>
            <w:tcW w:w="6667" w:type="dxa"/>
          </w:tcPr>
          <w:p w14:paraId="15333EDF" w14:textId="37B00F03" w:rsidR="00B36A24" w:rsidRPr="00E649E9" w:rsidRDefault="00B36A24" w:rsidP="00B36A24">
            <w:pPr>
              <w:pStyle w:val="BodytextIslington"/>
              <w:rPr>
                <w:rFonts w:ascii="Arial" w:hAnsi="Arial" w:cs="Arial"/>
              </w:rPr>
            </w:pPr>
            <w:r w:rsidRPr="00E649E9">
              <w:rPr>
                <w:rFonts w:ascii="Arial" w:hAnsi="Arial" w:cs="Arial"/>
              </w:rPr>
              <w:t>Ability to ensure that service provision is customer focused.</w:t>
            </w:r>
          </w:p>
        </w:tc>
        <w:tc>
          <w:tcPr>
            <w:tcW w:w="2693" w:type="dxa"/>
          </w:tcPr>
          <w:p w14:paraId="69FF9FEA" w14:textId="53A6BFEC" w:rsidR="00B36A24" w:rsidRDefault="008E5B1D" w:rsidP="00B36A24">
            <w:pPr>
              <w:pStyle w:val="BodytextIslington"/>
              <w:rPr>
                <w:rFonts w:eastAsia="Tahoma" w:cs="Tahoma"/>
              </w:rPr>
            </w:pPr>
            <w:r>
              <w:rPr>
                <w:rFonts w:eastAsia="Tahoma" w:cs="Tahoma"/>
              </w:rPr>
              <w:t>Desirable</w:t>
            </w:r>
          </w:p>
        </w:tc>
      </w:tr>
      <w:tr w:rsidR="00B36A24" w14:paraId="3D335743" w14:textId="77777777" w:rsidTr="55F9FC32">
        <w:trPr>
          <w:cantSplit/>
          <w:trHeight w:val="313"/>
        </w:trPr>
        <w:tc>
          <w:tcPr>
            <w:tcW w:w="846" w:type="dxa"/>
          </w:tcPr>
          <w:p w14:paraId="056B1770" w14:textId="61EA0654" w:rsidR="00B36A24" w:rsidRDefault="00D06C03" w:rsidP="00B36A24">
            <w:pPr>
              <w:pStyle w:val="BodytextIslington"/>
            </w:pPr>
            <w:r>
              <w:t>13</w:t>
            </w:r>
          </w:p>
        </w:tc>
        <w:tc>
          <w:tcPr>
            <w:tcW w:w="6667" w:type="dxa"/>
          </w:tcPr>
          <w:p w14:paraId="786EDF1A" w14:textId="783CC060" w:rsidR="00B36A24" w:rsidRPr="00E649E9" w:rsidRDefault="00B36A24" w:rsidP="00B36A24">
            <w:pPr>
              <w:pStyle w:val="BodytextIslington"/>
              <w:rPr>
                <w:rFonts w:ascii="Arial" w:hAnsi="Arial" w:cs="Arial"/>
              </w:rPr>
            </w:pPr>
            <w:r w:rsidRPr="00E649E9">
              <w:rPr>
                <w:rFonts w:cs="Arial"/>
              </w:rPr>
              <w:t>Ability to manage a budget including the monitoring of income and expenditure, authorising payments, ordering goods and services, and undertaking profiling, forward planning and reviewing.</w:t>
            </w:r>
          </w:p>
        </w:tc>
        <w:tc>
          <w:tcPr>
            <w:tcW w:w="2693" w:type="dxa"/>
          </w:tcPr>
          <w:p w14:paraId="5071EA38" w14:textId="20C5698C" w:rsidR="00B36A24" w:rsidRDefault="008E5B1D" w:rsidP="00B36A24">
            <w:pPr>
              <w:pStyle w:val="BodytextIslington"/>
              <w:rPr>
                <w:rFonts w:eastAsia="Tahoma" w:cs="Tahoma"/>
              </w:rPr>
            </w:pPr>
            <w:r>
              <w:rPr>
                <w:rFonts w:eastAsia="Tahoma" w:cs="Tahoma"/>
              </w:rPr>
              <w:t>Essential</w:t>
            </w:r>
          </w:p>
        </w:tc>
      </w:tr>
      <w:tr w:rsidR="00B36A24" w14:paraId="23EFD5F3" w14:textId="77777777" w:rsidTr="55F9FC32">
        <w:trPr>
          <w:cantSplit/>
          <w:trHeight w:val="313"/>
        </w:trPr>
        <w:tc>
          <w:tcPr>
            <w:tcW w:w="846" w:type="dxa"/>
          </w:tcPr>
          <w:p w14:paraId="34E49B97" w14:textId="5E15F8D8" w:rsidR="00B36A24" w:rsidRDefault="00D06C03" w:rsidP="00B36A24">
            <w:pPr>
              <w:pStyle w:val="BodytextIslington"/>
            </w:pPr>
            <w:r>
              <w:t>14</w:t>
            </w:r>
          </w:p>
        </w:tc>
        <w:tc>
          <w:tcPr>
            <w:tcW w:w="6667" w:type="dxa"/>
          </w:tcPr>
          <w:p w14:paraId="4131CD97" w14:textId="4DAD1E5B" w:rsidR="00B36A24" w:rsidRPr="00E649E9" w:rsidRDefault="00B36A24" w:rsidP="00B36A24">
            <w:pPr>
              <w:pStyle w:val="BodytextIslington"/>
              <w:rPr>
                <w:rFonts w:ascii="Arial" w:hAnsi="Arial" w:cs="Arial"/>
              </w:rPr>
            </w:pPr>
            <w:r w:rsidRPr="00E649E9">
              <w:rPr>
                <w:rFonts w:cs="Arial"/>
              </w:rPr>
              <w:t>Ability to plan, manage and monitor major projects.</w:t>
            </w:r>
          </w:p>
        </w:tc>
        <w:tc>
          <w:tcPr>
            <w:tcW w:w="2693" w:type="dxa"/>
          </w:tcPr>
          <w:p w14:paraId="2EA8FC9D" w14:textId="6BBC6A81" w:rsidR="00B36A24" w:rsidRDefault="00DF0F7A" w:rsidP="00B36A24">
            <w:pPr>
              <w:pStyle w:val="BodytextIslington"/>
              <w:rPr>
                <w:rFonts w:eastAsia="Tahoma" w:cs="Tahoma"/>
              </w:rPr>
            </w:pPr>
            <w:r>
              <w:rPr>
                <w:rFonts w:eastAsia="Tahoma" w:cs="Tahoma"/>
              </w:rPr>
              <w:t>Essential</w:t>
            </w:r>
          </w:p>
        </w:tc>
      </w:tr>
      <w:tr w:rsidR="00E92165" w14:paraId="0BEC6B07" w14:textId="77777777" w:rsidTr="55F9FC32">
        <w:trPr>
          <w:cantSplit/>
          <w:trHeight w:val="313"/>
        </w:trPr>
        <w:tc>
          <w:tcPr>
            <w:tcW w:w="846" w:type="dxa"/>
          </w:tcPr>
          <w:p w14:paraId="6B30FD34" w14:textId="55078080" w:rsidR="00E92165" w:rsidRDefault="00D06C03" w:rsidP="00B36A24">
            <w:pPr>
              <w:pStyle w:val="BodytextIslington"/>
            </w:pPr>
            <w:r>
              <w:t>15</w:t>
            </w:r>
          </w:p>
        </w:tc>
        <w:tc>
          <w:tcPr>
            <w:tcW w:w="6667" w:type="dxa"/>
          </w:tcPr>
          <w:p w14:paraId="516EAEFF" w14:textId="7CA1D832" w:rsidR="00E92165" w:rsidRPr="00E92165" w:rsidRDefault="00E92165" w:rsidP="00B36A24">
            <w:pPr>
              <w:pStyle w:val="BodytextIslington"/>
              <w:rPr>
                <w:rFonts w:cs="Arial"/>
                <w:bCs/>
              </w:rPr>
            </w:pPr>
            <w:r w:rsidRPr="00E92165">
              <w:rPr>
                <w:rFonts w:cs="Arial"/>
                <w:bCs/>
              </w:rPr>
              <w:t xml:space="preserve">Ability to work as part of the senior management team and contribute to the management of the division </w:t>
            </w:r>
            <w:proofErr w:type="gramStart"/>
            <w:r w:rsidRPr="00E92165">
              <w:rPr>
                <w:rFonts w:cs="Arial"/>
                <w:bCs/>
              </w:rPr>
              <w:t>as a whole</w:t>
            </w:r>
            <w:r w:rsidR="007A066B">
              <w:rPr>
                <w:rFonts w:cs="Arial"/>
                <w:bCs/>
              </w:rPr>
              <w:t xml:space="preserve"> in</w:t>
            </w:r>
            <w:proofErr w:type="gramEnd"/>
            <w:r w:rsidR="007A066B">
              <w:rPr>
                <w:rFonts w:cs="Arial"/>
                <w:bCs/>
              </w:rPr>
              <w:t xml:space="preserve"> a political environ</w:t>
            </w:r>
            <w:r w:rsidR="000016F8">
              <w:rPr>
                <w:rFonts w:cs="Arial"/>
                <w:bCs/>
              </w:rPr>
              <w:t>ment</w:t>
            </w:r>
            <w:r w:rsidRPr="00E92165">
              <w:rPr>
                <w:rFonts w:cs="Arial"/>
                <w:bCs/>
              </w:rPr>
              <w:t>.</w:t>
            </w:r>
          </w:p>
        </w:tc>
        <w:tc>
          <w:tcPr>
            <w:tcW w:w="2693" w:type="dxa"/>
          </w:tcPr>
          <w:p w14:paraId="1E3C5743" w14:textId="52C3344D" w:rsidR="00E92165" w:rsidRDefault="00DF0F7A" w:rsidP="00B36A24">
            <w:pPr>
              <w:pStyle w:val="BodytextIslington"/>
              <w:rPr>
                <w:rFonts w:eastAsia="Tahoma" w:cs="Tahoma"/>
              </w:rPr>
            </w:pPr>
            <w:r>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47358346" w14:textId="32506003" w:rsidR="00DD2BD1" w:rsidRDefault="0009430C" w:rsidP="0009430C">
      <w:pPr>
        <w:pStyle w:val="BodytextIslington"/>
        <w:jc w:val="center"/>
      </w:pPr>
      <w:r>
        <w:rPr>
          <w:noProof/>
        </w:rPr>
        <w:drawing>
          <wp:inline distT="0" distB="0" distL="0" distR="0" wp14:anchorId="50801F37" wp14:editId="132D4CD4">
            <wp:extent cx="6475730" cy="901700"/>
            <wp:effectExtent l="0" t="0" r="1270" b="0"/>
            <wp:docPr id="1264353384" name="Picture 7" descr="A group of logos with text, showing Islington Council's accreditations. These are The Mayor's Good Work Standard, Disability Confident Employer, London Living Wage Employer, Stonewall Diversity Champion and The Smallest Things Employer with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53384" name="Picture 7" descr="A group of logos with text, showing Islington Council's accreditations. These are The Mayor's Good Work Standard, Disability Confident Employer, London Living Wage Employer, Stonewall Diversity Champion and The Smallest Things Employer with Heart."/>
                    <pic:cNvPicPr/>
                  </pic:nvPicPr>
                  <pic:blipFill rotWithShape="1">
                    <a:blip r:embed="rId11" cstate="print">
                      <a:extLst>
                        <a:ext uri="{28A0092B-C50C-407E-A947-70E740481C1C}">
                          <a14:useLocalDpi xmlns:a14="http://schemas.microsoft.com/office/drawing/2010/main" val="0"/>
                        </a:ext>
                      </a:extLst>
                    </a:blip>
                    <a:srcRect t="19645" b="13939"/>
                    <a:stretch/>
                  </pic:blipFill>
                  <pic:spPr bwMode="auto">
                    <a:xfrm>
                      <a:off x="0" y="0"/>
                      <a:ext cx="6475730" cy="901700"/>
                    </a:xfrm>
                    <a:prstGeom prst="rect">
                      <a:avLst/>
                    </a:prstGeom>
                    <a:ln>
                      <a:noFill/>
                    </a:ln>
                    <a:extLst>
                      <a:ext uri="{53640926-AAD7-44D8-BBD7-CCE9431645EC}">
                        <a14:shadowObscured xmlns:a14="http://schemas.microsoft.com/office/drawing/2010/main"/>
                      </a:ext>
                    </a:extLst>
                  </pic:spPr>
                </pic:pic>
              </a:graphicData>
            </a:graphic>
          </wp:inline>
        </w:drawing>
      </w:r>
    </w:p>
    <w:p w14:paraId="0B22931A" w14:textId="1CA14D75" w:rsidR="00A461B5" w:rsidRDefault="00A461B5" w:rsidP="00A461B5">
      <w:pPr>
        <w:pStyle w:val="BodytextIslington"/>
      </w:pPr>
      <w:r>
        <w:t xml:space="preserve">Our accreditations include: The Mayor’s Good Work Standard, Disability Confident Employer,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1B94" w14:textId="77777777" w:rsidR="00281650" w:rsidRDefault="00281650" w:rsidP="00687CE3">
      <w:r>
        <w:separator/>
      </w:r>
    </w:p>
  </w:endnote>
  <w:endnote w:type="continuationSeparator" w:id="0">
    <w:p w14:paraId="6A03211C" w14:textId="77777777" w:rsidR="00281650" w:rsidRDefault="00281650" w:rsidP="00687CE3">
      <w:r>
        <w:continuationSeparator/>
      </w:r>
    </w:p>
  </w:endnote>
  <w:endnote w:type="continuationNotice" w:id="1">
    <w:p w14:paraId="28D79BB5" w14:textId="77777777" w:rsidR="00281650" w:rsidRDefault="002816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148E" w14:textId="77777777" w:rsidR="00281650" w:rsidRDefault="00281650" w:rsidP="00687CE3">
      <w:r>
        <w:separator/>
      </w:r>
    </w:p>
  </w:footnote>
  <w:footnote w:type="continuationSeparator" w:id="0">
    <w:p w14:paraId="60192703" w14:textId="77777777" w:rsidR="00281650" w:rsidRDefault="00281650" w:rsidP="00687CE3">
      <w:r>
        <w:continuationSeparator/>
      </w:r>
    </w:p>
  </w:footnote>
  <w:footnote w:type="continuationNotice" w:id="1">
    <w:p w14:paraId="0830A79E" w14:textId="77777777" w:rsidR="00281650" w:rsidRDefault="0028165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16F8"/>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E3FC0"/>
    <w:rsid w:val="001F0BD1"/>
    <w:rsid w:val="001F128E"/>
    <w:rsid w:val="001F6247"/>
    <w:rsid w:val="001F659F"/>
    <w:rsid w:val="001F786D"/>
    <w:rsid w:val="00202A08"/>
    <w:rsid w:val="00207C7B"/>
    <w:rsid w:val="00210F2E"/>
    <w:rsid w:val="0022019A"/>
    <w:rsid w:val="00222F2E"/>
    <w:rsid w:val="002454FF"/>
    <w:rsid w:val="00251B75"/>
    <w:rsid w:val="002603BA"/>
    <w:rsid w:val="0026661D"/>
    <w:rsid w:val="00277291"/>
    <w:rsid w:val="00281650"/>
    <w:rsid w:val="002875FF"/>
    <w:rsid w:val="002A6451"/>
    <w:rsid w:val="002B0FD2"/>
    <w:rsid w:val="002C0511"/>
    <w:rsid w:val="002C5D15"/>
    <w:rsid w:val="002C5E29"/>
    <w:rsid w:val="002E3A28"/>
    <w:rsid w:val="002E69D2"/>
    <w:rsid w:val="002E6C44"/>
    <w:rsid w:val="003021C5"/>
    <w:rsid w:val="00302D41"/>
    <w:rsid w:val="003036D8"/>
    <w:rsid w:val="003050F5"/>
    <w:rsid w:val="003134C0"/>
    <w:rsid w:val="003200E5"/>
    <w:rsid w:val="0032345C"/>
    <w:rsid w:val="00326BAC"/>
    <w:rsid w:val="0034599D"/>
    <w:rsid w:val="00350B0C"/>
    <w:rsid w:val="00351692"/>
    <w:rsid w:val="0035733F"/>
    <w:rsid w:val="00360032"/>
    <w:rsid w:val="00365AED"/>
    <w:rsid w:val="003700B0"/>
    <w:rsid w:val="00371CD0"/>
    <w:rsid w:val="00373635"/>
    <w:rsid w:val="003813A1"/>
    <w:rsid w:val="003831AD"/>
    <w:rsid w:val="00392916"/>
    <w:rsid w:val="00393BF7"/>
    <w:rsid w:val="003C0C2E"/>
    <w:rsid w:val="003C4A28"/>
    <w:rsid w:val="003D7959"/>
    <w:rsid w:val="003E3019"/>
    <w:rsid w:val="003E5B9F"/>
    <w:rsid w:val="003E6BBB"/>
    <w:rsid w:val="003F12F9"/>
    <w:rsid w:val="003F51EE"/>
    <w:rsid w:val="004032CC"/>
    <w:rsid w:val="004036E8"/>
    <w:rsid w:val="00406BE9"/>
    <w:rsid w:val="00406F6E"/>
    <w:rsid w:val="00411B43"/>
    <w:rsid w:val="0041331A"/>
    <w:rsid w:val="004175BD"/>
    <w:rsid w:val="00417C03"/>
    <w:rsid w:val="0042337A"/>
    <w:rsid w:val="00437AF9"/>
    <w:rsid w:val="00437BA5"/>
    <w:rsid w:val="00437C90"/>
    <w:rsid w:val="0044179B"/>
    <w:rsid w:val="004436B5"/>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846"/>
    <w:rsid w:val="00561A06"/>
    <w:rsid w:val="00566BA4"/>
    <w:rsid w:val="00587991"/>
    <w:rsid w:val="005B35D2"/>
    <w:rsid w:val="005B7001"/>
    <w:rsid w:val="005C14EC"/>
    <w:rsid w:val="005C2727"/>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47021"/>
    <w:rsid w:val="00654A86"/>
    <w:rsid w:val="006808AE"/>
    <w:rsid w:val="006825C8"/>
    <w:rsid w:val="00683A24"/>
    <w:rsid w:val="00687CE3"/>
    <w:rsid w:val="006903DF"/>
    <w:rsid w:val="0069329B"/>
    <w:rsid w:val="006A0461"/>
    <w:rsid w:val="006B1ED0"/>
    <w:rsid w:val="006B6CFE"/>
    <w:rsid w:val="006B6E28"/>
    <w:rsid w:val="006D02AD"/>
    <w:rsid w:val="006D47C1"/>
    <w:rsid w:val="006F1367"/>
    <w:rsid w:val="006F26F8"/>
    <w:rsid w:val="006F4B8B"/>
    <w:rsid w:val="006F4C49"/>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95426"/>
    <w:rsid w:val="007A066B"/>
    <w:rsid w:val="007A33B6"/>
    <w:rsid w:val="007D3DA7"/>
    <w:rsid w:val="007D4775"/>
    <w:rsid w:val="007D7500"/>
    <w:rsid w:val="007E1F47"/>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B08C3"/>
    <w:rsid w:val="008C0B04"/>
    <w:rsid w:val="008D18B1"/>
    <w:rsid w:val="008D276B"/>
    <w:rsid w:val="008E072A"/>
    <w:rsid w:val="008E50CC"/>
    <w:rsid w:val="008E5B1D"/>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779"/>
    <w:rsid w:val="009D2DB7"/>
    <w:rsid w:val="009E2E6C"/>
    <w:rsid w:val="009F6BDF"/>
    <w:rsid w:val="00A033E9"/>
    <w:rsid w:val="00A059B2"/>
    <w:rsid w:val="00A05F87"/>
    <w:rsid w:val="00A068E3"/>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E6527"/>
    <w:rsid w:val="00AF1E6A"/>
    <w:rsid w:val="00AF22EE"/>
    <w:rsid w:val="00AF73B4"/>
    <w:rsid w:val="00B01D6E"/>
    <w:rsid w:val="00B076D7"/>
    <w:rsid w:val="00B10FB6"/>
    <w:rsid w:val="00B3371B"/>
    <w:rsid w:val="00B36A24"/>
    <w:rsid w:val="00B51151"/>
    <w:rsid w:val="00B60FF4"/>
    <w:rsid w:val="00B61758"/>
    <w:rsid w:val="00B83EB0"/>
    <w:rsid w:val="00B85CFF"/>
    <w:rsid w:val="00BA2D69"/>
    <w:rsid w:val="00BB589C"/>
    <w:rsid w:val="00BB7302"/>
    <w:rsid w:val="00BC59E5"/>
    <w:rsid w:val="00BD40CA"/>
    <w:rsid w:val="00BF0FCF"/>
    <w:rsid w:val="00BF5C3A"/>
    <w:rsid w:val="00C07132"/>
    <w:rsid w:val="00C17E08"/>
    <w:rsid w:val="00C20209"/>
    <w:rsid w:val="00C21F73"/>
    <w:rsid w:val="00C256AF"/>
    <w:rsid w:val="00C33ED8"/>
    <w:rsid w:val="00C41DB4"/>
    <w:rsid w:val="00C42F09"/>
    <w:rsid w:val="00C57622"/>
    <w:rsid w:val="00C7402D"/>
    <w:rsid w:val="00C80CD1"/>
    <w:rsid w:val="00C95207"/>
    <w:rsid w:val="00CA144B"/>
    <w:rsid w:val="00CA292E"/>
    <w:rsid w:val="00CA7B26"/>
    <w:rsid w:val="00CB1584"/>
    <w:rsid w:val="00CB69A1"/>
    <w:rsid w:val="00CC3F08"/>
    <w:rsid w:val="00CD1418"/>
    <w:rsid w:val="00CD1A40"/>
    <w:rsid w:val="00CD3AE8"/>
    <w:rsid w:val="00CE2F9E"/>
    <w:rsid w:val="00CF312E"/>
    <w:rsid w:val="00CF3ECA"/>
    <w:rsid w:val="00D06C03"/>
    <w:rsid w:val="00D22E3D"/>
    <w:rsid w:val="00D3219D"/>
    <w:rsid w:val="00D45FAC"/>
    <w:rsid w:val="00D60028"/>
    <w:rsid w:val="00D62E59"/>
    <w:rsid w:val="00D761AD"/>
    <w:rsid w:val="00D91B48"/>
    <w:rsid w:val="00DA4A7D"/>
    <w:rsid w:val="00DB1924"/>
    <w:rsid w:val="00DB36CA"/>
    <w:rsid w:val="00DB54A0"/>
    <w:rsid w:val="00DD2BD1"/>
    <w:rsid w:val="00DD5BAC"/>
    <w:rsid w:val="00DD7B4F"/>
    <w:rsid w:val="00DF0F7A"/>
    <w:rsid w:val="00E0712D"/>
    <w:rsid w:val="00E12712"/>
    <w:rsid w:val="00E16AAF"/>
    <w:rsid w:val="00E176DB"/>
    <w:rsid w:val="00E17950"/>
    <w:rsid w:val="00E22841"/>
    <w:rsid w:val="00E22946"/>
    <w:rsid w:val="00E35A99"/>
    <w:rsid w:val="00E3624C"/>
    <w:rsid w:val="00E51E79"/>
    <w:rsid w:val="00E52824"/>
    <w:rsid w:val="00E55DFE"/>
    <w:rsid w:val="00E573D2"/>
    <w:rsid w:val="00E649E9"/>
    <w:rsid w:val="00E717A8"/>
    <w:rsid w:val="00E72836"/>
    <w:rsid w:val="00E92165"/>
    <w:rsid w:val="00E93C26"/>
    <w:rsid w:val="00E944FD"/>
    <w:rsid w:val="00E973FA"/>
    <w:rsid w:val="00EA086A"/>
    <w:rsid w:val="00EC2D0A"/>
    <w:rsid w:val="00ED5A19"/>
    <w:rsid w:val="00EE6A97"/>
    <w:rsid w:val="00EE6F6D"/>
    <w:rsid w:val="00EF1315"/>
    <w:rsid w:val="00EF3333"/>
    <w:rsid w:val="00F00111"/>
    <w:rsid w:val="00F006F1"/>
    <w:rsid w:val="00F00B39"/>
    <w:rsid w:val="00F01D66"/>
    <w:rsid w:val="00F06413"/>
    <w:rsid w:val="00F06A40"/>
    <w:rsid w:val="00F328EE"/>
    <w:rsid w:val="00F37B0D"/>
    <w:rsid w:val="00F40214"/>
    <w:rsid w:val="00F43CAF"/>
    <w:rsid w:val="00F556B6"/>
    <w:rsid w:val="00F607E3"/>
    <w:rsid w:val="00F608E2"/>
    <w:rsid w:val="00F710DC"/>
    <w:rsid w:val="00F73847"/>
    <w:rsid w:val="00F7758A"/>
    <w:rsid w:val="00F81105"/>
    <w:rsid w:val="00F815CE"/>
    <w:rsid w:val="00F93953"/>
    <w:rsid w:val="00F9684A"/>
    <w:rsid w:val="00F96B89"/>
    <w:rsid w:val="00F97746"/>
    <w:rsid w:val="00FB2EC5"/>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c4477b55-1d20-4af2-a587-1a92ec214d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449377A0E46945ACB1BC983C211385" ma:contentTypeVersion="14" ma:contentTypeDescription="Create a new document." ma:contentTypeScope="" ma:versionID="76a501cae31101456a10dbafa4060f92">
  <xsd:schema xmlns:xsd="http://www.w3.org/2001/XMLSchema" xmlns:xs="http://www.w3.org/2001/XMLSchema" xmlns:p="http://schemas.microsoft.com/office/2006/metadata/properties" xmlns:ns2="c4477b55-1d20-4af2-a587-1a92ec214deb" xmlns:ns3="ae8eda8c-7784-43e3-a806-b3b111f2b9e9" targetNamespace="http://schemas.microsoft.com/office/2006/metadata/properties" ma:root="true" ma:fieldsID="2c7cf7bf9c31acd23e68f7149f385e9b" ns2:_="" ns3:_="">
    <xsd:import namespace="c4477b55-1d20-4af2-a587-1a92ec214deb"/>
    <xsd:import namespace="ae8eda8c-7784-43e3-a806-b3b111f2b9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77b55-1d20-4af2-a587-1a92ec214d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d7dc23-3861-4efd-bc8c-0af03abf6912}"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c4477b55-1d20-4af2-a587-1a92ec214deb"/>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BD502178-98AF-4BCF-8871-6D5C98FF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77b55-1d20-4af2-a587-1a92ec214deb"/>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1069</Words>
  <Characters>6106</Characters>
  <Application>Microsoft Office Word</Application>
  <DocSecurity>0</DocSecurity>
  <Lines>203</Lines>
  <Paragraphs>125</Paragraphs>
  <ScaleCrop>false</ScaleCrop>
  <Company/>
  <LinksUpToDate>false</LinksUpToDate>
  <CharactersWithSpaces>7050</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Akeel Ahmed</cp:lastModifiedBy>
  <cp:revision>42</cp:revision>
  <dcterms:created xsi:type="dcterms:W3CDTF">2026-03-04T14:22:00Z</dcterms:created>
  <dcterms:modified xsi:type="dcterms:W3CDTF">2026-03-10T10:35:00Z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0x010100F3449377A0E46945ACB1BC983C211385</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