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sz w:val="64"/>
          <w:szCs w:val="64"/>
          <w:lang w:val="en-US" w:eastAsia="en-US" w:bidi="en-US"/>
        </w:rPr>
      </w:pPr>
      <w:r>
        <mc:AlternateContent>
          <mc:Choice Requires="wpc">
            <w:drawing>
              <wp:anchor distT="0" distB="0" distL="114300" distR="114300" simplePos="0" relativeHeight="251659263" behindDoc="0" locked="0" layoutInCell="1" hidden="0" allowOverlap="1">
                <wp:simplePos x="0" y="0"/>
                <wp:positionH relativeFrom="page">
                  <wp:posOffset>12700</wp:posOffset>
                </wp:positionH>
                <wp:positionV relativeFrom="page">
                  <wp:posOffset>16510</wp:posOffset>
                </wp:positionV>
                <wp:extent cx="7543800" cy="1016000"/>
                <wp:wrapNone/>
                <wp:docPr id="5" name="Graphic 2"/>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10"/>
                        </a:ext>
                      </a:extLst>
                    </wpc:wpc>
                  </a:graphicData>
                </a:graphic>
              </wp:anchor>
            </w:drawing>
          </mc:Choice>
        </mc:AlternateContent>
      </w:r>
      <w:r>
        <mc:AlternateContent>
          <mc:Choice Requires="wpc">
            <w:drawing>
              <wp:anchor distT="0" distB="0" distL="114300" distR="114300" simplePos="0" relativeHeight="251668479" behindDoc="0" locked="0" layoutInCell="1" hidden="0" allowOverlap="1">
                <wp:simplePos x="0" y="0"/>
                <wp:positionH relativeFrom="page">
                  <wp:posOffset>5489575</wp:posOffset>
                </wp:positionH>
                <wp:positionV relativeFrom="page">
                  <wp:posOffset>366395</wp:posOffset>
                </wp:positionV>
                <wp:extent cx="208915" cy="205105"/>
                <wp:wrapNone/>
                <wp:docPr id="14" name="Graphic 11"/>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19"/>
                        </a:ext>
                      </a:extLst>
                    </wpc:wpc>
                  </a:graphicData>
                </a:graphic>
              </wp:anchor>
            </w:drawing>
          </mc:Choice>
        </mc:AlternateContent>
      </w:r>
      <w:r>
        <w:drawing>
          <wp:anchor distT="0" distB="0" distL="114300" distR="114300" simplePos="0" relativeHeight="251669503" behindDoc="0" locked="0" layoutInCell="1" hidden="0" allowOverlap="1">
            <wp:simplePos x="0" y="0"/>
            <wp:positionH relativeFrom="page">
              <wp:posOffset>5761990</wp:posOffset>
            </wp:positionH>
            <wp:positionV relativeFrom="page">
              <wp:posOffset>366395</wp:posOffset>
            </wp:positionV>
            <wp:extent cx="177800" cy="201295"/>
            <wp:wrapNone/>
            <wp:docPr id="15" name="Image 12"/>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20"/>
                    <a:stretch>
                      <a:fillRect/>
                    </a:stretch>
                  </pic:blipFill>
                  <pic:spPr>
                    <a:xfrm>
                      <a:off x="0" y="0"/>
                      <a:ext cx="177800" cy="201295"/>
                    </a:xfrm>
                    <a:prstGeom prst="rect">
                      <a:avLst/>
                    </a:prstGeom>
                  </pic:spPr>
                </pic:pic>
              </a:graphicData>
            </a:graphic>
          </wp:anchor>
        </w:drawing>
      </w:r>
      <w:r>
        <w:drawing>
          <wp:anchor distT="0" distB="0" distL="114300" distR="114300" simplePos="0" relativeHeight="251670527" behindDoc="0" locked="0" layoutInCell="1" hidden="0" allowOverlap="1">
            <wp:simplePos x="0" y="0"/>
            <wp:positionH relativeFrom="page">
              <wp:posOffset>5981065</wp:posOffset>
            </wp:positionH>
            <wp:positionV relativeFrom="page">
              <wp:posOffset>363855</wp:posOffset>
            </wp:positionV>
            <wp:extent cx="209550" cy="209550"/>
            <wp:wrapNone/>
            <wp:docPr id="16" name="Image 13"/>
            <a:graphic xmlns:a="http://schemas.openxmlformats.org/drawingml/2006/main">
              <a:graphicData uri="http://schemas.openxmlformats.org/drawingml/2006/picture">
                <pic:pic xmlns:pic="http://schemas.openxmlformats.org/drawingml/2006/picture">
                  <pic:nvPicPr>
                    <pic:cNvPr id="0" name="Image 16"/>
                    <pic:cNvPicPr/>
                  </pic:nvPicPr>
                  <pic:blipFill>
                    <a:blip r:embed="rId00021"/>
                    <a:stretch>
                      <a:fillRect/>
                    </a:stretch>
                  </pic:blipFill>
                  <pic:spPr>
                    <a:xfrm>
                      <a:off x="0" y="0"/>
                      <a:ext cx="209550" cy="209550"/>
                    </a:xfrm>
                    <a:prstGeom prst="rect">
                      <a:avLst/>
                    </a:prstGeom>
                  </pic:spPr>
                </pic:pic>
              </a:graphicData>
            </a:graphic>
          </wp:anchor>
        </w:drawing>
      </w:r>
      <w:r>
        <w:drawing>
          <wp:anchor distT="0" distB="0" distL="114300" distR="114300" simplePos="0" relativeHeight="251671551" behindDoc="0" locked="0" layoutInCell="1" hidden="0" allowOverlap="1">
            <wp:simplePos x="0" y="0"/>
            <wp:positionH relativeFrom="page">
              <wp:posOffset>6214110</wp:posOffset>
            </wp:positionH>
            <wp:positionV relativeFrom="page">
              <wp:posOffset>363220</wp:posOffset>
            </wp:positionV>
            <wp:extent cx="387350" cy="209550"/>
            <wp:wrapNone/>
            <wp:docPr id="17" name="Image 14"/>
            <a:graphic xmlns:a="http://schemas.openxmlformats.org/drawingml/2006/main">
              <a:graphicData uri="http://schemas.openxmlformats.org/drawingml/2006/picture">
                <pic:pic xmlns:pic="http://schemas.openxmlformats.org/drawingml/2006/picture">
                  <pic:nvPicPr>
                    <pic:cNvPr id="0" name="Image 17"/>
                    <pic:cNvPicPr/>
                  </pic:nvPicPr>
                  <pic:blipFill>
                    <a:blip r:embed="rId00022"/>
                    <a:stretch>
                      <a:fillRect/>
                    </a:stretch>
                  </pic:blipFill>
                  <pic:spPr>
                    <a:xfrm>
                      <a:off x="0" y="0"/>
                      <a:ext cx="387350" cy="209550"/>
                    </a:xfrm>
                    <a:prstGeom prst="rect">
                      <a:avLst/>
                    </a:prstGeom>
                  </pic:spPr>
                </pic:pic>
              </a:graphicData>
            </a:graphic>
          </wp:anchor>
        </w:drawing>
      </w:r>
      <w:r>
        <w:drawing>
          <wp:anchor distT="0" distB="0" distL="114300" distR="114300" simplePos="0" relativeHeight="251672575" behindDoc="0" locked="0" layoutInCell="1" hidden="0" allowOverlap="1">
            <wp:simplePos x="0" y="0"/>
            <wp:positionH relativeFrom="page">
              <wp:posOffset>6638290</wp:posOffset>
            </wp:positionH>
            <wp:positionV relativeFrom="page">
              <wp:posOffset>366395</wp:posOffset>
            </wp:positionV>
            <wp:extent cx="177800" cy="201295"/>
            <wp:wrapNone/>
            <wp:docPr id="18" name="Image 15"/>
            <a:graphic xmlns:a="http://schemas.openxmlformats.org/drawingml/2006/main">
              <a:graphicData uri="http://schemas.openxmlformats.org/drawingml/2006/picture">
                <pic:pic xmlns:pic="http://schemas.openxmlformats.org/drawingml/2006/picture">
                  <pic:nvPicPr>
                    <pic:cNvPr id="0" name="Image 18"/>
                    <pic:cNvPicPr/>
                  </pic:nvPicPr>
                  <pic:blipFill>
                    <a:blip r:embed="rId00023"/>
                    <a:stretch>
                      <a:fillRect/>
                    </a:stretch>
                  </pic:blipFill>
                  <pic:spPr>
                    <a:xfrm>
                      <a:off x="0" y="0"/>
                      <a:ext cx="177800" cy="201295"/>
                    </a:xfrm>
                    <a:prstGeom prst="rect">
                      <a:avLst/>
                    </a:prstGeom>
                  </pic:spPr>
                </pic:pic>
              </a:graphicData>
            </a:graphic>
          </wp:anchor>
        </w:drawing>
      </w:r>
      <w:r>
        <w:drawing>
          <wp:anchor distT="0" distB="0" distL="114300" distR="114300" simplePos="0" relativeHeight="251673599" behindDoc="0" locked="0" layoutInCell="1" hidden="0" allowOverlap="1">
            <wp:simplePos x="0" y="0"/>
            <wp:positionH relativeFrom="page">
              <wp:posOffset>4843780</wp:posOffset>
            </wp:positionH>
            <wp:positionV relativeFrom="page">
              <wp:posOffset>201930</wp:posOffset>
            </wp:positionV>
            <wp:extent cx="590550" cy="473075"/>
            <wp:wrapNone/>
            <wp:docPr id="19" name="Image 16"/>
            <a:graphic xmlns:a="http://schemas.openxmlformats.org/drawingml/2006/main">
              <a:graphicData uri="http://schemas.openxmlformats.org/drawingml/2006/picture">
                <pic:pic xmlns:pic="http://schemas.openxmlformats.org/drawingml/2006/picture">
                  <pic:nvPicPr>
                    <pic:cNvPr id="0" name="Image 19"/>
                    <pic:cNvPicPr/>
                  </pic:nvPicPr>
                  <pic:blipFill>
                    <a:blip r:embed="rId00024"/>
                    <a:stretch>
                      <a:fillRect/>
                    </a:stretch>
                  </pic:blipFill>
                  <pic:spPr>
                    <a:xfrm>
                      <a:off x="0" y="0"/>
                      <a:ext cx="590550" cy="473075"/>
                    </a:xfrm>
                    <a:prstGeom prst="rect">
                      <a:avLst/>
                    </a:prstGeom>
                  </pic:spPr>
                </pic:pic>
              </a:graphicData>
            </a:graphic>
          </wp:anchor>
        </w:drawing>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57"/>
        <w:rPr>
          <w:rFonts w:ascii="Times New Roman" w:hAnsi="Times New Roman" w:eastAsia="Times New Roman" w:cs="Times New Roman"/>
          <w:sz w:val="64"/>
          <w:szCs w:val="64"/>
          <w:lang w:val="en-US" w:eastAsia="en-US" w:bidi="en-US"/>
        </w:rPr>
      </w:pPr>
      <w:r>
        <mc:AlternateContent>
          <mc:Choice Requires="wpc">
            <w:drawing>
              <wp:anchor distT="0" distB="0" distL="114300" distR="114300" simplePos="0" relativeHeight="251660287" behindDoc="0" locked="0" layoutInCell="1" hidden="0" allowOverlap="1">
                <wp:simplePos x="0" y="0"/>
                <wp:positionH relativeFrom="page">
                  <wp:posOffset>4919345</wp:posOffset>
                </wp:positionH>
                <wp:positionV relativeFrom="page">
                  <wp:posOffset>697230</wp:posOffset>
                </wp:positionV>
                <wp:extent cx="148590" cy="36830"/>
                <wp:wrapNone/>
                <wp:docPr id="6" name="Graphic 3"/>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11"/>
                        </a:ext>
                      </a:extLst>
                    </wpc:wpc>
                  </a:graphicData>
                </a:graphic>
              </wp:anchor>
            </w:drawing>
          </mc:Choice>
        </mc:AlternateContent>
      </w:r>
      <w:r>
        <w:drawing>
          <wp:anchor distT="0" distB="0" distL="114300" distR="114300" simplePos="0" relativeHeight="251661311" behindDoc="0" locked="0" layoutInCell="1" hidden="0" allowOverlap="1">
            <wp:simplePos x="0" y="0"/>
            <wp:positionH relativeFrom="page">
              <wp:posOffset>5191125</wp:posOffset>
            </wp:positionH>
            <wp:positionV relativeFrom="page">
              <wp:posOffset>639445</wp:posOffset>
            </wp:positionV>
            <wp:extent cx="202565" cy="95250"/>
            <wp:wrapNone/>
            <wp:docPr id="7" name="Image 4"/>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2"/>
                    <a:stretch>
                      <a:fillRect/>
                    </a:stretch>
                  </pic:blipFill>
                  <pic:spPr>
                    <a:xfrm>
                      <a:off x="0" y="0"/>
                      <a:ext cx="202565" cy="9525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page">
              <wp:posOffset>5433695</wp:posOffset>
            </wp:positionH>
            <wp:positionV relativeFrom="page">
              <wp:posOffset>657225</wp:posOffset>
            </wp:positionV>
            <wp:extent cx="82550" cy="76200"/>
            <wp:wrapNone/>
            <wp:docPr id="8" name="Image 5"/>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3"/>
                    <a:stretch>
                      <a:fillRect/>
                    </a:stretch>
                  </pic:blipFill>
                  <pic:spPr>
                    <a:xfrm>
                      <a:off x="0" y="0"/>
                      <a:ext cx="82550" cy="7620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page">
              <wp:posOffset>5562600</wp:posOffset>
            </wp:positionH>
            <wp:positionV relativeFrom="page">
              <wp:posOffset>657225</wp:posOffset>
            </wp:positionV>
            <wp:extent cx="361950" cy="76200"/>
            <wp:wrapNone/>
            <wp:docPr id="9" name="Image 6"/>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4"/>
                    <a:stretch>
                      <a:fillRect/>
                    </a:stretch>
                  </pic:blipFill>
                  <pic:spPr>
                    <a:xfrm>
                      <a:off x="0" y="0"/>
                      <a:ext cx="361950" cy="76200"/>
                    </a:xfrm>
                    <a:prstGeom prst="rect">
                      <a:avLst/>
                    </a:prstGeom>
                  </pic:spPr>
                </pic:pic>
              </a:graphicData>
            </a:graphic>
          </wp:anchor>
        </w:drawing>
      </w:r>
      <w:r>
        <w:drawing>
          <wp:anchor distT="0" distB="0" distL="114300" distR="114300" simplePos="0" relativeHeight="251664383" behindDoc="0" locked="0" layoutInCell="1" hidden="0" allowOverlap="1">
            <wp:simplePos x="0" y="0"/>
            <wp:positionH relativeFrom="page">
              <wp:posOffset>5965825</wp:posOffset>
            </wp:positionH>
            <wp:positionV relativeFrom="page">
              <wp:posOffset>657225</wp:posOffset>
            </wp:positionV>
            <wp:extent cx="349250" cy="113665"/>
            <wp:wrapNone/>
            <wp:docPr id="10" name="Image 7"/>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5"/>
                    <a:stretch>
                      <a:fillRect/>
                    </a:stretch>
                  </pic:blipFill>
                  <pic:spPr>
                    <a:xfrm>
                      <a:off x="0" y="0"/>
                      <a:ext cx="349250" cy="113665"/>
                    </a:xfrm>
                    <a:prstGeom prst="rect">
                      <a:avLst/>
                    </a:prstGeom>
                  </pic:spPr>
                </pic:pic>
              </a:graphicData>
            </a:graphic>
          </wp:anchor>
        </w:drawing>
      </w:r>
      <w:r>
        <mc:AlternateContent>
          <mc:Choice Requires="wpc">
            <w:drawing>
              <wp:anchor distT="0" distB="0" distL="114300" distR="114300" simplePos="0" relativeHeight="251665407" behindDoc="0" locked="0" layoutInCell="1" hidden="0" allowOverlap="1">
                <wp:simplePos x="0" y="0"/>
                <wp:positionH relativeFrom="page">
                  <wp:posOffset>6335395</wp:posOffset>
                </wp:positionH>
                <wp:positionV relativeFrom="page">
                  <wp:posOffset>633730</wp:posOffset>
                </wp:positionV>
                <wp:extent cx="19685" cy="100330"/>
                <wp:wrapNone/>
                <wp:docPr id="11" name="Graphic 8"/>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16"/>
                        </a:ext>
                      </a:extLst>
                    </wpc:wpc>
                  </a:graphicData>
                </a:graphic>
              </wp:anchor>
            </w:drawing>
          </mc:Choice>
        </mc:AlternateContent>
      </w:r>
      <w:r>
        <w:drawing>
          <wp:anchor distT="0" distB="0" distL="114300" distR="114300" simplePos="0" relativeHeight="251666431" behindDoc="0" locked="0" layoutInCell="1" hidden="0" allowOverlap="1">
            <wp:simplePos x="0" y="0"/>
            <wp:positionH relativeFrom="page">
              <wp:posOffset>6401435</wp:posOffset>
            </wp:positionH>
            <wp:positionV relativeFrom="page">
              <wp:posOffset>628650</wp:posOffset>
            </wp:positionV>
            <wp:extent cx="273050" cy="109220"/>
            <wp:wrapNone/>
            <wp:docPr id="12" name="Image 9"/>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7"/>
                    <a:stretch>
                      <a:fillRect/>
                    </a:stretch>
                  </pic:blipFill>
                  <pic:spPr>
                    <a:xfrm>
                      <a:off x="0" y="0"/>
                      <a:ext cx="273050" cy="109220"/>
                    </a:xfrm>
                    <a:prstGeom prst="rect">
                      <a:avLst/>
                    </a:prstGeom>
                  </pic:spPr>
                </pic:pic>
              </a:graphicData>
            </a:graphic>
          </wp:anchor>
        </w:drawing>
      </w:r>
      <w:r>
        <w:drawing>
          <wp:anchor distT="0" distB="0" distL="114300" distR="114300" simplePos="0" relativeHeight="251667455" behindDoc="0" locked="0" layoutInCell="1" hidden="0" allowOverlap="1">
            <wp:simplePos x="0" y="0"/>
            <wp:positionH relativeFrom="page">
              <wp:posOffset>6692900</wp:posOffset>
            </wp:positionH>
            <wp:positionV relativeFrom="page">
              <wp:posOffset>657225</wp:posOffset>
            </wp:positionV>
            <wp:extent cx="127635" cy="76200"/>
            <wp:wrapNone/>
            <wp:docPr id="13" name="Image 10"/>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8"/>
                    <a:stretch>
                      <a:fillRect/>
                    </a:stretch>
                  </pic:blipFill>
                  <pic:spPr>
                    <a:xfrm>
                      <a:off x="0" y="0"/>
                      <a:ext cx="127635" cy="76200"/>
                    </a:xfrm>
                    <a:prstGeom prst="rect">
                      <a:avLst/>
                    </a:prstGeom>
                  </pic:spPr>
                </pic:pic>
              </a:graphicData>
            </a:graphic>
          </wp:anchor>
        </w:drawing>
      </w:r>
    </w:p>
    <w:bookmarkStart w:id="1" w:name="Job_title"/>
    <w:bookmarkEnd w:id="1"/>
    <w:p>
      <w:pPr>
        <w:pStyle w:val="Title"/>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color w:val="288546"/>
          <w:lang w:val="en-US" w:eastAsia="en-US" w:bidi="en-US"/>
        </w:rPr>
        <w:t xml:space="preserve">Job</w:t>
      </w:r>
      <w:r>
        <w:rPr>
          <w:color w:val="288546"/>
          <w:spacing w:val="-41"/>
          <w:lang w:val="en-US" w:eastAsia="en-US" w:bidi="en-US"/>
        </w:rPr>
        <w:t xml:space="preserve"> </w:t>
      </w:r>
      <w:r>
        <w:rPr>
          <w:color w:val="288546"/>
          <w:spacing w:val="-2"/>
          <w:lang w:val="en-US" w:eastAsia="en-US" w:bidi="en-US"/>
        </w:rPr>
        <w:t xml:space="preserve">description</w:t>
      </w:r>
    </w:p>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3"/>
        <w:rPr>
          <w:lang w:val="en-US" w:eastAsia="en-US" w:bidi="en-US"/>
        </w:rPr>
      </w:pPr>
      <w:r>
        <w:rPr>
          <w:lang w:val="en-US" w:eastAsia="en-US" w:bidi="en-US"/>
        </w:rPr>
        <w:t xml:space="preserve">Counsellor - Becoming a Man</w:t>
      </w:r>
    </w:p>
    <w:p>
      <w:pPr>
        <w:pStyle w:val="ListParagraph"/>
        <w:numPr>
          <w:ilvl w:val="0"/>
          <w:numId w:val="1"/>
        </w:numPr>
        <w:tabs>
          <w:tab w:val="left" w:pos="697"/>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rPr>
          <w:sz w:val="24"/>
          <w:szCs w:val="24"/>
          <w:lang w:val="en-US" w:eastAsia="en-US" w:bidi="en-US"/>
        </w:rPr>
      </w:pPr>
      <w:r>
        <mc:AlternateContent>
          <mc:Choice Requires="wpc">
            <w:drawing>
              <wp:anchor distT="0" distB="0" distL="0" distR="0" simplePos="0" relativeHeight="251674623" behindDoc="0" locked="0" layoutInCell="1" hidden="0" allowOverlap="1">
                <wp:simplePos x="0" y="0"/>
                <wp:positionH relativeFrom="page">
                  <wp:posOffset>269875</wp:posOffset>
                </wp:positionH>
                <wp:positionV relativeFrom="page">
                  <wp:posOffset>2164080</wp:posOffset>
                </wp:positionV>
                <wp:extent cx="9525" cy="337185"/>
                <wp:wrapNone/>
                <wp:docPr id="20" name="Graphic 17"/>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25"/>
                        </a:ext>
                      </a:extLst>
                    </wpc:wpc>
                  </a:graphicData>
                </a:graphic>
              </wp:anchor>
            </w:drawing>
          </mc:Choice>
        </mc:AlternateContent>
      </w:r>
      <w:r>
        <w:rPr>
          <w:spacing w:val="-2"/>
          <w:sz w:val="24"/>
          <w:szCs w:val="24"/>
          <w:lang w:val="en-US" w:eastAsia="en-US" w:bidi="en-US"/>
        </w:rPr>
        <w:t xml:space="preserve">Grade:</w:t>
      </w:r>
      <w:r>
        <w:rPr>
          <w:sz w:val="24"/>
          <w:szCs w:val="24"/>
          <w:lang w:val="en-US" w:eastAsia="en-US" w:bidi="en-US"/>
        </w:rPr>
        <w:t xml:space="preserve">	SO2</w:t>
      </w:r>
    </w:p>
    <w:p>
      <w:pPr>
        <w:pStyle w:val="ListParagraph"/>
        <w:numPr>
          <w:ilvl w:val="0"/>
          <w:numId w:val="1"/>
        </w:numPr>
        <w:tabs>
          <w:tab w:val="left" w:pos="697"/>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38"/>
        <w:rPr>
          <w:sz w:val="24"/>
          <w:szCs w:val="24"/>
          <w:lang w:val="en-US" w:eastAsia="en-US" w:bidi="en-US"/>
        </w:rPr>
      </w:pPr>
      <w:r>
        <w:rPr>
          <w:sz w:val="24"/>
          <w:szCs w:val="24"/>
          <w:lang w:val="en-US" w:eastAsia="en-US" w:bidi="en-US"/>
        </w:rPr>
        <w:t xml:space="preserve">Reports</w:t>
      </w:r>
      <w:r>
        <w:rPr>
          <w:spacing w:val="-2"/>
          <w:sz w:val="24"/>
          <w:szCs w:val="24"/>
          <w:lang w:val="en-US" w:eastAsia="en-US" w:bidi="en-US"/>
        </w:rPr>
        <w:t xml:space="preserve"> </w:t>
      </w:r>
      <w:r>
        <w:rPr>
          <w:spacing w:val="-5"/>
          <w:sz w:val="24"/>
          <w:szCs w:val="24"/>
          <w:lang w:val="en-US" w:eastAsia="en-US" w:bidi="en-US"/>
        </w:rPr>
        <w:t xml:space="preserve">to:</w:t>
      </w:r>
      <w:r>
        <w:rPr>
          <w:sz w:val="24"/>
          <w:szCs w:val="24"/>
          <w:lang w:val="en-US" w:eastAsia="en-US" w:bidi="en-US"/>
        </w:rPr>
        <w:t xml:space="preserve">	BAM Programme Manager or BAM Senior Counsellor (TBD)</w:t>
      </w:r>
    </w:p>
    <w:p>
      <w:pPr>
        <w:pStyle w:val="ListParagraph"/>
        <w:numPr>
          <w:ilvl w:val="0"/>
          <w:numId w:val="1"/>
        </w:numPr>
        <w:tabs>
          <w:tab w:val="left" w:pos="697"/>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38"/>
        <w:rPr>
          <w:sz w:val="24"/>
          <w:szCs w:val="24"/>
          <w:lang w:val="en-US" w:eastAsia="en-US" w:bidi="en-US"/>
        </w:rPr>
      </w:pPr>
      <w:r>
        <w:rPr>
          <w:sz w:val="24"/>
          <w:szCs w:val="24"/>
          <w:lang w:val="en-US" w:eastAsia="en-US" w:bidi="en-US"/>
        </w:rPr>
        <w:t xml:space="preserve">Direct</w:t>
      </w:r>
      <w:r>
        <w:rPr>
          <w:spacing w:val="-1"/>
          <w:sz w:val="24"/>
          <w:szCs w:val="24"/>
          <w:lang w:val="en-US" w:eastAsia="en-US" w:bidi="en-US"/>
        </w:rPr>
        <w:t xml:space="preserve"> </w:t>
      </w:r>
      <w:r>
        <w:rPr>
          <w:sz w:val="24"/>
          <w:szCs w:val="24"/>
          <w:lang w:val="en-US" w:eastAsia="en-US" w:bidi="en-US"/>
        </w:rPr>
        <w:t xml:space="preserve">reports:</w:t>
      </w:r>
      <w:r>
        <w:rPr>
          <w:spacing w:val="15"/>
          <w:sz w:val="24"/>
          <w:szCs w:val="24"/>
          <w:lang w:val="en-US" w:eastAsia="en-US" w:bidi="en-US"/>
        </w:rPr>
        <w:t xml:space="preserve"> </w:t>
      </w:r>
      <w:r>
        <w:rPr>
          <w:sz w:val="24"/>
          <w:szCs w:val="24"/>
          <w:lang w:val="en-US" w:eastAsia="en-US" w:bidi="en-US"/>
        </w:rPr>
        <w:t xml:space="preserve">0 (working directly with young people)</w:t>
      </w:r>
    </w:p>
    <w:p>
      <w:pPr>
        <w:pStyle w:val="ListParagraph"/>
        <w:numPr>
          <w:ilvl w:val="0"/>
          <w:numId w:val="1"/>
        </w:numPr>
        <w:tabs>
          <w:tab w:val="left" w:pos="697"/>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39"/>
        <w:rPr>
          <w:sz w:val="24"/>
          <w:szCs w:val="24"/>
          <w:lang w:val="en-US" w:eastAsia="en-US" w:bidi="en-US"/>
        </w:rPr>
      </w:pPr>
      <w:r>
        <w:rPr>
          <w:sz w:val="24"/>
          <w:szCs w:val="24"/>
          <w:lang w:val="en-US" w:eastAsia="en-US" w:bidi="en-US"/>
        </w:rPr>
        <w:t xml:space="preserve">Your</w:t>
      </w:r>
      <w:r>
        <w:rPr>
          <w:spacing w:val="-3"/>
          <w:sz w:val="24"/>
          <w:szCs w:val="24"/>
          <w:lang w:val="en-US" w:eastAsia="en-US" w:bidi="en-US"/>
        </w:rPr>
        <w:t xml:space="preserve"> </w:t>
      </w:r>
      <w:r>
        <w:rPr>
          <w:spacing w:val="-2"/>
          <w:sz w:val="24"/>
          <w:szCs w:val="24"/>
          <w:lang w:val="en-US" w:eastAsia="en-US" w:bidi="en-US"/>
        </w:rPr>
        <w:t xml:space="preserve">team:</w:t>
      </w:r>
      <w:r>
        <w:rPr>
          <w:sz w:val="24"/>
          <w:szCs w:val="24"/>
          <w:lang w:val="en-US" w:eastAsia="en-US" w:bidi="en-US"/>
        </w:rPr>
        <w:t xml:space="preserve">	Becoming a Man (BAM) Team</w:t>
      </w:r>
    </w:p>
    <w:p>
      <w:pPr>
        <w:pStyle w:val="ListParagraph"/>
        <w:numPr>
          <w:ilvl w:val="0"/>
          <w:numId w:val="1"/>
        </w:numPr>
        <w:tabs>
          <w:tab w:val="left" w:pos="69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US" w:eastAsia="en-US" w:bidi="en-US"/>
        </w:rPr>
      </w:pPr>
      <w:r>
        <w:rPr>
          <w:sz w:val="24"/>
          <w:szCs w:val="24"/>
          <w:lang w:val="en-US" w:eastAsia="en-US" w:bidi="en-US"/>
        </w:rPr>
        <w:t xml:space="preserve">Service</w:t>
      </w:r>
      <w:r>
        <w:rPr>
          <w:spacing w:val="-2"/>
          <w:sz w:val="24"/>
          <w:szCs w:val="24"/>
          <w:lang w:val="en-US" w:eastAsia="en-US" w:bidi="en-US"/>
        </w:rPr>
        <w:t xml:space="preserve"> </w:t>
      </w:r>
      <w:r>
        <w:rPr>
          <w:sz w:val="24"/>
          <w:szCs w:val="24"/>
          <w:lang w:val="en-US" w:eastAsia="en-US" w:bidi="en-US"/>
        </w:rPr>
        <w:t xml:space="preserve">area:</w:t>
      </w:r>
      <w:r>
        <w:rPr>
          <w:spacing w:val="71"/>
          <w:w w:val="150"/>
          <w:sz w:val="24"/>
          <w:szCs w:val="24"/>
          <w:lang w:val="en-US" w:eastAsia="en-US" w:bidi="en-US"/>
        </w:rPr>
        <w:t xml:space="preserve"> </w:t>
      </w:r>
      <w:r>
        <w:rPr>
          <w:sz w:val="24"/>
          <w:szCs w:val="24"/>
          <w:lang w:val="en-US" w:eastAsia="en-US" w:bidi="en-US"/>
        </w:rPr>
        <w:t xml:space="preserve">Young Islington</w:t>
      </w:r>
    </w:p>
    <w:p>
      <w:pPr>
        <w:pStyle w:val="ListParagraph"/>
        <w:numPr>
          <w:ilvl w:val="0"/>
          <w:numId w:val="2"/>
        </w:numPr>
        <w:tabs>
          <w:tab w:val="left" w:pos="698"/>
          <w:tab w:val="left" w:pos="229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38"/>
        <w:ind w:left="698" w:right="353" w:hanging="284"/>
        <w:rPr>
          <w:sz w:val="24"/>
          <w:szCs w:val="24"/>
          <w:lang w:val="en-US" w:eastAsia="en-US" w:bidi="en-US"/>
        </w:rPr>
      </w:pPr>
      <w:r>
        <w:rPr>
          <w:spacing w:val="-2"/>
          <w:sz w:val="24"/>
          <w:szCs w:val="24"/>
          <w:lang w:val="en-US" w:eastAsia="en-US" w:bidi="en-US"/>
        </w:rPr>
        <w:t xml:space="preserve">Directorate:</w:t>
      </w:r>
      <w:r>
        <w:rPr>
          <w:sz w:val="24"/>
          <w:szCs w:val="24"/>
          <w:lang w:val="en-US" w:eastAsia="en-US" w:bidi="en-US"/>
        </w:rPr>
        <w:t xml:space="preserve">	Children</w:t>
      </w:r>
      <w:r>
        <w:rPr>
          <w:spacing w:val="-5"/>
          <w:sz w:val="24"/>
          <w:szCs w:val="24"/>
          <w:lang w:val="en-US" w:eastAsia="en-US" w:bidi="en-US"/>
        </w:rPr>
        <w:t xml:space="preserve"> </w:t>
      </w:r>
      <w:r>
        <w:rPr>
          <w:sz w:val="24"/>
          <w:szCs w:val="24"/>
          <w:lang w:val="en-US" w:eastAsia="en-US" w:bidi="en-US"/>
        </w:rPr>
        <w:t xml:space="preserve">and</w:t>
      </w:r>
      <w:r>
        <w:rPr>
          <w:spacing w:val="-5"/>
          <w:sz w:val="24"/>
          <w:szCs w:val="24"/>
          <w:lang w:val="en-US" w:eastAsia="en-US" w:bidi="en-US"/>
        </w:rPr>
        <w:t xml:space="preserve"> </w:t>
      </w:r>
      <w:r>
        <w:rPr>
          <w:sz w:val="24"/>
          <w:szCs w:val="24"/>
          <w:lang w:val="en-US" w:eastAsia="en-US" w:bidi="en-US"/>
        </w:rPr>
        <w:t xml:space="preserve">Young</w:t>
      </w:r>
      <w:r>
        <w:rPr>
          <w:spacing w:val="-5"/>
          <w:sz w:val="24"/>
          <w:szCs w:val="24"/>
          <w:lang w:val="en-US" w:eastAsia="en-US" w:bidi="en-US"/>
        </w:rPr>
        <w:t xml:space="preserve"> </w:t>
      </w:r>
      <w:r>
        <w:rPr>
          <w:sz w:val="24"/>
          <w:szCs w:val="24"/>
          <w:lang w:val="en-US" w:eastAsia="en-US" w:bidi="en-US"/>
        </w:rPr>
        <w:t xml:space="preserve">People</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9" w:after="1"/>
        <w:rPr>
          <w:sz w:val="20"/>
          <w:szCs w:val="20"/>
          <w:lang w:val="en-US" w:eastAsia="en-US" w:bidi="en-US"/>
        </w:rPr>
      </w:pP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0" w:type="dxa"/>
          <w:bottom w:w="0" w:type="dxa"/>
          <w:right w:w="0" w:type="dxa"/>
        </w:tblCellMar>
      </w:tblPr>
      <w:tblGrid>
        <w:gridCol w:w="125"/>
        <w:gridCol w:w="10077"/>
        <w:gridCol w:w="118"/>
      </w:tblGrid>
      <w:tr>
        <w:trPr>
          <w:gridBefore w:val="1"/>
          <w:wBefore w:w="125" w:type="dxa"/>
          <w:trHeight w:val="757" w:hRule="atLeast"/>
        </w:trPr>
        <w:tc>
          <w:tcPr>
            <w:tcW w:w="10195" w:type="dxa"/>
            <w:gridSpan w:val="2"/>
            <w:shd w:val="clear" w:color="auto" w:fill="288546"/>
            <w:vAlign w:val="top"/>
          </w:tcPr>
          <w:p>
            <w:pPr>
              <w:pStyle w:val="Table Paragraph"/>
              <w:tabs>
                <w:tab w:val="left" w:pos="1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115"/>
              <w:rPr>
                <w:b/>
                <w:bCs/>
                <w:sz w:val="24"/>
                <w:szCs w:val="24"/>
                <w:lang w:val="en-US" w:eastAsia="en-US" w:bidi="en-US"/>
              </w:rPr>
            </w:pPr>
            <w:r>
              <w:rPr>
                <w:b/>
                <w:bCs/>
                <w:color w:val="FFFFFF"/>
                <w:sz w:val="24"/>
                <w:szCs w:val="24"/>
                <w:lang w:val="en-US" w:eastAsia="en-US" w:bidi="en-US"/>
              </w:rPr>
              <w:t xml:space="preserve">Special</w:t>
            </w:r>
            <w:r>
              <w:rPr>
                <w:b/>
                <w:bCs/>
                <w:color w:val="FFFFFF"/>
                <w:spacing w:val="-4"/>
                <w:sz w:val="24"/>
                <w:szCs w:val="24"/>
                <w:lang w:val="en-US" w:eastAsia="en-US" w:bidi="en-US"/>
              </w:rPr>
              <w:t xml:space="preserve"> </w:t>
            </w:r>
            <w:r>
              <w:rPr>
                <w:b/>
                <w:bCs/>
                <w:color w:val="FFFFFF"/>
                <w:sz w:val="24"/>
                <w:szCs w:val="24"/>
                <w:lang w:val="en-US" w:eastAsia="en-US" w:bidi="en-US"/>
              </w:rPr>
              <w:t xml:space="preserve">requirements</w:t>
            </w:r>
            <w:r>
              <w:rPr>
                <w:b/>
                <w:bCs/>
                <w:color w:val="FFFFFF"/>
                <w:spacing w:val="-4"/>
                <w:sz w:val="24"/>
                <w:szCs w:val="24"/>
                <w:lang w:val="en-US" w:eastAsia="en-US" w:bidi="en-US"/>
              </w:rPr>
              <w:t xml:space="preserve"> </w:t>
            </w:r>
            <w:r>
              <w:rPr>
                <w:b/>
                <w:bCs/>
                <w:color w:val="FFFFFF"/>
                <w:sz w:val="24"/>
                <w:szCs w:val="24"/>
                <w:lang w:val="en-US" w:eastAsia="en-US" w:bidi="en-US"/>
              </w:rPr>
              <w:t xml:space="preserve">of</w:t>
            </w:r>
            <w:r>
              <w:rPr>
                <w:b/>
                <w:bCs/>
                <w:color w:val="FFFFFF"/>
                <w:spacing w:val="-3"/>
                <w:sz w:val="24"/>
                <w:szCs w:val="24"/>
                <w:lang w:val="en-US" w:eastAsia="en-US" w:bidi="en-US"/>
              </w:rPr>
              <w:t xml:space="preserve"> </w:t>
            </w:r>
            <w:r>
              <w:rPr>
                <w:b/>
                <w:bCs/>
                <w:color w:val="FFFFFF"/>
                <w:sz w:val="24"/>
                <w:szCs w:val="24"/>
                <w:lang w:val="en-US" w:eastAsia="en-US" w:bidi="en-US"/>
              </w:rPr>
              <w:t xml:space="preserve">the</w:t>
            </w:r>
            <w:r>
              <w:rPr>
                <w:b/>
                <w:bCs/>
                <w:color w:val="FFFFFF"/>
                <w:spacing w:val="-2"/>
                <w:sz w:val="24"/>
                <w:szCs w:val="24"/>
                <w:lang w:val="en-US" w:eastAsia="en-US" w:bidi="en-US"/>
              </w:rPr>
              <w:t xml:space="preserve"> </w:t>
            </w:r>
            <w:r>
              <w:rPr>
                <w:b/>
                <w:bCs/>
                <w:color w:val="FFFFFF"/>
                <w:sz w:val="24"/>
                <w:szCs w:val="24"/>
                <w:lang w:val="en-US" w:eastAsia="en-US" w:bidi="en-US"/>
              </w:rPr>
              <w:t xml:space="preserve">post</w:t>
            </w:r>
            <w:r>
              <w:rPr>
                <w:b/>
                <w:bCs/>
                <w:color w:val="FFFFFF"/>
                <w:spacing w:val="-2"/>
                <w:sz w:val="24"/>
                <w:szCs w:val="24"/>
                <w:lang w:val="en-US" w:eastAsia="en-US" w:bidi="en-US"/>
              </w:rPr>
              <w:t xml:space="preserve"> </w:t>
            </w:r>
            <w:r>
              <w:rPr>
                <w:b/>
                <w:bCs/>
                <w:color w:val="FFFFFF"/>
                <w:sz w:val="24"/>
                <w:szCs w:val="24"/>
                <w:lang w:val="en-US" w:eastAsia="en-US" w:bidi="en-US"/>
              </w:rPr>
              <w:t xml:space="preserve">(delete</w:t>
            </w:r>
            <w:r>
              <w:rPr>
                <w:b/>
                <w:bCs/>
                <w:color w:val="FFFFFF"/>
                <w:spacing w:val="-4"/>
                <w:sz w:val="24"/>
                <w:szCs w:val="24"/>
                <w:lang w:val="en-US" w:eastAsia="en-US" w:bidi="en-US"/>
              </w:rPr>
              <w:t xml:space="preserve"> </w:t>
            </w:r>
            <w:r>
              <w:rPr>
                <w:b/>
                <w:bCs/>
                <w:color w:val="FFFFFF"/>
                <w:sz w:val="24"/>
                <w:szCs w:val="24"/>
                <w:lang w:val="en-US" w:eastAsia="en-US" w:bidi="en-US"/>
              </w:rPr>
              <w:t xml:space="preserve">as</w:t>
            </w:r>
            <w:r>
              <w:rPr>
                <w:b/>
                <w:bCs/>
                <w:color w:val="FFFFFF"/>
                <w:spacing w:val="-1"/>
                <w:sz w:val="24"/>
                <w:szCs w:val="24"/>
                <w:lang w:val="en-US" w:eastAsia="en-US" w:bidi="en-US"/>
              </w:rPr>
              <w:t xml:space="preserve"> </w:t>
            </w:r>
            <w:r>
              <w:rPr>
                <w:b/>
                <w:bCs/>
                <w:color w:val="FFFFFF"/>
                <w:spacing w:val="-2"/>
                <w:sz w:val="24"/>
                <w:szCs w:val="24"/>
                <w:lang w:val="en-US" w:eastAsia="en-US" w:bidi="en-US"/>
              </w:rPr>
              <w:t xml:space="preserve">applicable)</w:t>
            </w:r>
          </w:p>
        </w:tc>
      </w:tr>
      <w:tr>
        <w:trPr>
          <w:gridBefore w:val="1"/>
          <w:wBefore w:w="125" w:type="dxa"/>
          <w:trHeight w:val="3281" w:hRule="atLeast"/>
        </w:trPr>
        <w:tc>
          <w:tcPr>
            <w:tcW w:w="10195" w:type="dxa"/>
            <w:gridSpan w:val="2"/>
            <w:shd w:val="clear" w:color="auto" w:fill="auto"/>
            <w:vAlign w:val="top"/>
          </w:tcPr>
          <w:p>
            <w:pPr>
              <w:pStyle w:val="Table Paragraph"/>
              <w:tabs>
                <w:tab w:val="left" w:pos="121"/>
                <w:tab w:val="left" w:pos="679"/>
                <w:tab w:val="left" w:pos="681"/>
                <w:tab w:val="left" w:pos="720"/>
                <w:tab w:val="left" w:pos="1440"/>
                <w:tab w:val="left" w:pos="2160"/>
                <w:tab w:val="left" w:pos="2880"/>
                <w:tab w:val="left" w:pos="3600"/>
                <w:tab w:val="left" w:pos="4320"/>
                <w:tab w:val="left" w:pos="5040"/>
                <w:tab w:val="left" w:pos="5760"/>
                <w:tab w:val="left" w:pos="6480"/>
                <w:tab w:val="left" w:pos="7200"/>
                <w:tab w:val="left" w:pos="7920"/>
              </w:tabs>
              <w:spacing w:before="241"/>
              <w:ind w:right="234"/>
              <w:rPr>
                <w:sz w:val="24"/>
                <w:szCs w:val="24"/>
                <w:lang w:val="en-US" w:eastAsia="en-US" w:bidi="en-US"/>
              </w:rPr>
            </w:pPr>
            <w:r>
              <w:rPr>
                <w:sz w:val="24"/>
                <w:szCs w:val="24"/>
                <w:lang w:val="en-US" w:eastAsia="en-US" w:bidi="en-US"/>
              </w:rPr>
              <w:t xml:space="preserve">Workstyle: Frontline (Full presence, working in the borough full time)</w:t>
            </w:r>
          </w:p>
          <w:p>
            <w:pPr>
              <w:pStyle w:val="Table Paragraph"/>
              <w:numPr>
                <w:ilvl w:val="0"/>
                <w:numId w:val="3"/>
              </w:numPr>
              <w:tabs>
                <w:tab w:val="left" w:pos="7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1"/>
              <w:ind w:left="721" w:right="234" w:hanging="284"/>
              <w:rPr>
                <w:sz w:val="24"/>
                <w:szCs w:val="24"/>
                <w:lang w:val="en-US" w:eastAsia="en-US" w:bidi="en-US"/>
              </w:rPr>
            </w:pPr>
            <w:r>
              <w:rPr>
                <w:sz w:val="24"/>
                <w:szCs w:val="24"/>
                <w:lang w:val="en-US" w:eastAsia="en-US" w:bidi="en-US"/>
              </w:rPr>
              <w:t xml:space="preserve">Colleagues whose role is delivering frontline services to residents, visitors, businesses and/or other colleagues while present in the borough and activities cannot be done remotely.</w:t>
            </w:r>
          </w:p>
          <w:p>
            <w:pPr>
              <w:pStyle w:val="Table Paragraph"/>
              <w:tabs>
                <w:tab w:val="left" w:pos="11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8"/>
              <w:ind w:left="115"/>
              <w:rPr>
                <w:sz w:val="24"/>
                <w:szCs w:val="24"/>
                <w:lang w:val="en-US" w:eastAsia="en-US" w:bidi="en-US"/>
              </w:rPr>
            </w:pPr>
            <w:r>
              <w:rPr>
                <w:sz w:val="24"/>
                <w:szCs w:val="24"/>
                <w:lang w:val="en-US" w:eastAsia="en-US" w:bidi="en-US"/>
              </w:rPr>
              <w:t xml:space="preserve">Workstyle: Front facing (High presence, three to four days a week)</w:t>
            </w:r>
          </w:p>
          <w:p>
            <w:pPr>
              <w:pStyle w:val="Table Paragraph"/>
              <w:numPr>
                <w:ilvl w:val="0"/>
                <w:numId w:val="4"/>
              </w:numPr>
              <w:tabs>
                <w:tab w:val="left" w:pos="68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1"/>
              <w:ind w:left="681" w:right="354" w:hanging="284"/>
              <w:rPr>
                <w:sz w:val="24"/>
                <w:szCs w:val="24"/>
                <w:lang w:val="en-US" w:eastAsia="en-US" w:bidi="en-US"/>
              </w:rPr>
            </w:pPr>
            <w:r>
              <w:rPr>
                <w:sz w:val="24"/>
                <w:szCs w:val="24"/>
                <w:lang w:val="en-US" w:eastAsia="en-US" w:bidi="en-US"/>
              </w:rPr>
              <w:t xml:space="preserve">Colleagues with regular physical contact with residents and businesses in the borough and on-site, but some activities could be done remotely (such as paperwork)</w:t>
            </w:r>
          </w:p>
          <w:p>
            <w:pPr>
              <w:pStyle w:val="Table Paragraph"/>
              <w:tabs>
                <w:tab w:val="left" w:pos="121"/>
                <w:tab w:val="left" w:pos="679"/>
                <w:tab w:val="left" w:pos="681"/>
                <w:tab w:val="left" w:pos="720"/>
                <w:tab w:val="left" w:pos="1440"/>
                <w:tab w:val="left" w:pos="2160"/>
                <w:tab w:val="left" w:pos="2880"/>
                <w:tab w:val="left" w:pos="3600"/>
                <w:tab w:val="left" w:pos="4320"/>
                <w:tab w:val="left" w:pos="5040"/>
                <w:tab w:val="left" w:pos="5760"/>
                <w:tab w:val="left" w:pos="6480"/>
                <w:tab w:val="left" w:pos="7200"/>
                <w:tab w:val="left" w:pos="7920"/>
              </w:tabs>
              <w:spacing w:before="241"/>
              <w:ind w:right="234"/>
              <w:rPr>
                <w:sz w:val="24"/>
                <w:szCs w:val="24"/>
                <w:lang w:val="en-US" w:eastAsia="en-US" w:bidi="en-US"/>
              </w:rPr>
            </w:pPr>
          </w:p>
        </w:tc>
      </w:tr>
      <w:tr>
        <w:trPr>
          <w:gridAfter w:val="1"/>
          <w:wAfter w:w="118" w:type="dxa"/>
          <w:trHeight w:val="758" w:hRule="atLeast"/>
        </w:trPr>
        <w:tc>
          <w:tcPr>
            <w:tcW w:w="10202" w:type="dxa"/>
            <w:gridSpan w:val="2"/>
            <w:shd w:val="clear" w:color="auto" w:fill="288546"/>
            <w:vAlign w:val="top"/>
          </w:tcPr>
          <w:p>
            <w:pPr>
              <w:pStyle w:val="Table Paragraph"/>
              <w:tabs>
                <w:tab w:val="left" w:pos="12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rPr>
                <w:b/>
                <w:bCs/>
                <w:sz w:val="24"/>
                <w:szCs w:val="24"/>
                <w:lang w:val="en-US" w:eastAsia="en-US" w:bidi="en-US"/>
              </w:rPr>
            </w:pPr>
            <w:r>
              <w:rPr>
                <w:b/>
                <w:bCs/>
                <w:color w:val="FFFFFF"/>
                <w:sz w:val="24"/>
                <w:szCs w:val="24"/>
                <w:lang w:val="en-US" w:eastAsia="en-US" w:bidi="en-US"/>
              </w:rPr>
              <w:t xml:space="preserve">Special</w:t>
            </w:r>
            <w:r>
              <w:rPr>
                <w:b/>
                <w:bCs/>
                <w:color w:val="FFFFFF"/>
                <w:spacing w:val="-4"/>
                <w:sz w:val="24"/>
                <w:szCs w:val="24"/>
                <w:lang w:val="en-US" w:eastAsia="en-US" w:bidi="en-US"/>
              </w:rPr>
              <w:t xml:space="preserve"> </w:t>
            </w:r>
            <w:r>
              <w:rPr>
                <w:b/>
                <w:bCs/>
                <w:color w:val="FFFFFF"/>
                <w:sz w:val="24"/>
                <w:szCs w:val="24"/>
                <w:lang w:val="en-US" w:eastAsia="en-US" w:bidi="en-US"/>
              </w:rPr>
              <w:t xml:space="preserve">requirements</w:t>
            </w:r>
            <w:r>
              <w:rPr>
                <w:b/>
                <w:bCs/>
                <w:color w:val="FFFFFF"/>
                <w:spacing w:val="-4"/>
                <w:sz w:val="24"/>
                <w:szCs w:val="24"/>
                <w:lang w:val="en-US" w:eastAsia="en-US" w:bidi="en-US"/>
              </w:rPr>
              <w:t xml:space="preserve"> </w:t>
            </w:r>
            <w:r>
              <w:rPr>
                <w:b/>
                <w:bCs/>
                <w:color w:val="FFFFFF"/>
                <w:sz w:val="24"/>
                <w:szCs w:val="24"/>
                <w:lang w:val="en-US" w:eastAsia="en-US" w:bidi="en-US"/>
              </w:rPr>
              <w:t xml:space="preserve">of</w:t>
            </w:r>
            <w:r>
              <w:rPr>
                <w:b/>
                <w:bCs/>
                <w:color w:val="FFFFFF"/>
                <w:spacing w:val="-3"/>
                <w:sz w:val="24"/>
                <w:szCs w:val="24"/>
                <w:lang w:val="en-US" w:eastAsia="en-US" w:bidi="en-US"/>
              </w:rPr>
              <w:t xml:space="preserve"> </w:t>
            </w:r>
            <w:r>
              <w:rPr>
                <w:b/>
                <w:bCs/>
                <w:color w:val="FFFFFF"/>
                <w:sz w:val="24"/>
                <w:szCs w:val="24"/>
                <w:lang w:val="en-US" w:eastAsia="en-US" w:bidi="en-US"/>
              </w:rPr>
              <w:t xml:space="preserve">the</w:t>
            </w:r>
            <w:r>
              <w:rPr>
                <w:b/>
                <w:bCs/>
                <w:color w:val="FFFFFF"/>
                <w:spacing w:val="-2"/>
                <w:sz w:val="24"/>
                <w:szCs w:val="24"/>
                <w:lang w:val="en-US" w:eastAsia="en-US" w:bidi="en-US"/>
              </w:rPr>
              <w:t xml:space="preserve"> </w:t>
            </w:r>
            <w:r>
              <w:rPr>
                <w:b/>
                <w:bCs/>
                <w:color w:val="FFFFFF"/>
                <w:sz w:val="24"/>
                <w:szCs w:val="24"/>
                <w:lang w:val="en-US" w:eastAsia="en-US" w:bidi="en-US"/>
              </w:rPr>
              <w:t xml:space="preserve">post</w:t>
            </w:r>
            <w:r>
              <w:rPr>
                <w:b/>
                <w:bCs/>
                <w:color w:val="FFFFFF"/>
                <w:spacing w:val="-2"/>
                <w:sz w:val="24"/>
                <w:szCs w:val="24"/>
                <w:lang w:val="en-US" w:eastAsia="en-US" w:bidi="en-US"/>
              </w:rPr>
              <w:t xml:space="preserve"> </w:t>
            </w:r>
            <w:r>
              <w:rPr>
                <w:b/>
                <w:bCs/>
                <w:color w:val="FFFFFF"/>
                <w:sz w:val="24"/>
                <w:szCs w:val="24"/>
                <w:lang w:val="en-US" w:eastAsia="en-US" w:bidi="en-US"/>
              </w:rPr>
              <w:t xml:space="preserve">(delete</w:t>
            </w:r>
            <w:r>
              <w:rPr>
                <w:b/>
                <w:bCs/>
                <w:color w:val="FFFFFF"/>
                <w:spacing w:val="-4"/>
                <w:sz w:val="24"/>
                <w:szCs w:val="24"/>
                <w:lang w:val="en-US" w:eastAsia="en-US" w:bidi="en-US"/>
              </w:rPr>
              <w:t xml:space="preserve"> </w:t>
            </w:r>
            <w:r>
              <w:rPr>
                <w:b/>
                <w:bCs/>
                <w:color w:val="FFFFFF"/>
                <w:sz w:val="24"/>
                <w:szCs w:val="24"/>
                <w:lang w:val="en-US" w:eastAsia="en-US" w:bidi="en-US"/>
              </w:rPr>
              <w:t xml:space="preserve">as</w:t>
            </w:r>
            <w:r>
              <w:rPr>
                <w:b/>
                <w:bCs/>
                <w:color w:val="FFFFFF"/>
                <w:spacing w:val="-1"/>
                <w:sz w:val="24"/>
                <w:szCs w:val="24"/>
                <w:lang w:val="en-US" w:eastAsia="en-US" w:bidi="en-US"/>
              </w:rPr>
              <w:t xml:space="preserve"> </w:t>
            </w:r>
            <w:r>
              <w:rPr>
                <w:b/>
                <w:bCs/>
                <w:color w:val="FFFFFF"/>
                <w:spacing w:val="-2"/>
                <w:sz w:val="24"/>
                <w:szCs w:val="24"/>
                <w:lang w:val="en-US" w:eastAsia="en-US" w:bidi="en-US"/>
              </w:rPr>
              <w:t xml:space="preserve">applicable)</w:t>
            </w:r>
          </w:p>
        </w:tc>
      </w:tr>
      <w:tr>
        <w:trPr>
          <w:gridAfter w:val="1"/>
          <w:wAfter w:w="118" w:type="dxa"/>
          <w:trHeight w:val="1031" w:hRule="atLeast"/>
        </w:trPr>
        <w:tc>
          <w:tcPr>
            <w:tcW w:w="10202" w:type="dxa"/>
            <w:gridSpan w:val="2"/>
            <w:shd w:val="clear" w:color="auto" w:fill="auto"/>
            <w:vAlign w:val="top"/>
          </w:tcPr>
          <w:p>
            <w:pPr>
              <w:pStyle w:val="Table Paragraph"/>
              <w:tabs>
                <w:tab w:val="left" w:pos="12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lang w:val="en-US" w:eastAsia="en-US" w:bidi="en-US"/>
              </w:rPr>
            </w:pPr>
            <w:r>
              <w:rPr>
                <w:sz w:val="24"/>
                <w:szCs w:val="24"/>
                <w:lang w:val="en-US" w:eastAsia="en-US" w:bidi="en-US"/>
              </w:rPr>
              <w:t xml:space="preserve">This</w:t>
            </w:r>
            <w:r>
              <w:rPr>
                <w:spacing w:val="-3"/>
                <w:sz w:val="24"/>
                <w:szCs w:val="24"/>
                <w:lang w:val="en-US" w:eastAsia="en-US" w:bidi="en-US"/>
              </w:rPr>
              <w:t xml:space="preserve"> </w:t>
            </w:r>
            <w:r>
              <w:rPr>
                <w:sz w:val="24"/>
                <w:szCs w:val="24"/>
                <w:lang w:val="en-US" w:eastAsia="en-US" w:bidi="en-US"/>
              </w:rPr>
              <w:t xml:space="preserve">post</w:t>
            </w:r>
            <w:r>
              <w:rPr>
                <w:spacing w:val="-2"/>
                <w:sz w:val="24"/>
                <w:szCs w:val="24"/>
                <w:lang w:val="en-US" w:eastAsia="en-US" w:bidi="en-US"/>
              </w:rPr>
              <w:t xml:space="preserve"> </w:t>
            </w:r>
            <w:r>
              <w:rPr>
                <w:sz w:val="24"/>
                <w:szCs w:val="24"/>
                <w:lang w:val="en-US" w:eastAsia="en-US" w:bidi="en-US"/>
              </w:rPr>
              <w:t xml:space="preserve">requires</w:t>
            </w:r>
            <w:r>
              <w:rPr>
                <w:spacing w:val="-4"/>
                <w:sz w:val="24"/>
                <w:szCs w:val="24"/>
                <w:lang w:val="en-US" w:eastAsia="en-US" w:bidi="en-US"/>
              </w:rPr>
              <w:t xml:space="preserve"> </w:t>
            </w:r>
            <w:r>
              <w:rPr>
                <w:sz w:val="24"/>
                <w:szCs w:val="24"/>
                <w:lang w:val="en-US" w:eastAsia="en-US" w:bidi="en-US"/>
              </w:rPr>
              <w:t xml:space="preserve">a</w:t>
            </w:r>
            <w:r>
              <w:rPr>
                <w:spacing w:val="-2"/>
                <w:sz w:val="24"/>
                <w:szCs w:val="24"/>
                <w:lang w:val="en-US" w:eastAsia="en-US" w:bidi="en-US"/>
              </w:rPr>
              <w:t xml:space="preserve"> </w:t>
            </w:r>
            <w:r>
              <w:rPr>
                <w:sz w:val="24"/>
                <w:szCs w:val="24"/>
                <w:lang w:val="en-US" w:eastAsia="en-US" w:bidi="en-US"/>
              </w:rPr>
              <w:t xml:space="preserve">DBS</w:t>
            </w:r>
            <w:r>
              <w:rPr>
                <w:spacing w:val="-1"/>
                <w:sz w:val="24"/>
                <w:szCs w:val="24"/>
                <w:lang w:val="en-US" w:eastAsia="en-US" w:bidi="en-US"/>
              </w:rPr>
              <w:t xml:space="preserve"> </w:t>
            </w:r>
            <w:r>
              <w:rPr>
                <w:sz w:val="24"/>
                <w:szCs w:val="24"/>
                <w:lang w:val="en-US" w:eastAsia="en-US" w:bidi="en-US"/>
              </w:rPr>
              <w:t xml:space="preserve">check</w:t>
            </w:r>
            <w:r>
              <w:rPr>
                <w:spacing w:val="-3"/>
                <w:sz w:val="24"/>
                <w:szCs w:val="24"/>
                <w:lang w:val="en-US" w:eastAsia="en-US" w:bidi="en-US"/>
              </w:rPr>
              <w:t xml:space="preserve"> </w:t>
            </w:r>
            <w:r>
              <w:rPr>
                <w:sz w:val="24"/>
                <w:szCs w:val="24"/>
                <w:lang w:val="en-US" w:eastAsia="en-US" w:bidi="en-US"/>
              </w:rPr>
              <w:t xml:space="preserve">at</w:t>
            </w:r>
            <w:r>
              <w:rPr>
                <w:spacing w:val="-5"/>
                <w:sz w:val="24"/>
                <w:szCs w:val="24"/>
                <w:lang w:val="en-US" w:eastAsia="en-US" w:bidi="en-US"/>
              </w:rPr>
              <w:t xml:space="preserve"> </w:t>
            </w:r>
            <w:r>
              <w:rPr>
                <w:sz w:val="24"/>
                <w:szCs w:val="24"/>
                <w:lang w:val="en-US" w:eastAsia="en-US" w:bidi="en-US"/>
              </w:rPr>
              <w:t xml:space="preserve">the</w:t>
            </w:r>
            <w:r>
              <w:rPr>
                <w:spacing w:val="-1"/>
                <w:sz w:val="24"/>
                <w:szCs w:val="24"/>
                <w:lang w:val="en-US" w:eastAsia="en-US" w:bidi="en-US"/>
              </w:rPr>
              <w:t xml:space="preserve"> </w:t>
            </w:r>
            <w:r>
              <w:rPr>
                <w:sz w:val="24"/>
                <w:szCs w:val="24"/>
                <w:lang w:val="en-US" w:eastAsia="en-US" w:bidi="en-US"/>
              </w:rPr>
              <w:t xml:space="preserve">appropriate</w:t>
            </w:r>
            <w:r>
              <w:rPr>
                <w:spacing w:val="-2"/>
                <w:sz w:val="24"/>
                <w:szCs w:val="24"/>
                <w:lang w:val="en-US" w:eastAsia="en-US" w:bidi="en-US"/>
              </w:rPr>
              <w:t xml:space="preserve"> </w:t>
            </w:r>
            <w:r>
              <w:rPr>
                <w:sz w:val="24"/>
                <w:szCs w:val="24"/>
                <w:lang w:val="en-US" w:eastAsia="en-US" w:bidi="en-US"/>
              </w:rPr>
              <w:t xml:space="preserve">level</w:t>
            </w:r>
            <w:r>
              <w:rPr>
                <w:spacing w:val="-2"/>
                <w:sz w:val="24"/>
                <w:szCs w:val="24"/>
                <w:lang w:val="en-US" w:eastAsia="en-US" w:bidi="en-US"/>
              </w:rPr>
              <w:t xml:space="preserve"> </w:t>
            </w:r>
            <w:r>
              <w:rPr>
                <w:sz w:val="24"/>
                <w:szCs w:val="24"/>
                <w:lang w:val="en-US" w:eastAsia="en-US" w:bidi="en-US"/>
              </w:rPr>
              <w:t xml:space="preserve">(Enhanced</w:t>
            </w:r>
            <w:r>
              <w:rPr>
                <w:spacing w:val="-4"/>
                <w:sz w:val="24"/>
                <w:szCs w:val="24"/>
                <w:lang w:val="en-US" w:eastAsia="en-US" w:bidi="en-US"/>
              </w:rPr>
              <w:t xml:space="preserve"> </w:t>
            </w:r>
            <w:r>
              <w:rPr>
                <w:sz w:val="24"/>
                <w:szCs w:val="24"/>
                <w:lang w:val="en-US" w:eastAsia="en-US" w:bidi="en-US"/>
              </w:rPr>
              <w:t xml:space="preserve">with</w:t>
            </w:r>
            <w:r>
              <w:rPr>
                <w:spacing w:val="-1"/>
                <w:sz w:val="24"/>
                <w:szCs w:val="24"/>
                <w:lang w:val="en-US" w:eastAsia="en-US" w:bidi="en-US"/>
              </w:rPr>
              <w:t xml:space="preserve"> </w:t>
            </w:r>
            <w:r>
              <w:rPr>
                <w:spacing w:val="-2"/>
                <w:sz w:val="24"/>
                <w:szCs w:val="24"/>
                <w:lang w:val="en-US" w:eastAsia="en-US" w:bidi="en-US"/>
              </w:rPr>
              <w:t xml:space="preserve">Barring/Enhanced</w:t>
            </w:r>
          </w:p>
          <w:p>
            <w:pPr>
              <w:pStyle w:val="Table Paragraph"/>
              <w:tabs>
                <w:tab w:val="left" w:pos="12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sz w:val="24"/>
                <w:szCs w:val="24"/>
                <w:lang w:val="en-US" w:eastAsia="en-US" w:bidi="en-US"/>
              </w:rPr>
            </w:pPr>
            <w:r>
              <w:rPr>
                <w:spacing w:val="-2"/>
                <w:sz w:val="24"/>
                <w:szCs w:val="24"/>
                <w:lang w:val="en-US" w:eastAsia="en-US" w:bidi="en-US"/>
              </w:rPr>
              <w:t xml:space="preserve">/Standard/Basic)</w:t>
            </w:r>
          </w:p>
        </w:tc>
      </w:tr>
      <w:tr>
        <w:trPr>
          <w:gridAfter w:val="1"/>
          <w:wAfter w:w="118" w:type="dxa"/>
          <w:trHeight w:val="755" w:hRule="atLeast"/>
        </w:trPr>
        <w:tc>
          <w:tcPr>
            <w:tcW w:w="10202" w:type="dxa"/>
            <w:gridSpan w:val="2"/>
            <w:shd w:val="clear" w:color="auto" w:fill="auto"/>
            <w:vAlign w:val="top"/>
          </w:tcPr>
          <w:p>
            <w:pPr>
              <w:pStyle w:val="Table Paragraph"/>
              <w:tabs>
                <w:tab w:val="left" w:pos="12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lang w:val="en-US" w:eastAsia="en-US" w:bidi="en-US"/>
              </w:rPr>
            </w:pPr>
            <w:r>
              <w:rPr>
                <w:sz w:val="24"/>
                <w:szCs w:val="24"/>
                <w:lang w:val="en-US" w:eastAsia="en-US" w:bidi="en-US"/>
              </w:rPr>
              <w:t xml:space="preserve">This</w:t>
            </w:r>
            <w:r>
              <w:rPr>
                <w:spacing w:val="-2"/>
                <w:sz w:val="24"/>
                <w:szCs w:val="24"/>
                <w:lang w:val="en-US" w:eastAsia="en-US" w:bidi="en-US"/>
              </w:rPr>
              <w:t xml:space="preserve"> </w:t>
            </w:r>
            <w:r>
              <w:rPr>
                <w:sz w:val="24"/>
                <w:szCs w:val="24"/>
                <w:lang w:val="en-US" w:eastAsia="en-US" w:bidi="en-US"/>
              </w:rPr>
              <w:t xml:space="preserve">is</w:t>
            </w:r>
            <w:r>
              <w:rPr>
                <w:spacing w:val="-2"/>
                <w:sz w:val="24"/>
                <w:szCs w:val="24"/>
                <w:lang w:val="en-US" w:eastAsia="en-US" w:bidi="en-US"/>
              </w:rPr>
              <w:t xml:space="preserve"> </w:t>
            </w:r>
            <w:r>
              <w:rPr>
                <w:sz w:val="24"/>
                <w:szCs w:val="24"/>
                <w:lang w:val="en-US" w:eastAsia="en-US" w:bidi="en-US"/>
              </w:rPr>
              <w:t xml:space="preserve">a</w:t>
            </w:r>
            <w:r>
              <w:rPr>
                <w:spacing w:val="-1"/>
                <w:sz w:val="24"/>
                <w:szCs w:val="24"/>
                <w:lang w:val="en-US" w:eastAsia="en-US" w:bidi="en-US"/>
              </w:rPr>
              <w:t xml:space="preserve"> </w:t>
            </w:r>
            <w:r>
              <w:rPr>
                <w:sz w:val="24"/>
                <w:szCs w:val="24"/>
                <w:lang w:val="en-US" w:eastAsia="en-US" w:bidi="en-US"/>
              </w:rPr>
              <w:t xml:space="preserve">safety</w:t>
            </w:r>
            <w:r>
              <w:rPr>
                <w:spacing w:val="-2"/>
                <w:sz w:val="24"/>
                <w:szCs w:val="24"/>
                <w:lang w:val="en-US" w:eastAsia="en-US" w:bidi="en-US"/>
              </w:rPr>
              <w:t xml:space="preserve"> </w:t>
            </w:r>
            <w:r>
              <w:rPr>
                <w:sz w:val="24"/>
                <w:szCs w:val="24"/>
                <w:lang w:val="en-US" w:eastAsia="en-US" w:bidi="en-US"/>
              </w:rPr>
              <w:t xml:space="preserve">critical</w:t>
            </w:r>
            <w:r>
              <w:rPr>
                <w:spacing w:val="-5"/>
                <w:sz w:val="24"/>
                <w:szCs w:val="24"/>
                <w:lang w:val="en-US" w:eastAsia="en-US" w:bidi="en-US"/>
              </w:rPr>
              <w:t xml:space="preserve"> </w:t>
            </w:r>
            <w:r>
              <w:rPr>
                <w:sz w:val="24"/>
                <w:szCs w:val="24"/>
                <w:lang w:val="en-US" w:eastAsia="en-US" w:bidi="en-US"/>
              </w:rPr>
              <w:t xml:space="preserve">post</w:t>
            </w:r>
            <w:r>
              <w:rPr>
                <w:spacing w:val="-3"/>
                <w:sz w:val="24"/>
                <w:szCs w:val="24"/>
                <w:lang w:val="en-US" w:eastAsia="en-US" w:bidi="en-US"/>
              </w:rPr>
              <w:t xml:space="preserve"> </w:t>
            </w:r>
            <w:r>
              <w:rPr>
                <w:sz w:val="24"/>
                <w:szCs w:val="24"/>
                <w:lang w:val="en-US" w:eastAsia="en-US" w:bidi="en-US"/>
              </w:rPr>
              <w:t xml:space="preserve">and</w:t>
            </w:r>
            <w:r>
              <w:rPr>
                <w:spacing w:val="-3"/>
                <w:sz w:val="24"/>
                <w:szCs w:val="24"/>
                <w:lang w:val="en-US" w:eastAsia="en-US" w:bidi="en-US"/>
              </w:rPr>
              <w:t xml:space="preserve"> </w:t>
            </w:r>
            <w:r>
              <w:rPr>
                <w:sz w:val="24"/>
                <w:szCs w:val="24"/>
                <w:lang w:val="en-US" w:eastAsia="en-US" w:bidi="en-US"/>
              </w:rPr>
              <w:t xml:space="preserve">will</w:t>
            </w:r>
            <w:r>
              <w:rPr>
                <w:spacing w:val="-2"/>
                <w:sz w:val="24"/>
                <w:szCs w:val="24"/>
                <w:lang w:val="en-US" w:eastAsia="en-US" w:bidi="en-US"/>
              </w:rPr>
              <w:t xml:space="preserve"> </w:t>
            </w:r>
            <w:r>
              <w:rPr>
                <w:sz w:val="24"/>
                <w:szCs w:val="24"/>
                <w:lang w:val="en-US" w:eastAsia="en-US" w:bidi="en-US"/>
              </w:rPr>
              <w:t xml:space="preserve">be</w:t>
            </w:r>
            <w:r>
              <w:rPr>
                <w:spacing w:val="-1"/>
                <w:sz w:val="24"/>
                <w:szCs w:val="24"/>
                <w:lang w:val="en-US" w:eastAsia="en-US" w:bidi="en-US"/>
              </w:rPr>
              <w:t xml:space="preserve"> </w:t>
            </w:r>
            <w:r>
              <w:rPr>
                <w:sz w:val="24"/>
                <w:szCs w:val="24"/>
                <w:lang w:val="en-US" w:eastAsia="en-US" w:bidi="en-US"/>
              </w:rPr>
              <w:t xml:space="preserve">subject</w:t>
            </w:r>
            <w:r>
              <w:rPr>
                <w:spacing w:val="-1"/>
                <w:sz w:val="24"/>
                <w:szCs w:val="24"/>
                <w:lang w:val="en-US" w:eastAsia="en-US" w:bidi="en-US"/>
              </w:rPr>
              <w:t xml:space="preserve"> </w:t>
            </w:r>
            <w:r>
              <w:rPr>
                <w:sz w:val="24"/>
                <w:szCs w:val="24"/>
                <w:lang w:val="en-US" w:eastAsia="en-US" w:bidi="en-US"/>
              </w:rPr>
              <w:t xml:space="preserve">to the</w:t>
            </w:r>
            <w:r>
              <w:rPr>
                <w:spacing w:val="-1"/>
                <w:sz w:val="24"/>
                <w:szCs w:val="24"/>
                <w:lang w:val="en-US" w:eastAsia="en-US" w:bidi="en-US"/>
              </w:rPr>
              <w:t xml:space="preserve"> </w:t>
            </w:r>
            <w:r>
              <w:rPr>
                <w:sz w:val="24"/>
                <w:szCs w:val="24"/>
                <w:lang w:val="en-US" w:eastAsia="en-US" w:bidi="en-US"/>
              </w:rPr>
              <w:t xml:space="preserve">council’s</w:t>
            </w:r>
            <w:r>
              <w:rPr>
                <w:spacing w:val="-2"/>
                <w:sz w:val="24"/>
                <w:szCs w:val="24"/>
                <w:lang w:val="en-US" w:eastAsia="en-US" w:bidi="en-US"/>
              </w:rPr>
              <w:t xml:space="preserve"> </w:t>
            </w:r>
            <w:r>
              <w:rPr>
                <w:sz w:val="24"/>
                <w:szCs w:val="24"/>
                <w:lang w:val="en-US" w:eastAsia="en-US" w:bidi="en-US"/>
              </w:rPr>
              <w:t xml:space="preserve">drug</w:t>
            </w:r>
            <w:r>
              <w:rPr>
                <w:spacing w:val="-3"/>
                <w:sz w:val="24"/>
                <w:szCs w:val="24"/>
                <w:lang w:val="en-US" w:eastAsia="en-US" w:bidi="en-US"/>
              </w:rPr>
              <w:t xml:space="preserve"> </w:t>
            </w:r>
            <w:r>
              <w:rPr>
                <w:sz w:val="24"/>
                <w:szCs w:val="24"/>
                <w:lang w:val="en-US" w:eastAsia="en-US" w:bidi="en-US"/>
              </w:rPr>
              <w:t xml:space="preserve">and</w:t>
            </w:r>
            <w:r>
              <w:rPr>
                <w:spacing w:val="-3"/>
                <w:sz w:val="24"/>
                <w:szCs w:val="24"/>
                <w:lang w:val="en-US" w:eastAsia="en-US" w:bidi="en-US"/>
              </w:rPr>
              <w:t xml:space="preserve"> </w:t>
            </w:r>
            <w:r>
              <w:rPr>
                <w:sz w:val="24"/>
                <w:szCs w:val="24"/>
                <w:lang w:val="en-US" w:eastAsia="en-US" w:bidi="en-US"/>
              </w:rPr>
              <w:t xml:space="preserve">alcohol</w:t>
            </w:r>
            <w:r>
              <w:rPr>
                <w:spacing w:val="-1"/>
                <w:sz w:val="24"/>
                <w:szCs w:val="24"/>
                <w:lang w:val="en-US" w:eastAsia="en-US" w:bidi="en-US"/>
              </w:rPr>
              <w:t xml:space="preserve"> </w:t>
            </w:r>
            <w:r>
              <w:rPr>
                <w:spacing w:val="-2"/>
                <w:sz w:val="24"/>
                <w:szCs w:val="24"/>
                <w:lang w:val="en-US" w:eastAsia="en-US" w:bidi="en-US"/>
              </w:rPr>
              <w:t xml:space="preserve">policy</w:t>
            </w:r>
          </w:p>
        </w:tc>
      </w:tr>
    </w:tbl>
    <w:p>
      <w:pPr>
        <w:tabs>
          <w:tab w:val="left" w:pos="12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lang w:val="en-US" w:eastAsia="en-US" w:bidi="en-US"/>
        </w:rPr>
        <w:sectPr>
          <w:type w:val="continuous"/>
          <w:pgSz w:w="11900" w:h="16850"/>
          <w:pgMar w:top="20" w:right="740" w:bottom="280" w:left="720" w:header="720" w:footer="720"/>
          <w15:footnoteColumns w:val="1"/>
        </w:sectPr>
      </w:pP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rPr>
          <w:sz w:val="2"/>
          <w:szCs w:val="2"/>
          <w:lang w:val="en-US" w:eastAsia="en-US" w:bidi="en-US"/>
        </w:rPr>
      </w:pPr>
    </w:p>
    <w:bookmarkStart w:id="2" w:name="Our_mission"/>
    <w:bookmarkEnd w:id="2"/>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4"/>
        <w:rPr>
          <w:lang w:val="en-US" w:eastAsia="en-US" w:bidi="en-US"/>
        </w:rPr>
      </w:pPr>
      <w:r>
        <w:rPr>
          <w:lang w:val="en-US" w:eastAsia="en-US" w:bidi="en-US"/>
        </w:rPr>
        <w:t xml:space="preserve">Our </w:t>
      </w:r>
      <w:r>
        <w:rPr>
          <w:spacing w:val="-2"/>
          <w:lang w:val="en-US" w:eastAsia="en-US" w:bidi="en-US"/>
        </w:rPr>
        <w:t xml:space="preserve">mission</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9"/>
        <w:ind w:left="132" w:right="202"/>
        <w:rPr>
          <w:lang w:val="en-US" w:eastAsia="en-US" w:bidi="en-US"/>
        </w:rPr>
      </w:pPr>
      <w:r>
        <w:rPr>
          <w:lang w:val="en-US" w:eastAsia="en-US" w:bidi="en-US"/>
        </w:rPr>
        <w:t xml:space="preserve">Islington</w:t>
      </w:r>
      <w:r>
        <w:rPr>
          <w:spacing w:val="-1"/>
          <w:lang w:val="en-US" w:eastAsia="en-US" w:bidi="en-US"/>
        </w:rPr>
        <w:t xml:space="preserve"> </w:t>
      </w:r>
      <w:r>
        <w:rPr>
          <w:lang w:val="en-US" w:eastAsia="en-US" w:bidi="en-US"/>
        </w:rPr>
        <w:t xml:space="preserve">is</w:t>
      </w:r>
      <w:r>
        <w:rPr>
          <w:spacing w:val="-2"/>
          <w:lang w:val="en-US" w:eastAsia="en-US" w:bidi="en-US"/>
        </w:rPr>
        <w:t xml:space="preserve"> </w:t>
      </w:r>
      <w:r>
        <w:rPr>
          <w:lang w:val="en-US" w:eastAsia="en-US" w:bidi="en-US"/>
        </w:rPr>
        <w:t xml:space="preserve">a</w:t>
      </w:r>
      <w:r>
        <w:rPr>
          <w:spacing w:val="-3"/>
          <w:lang w:val="en-US" w:eastAsia="en-US" w:bidi="en-US"/>
        </w:rPr>
        <w:t xml:space="preserve"> </w:t>
      </w:r>
      <w:r>
        <w:rPr>
          <w:lang w:val="en-US" w:eastAsia="en-US" w:bidi="en-US"/>
        </w:rPr>
        <w:t xml:space="preserve">place</w:t>
      </w:r>
      <w:r>
        <w:rPr>
          <w:spacing w:val="-1"/>
          <w:lang w:val="en-US" w:eastAsia="en-US" w:bidi="en-US"/>
        </w:rPr>
        <w:t xml:space="preserve"> </w:t>
      </w:r>
      <w:r>
        <w:rPr>
          <w:lang w:val="en-US" w:eastAsia="en-US" w:bidi="en-US"/>
        </w:rPr>
        <w:t xml:space="preserve">rich</w:t>
      </w:r>
      <w:r>
        <w:rPr>
          <w:spacing w:val="-3"/>
          <w:lang w:val="en-US" w:eastAsia="en-US" w:bidi="en-US"/>
        </w:rPr>
        <w:t xml:space="preserve"> </w:t>
      </w:r>
      <w:r>
        <w:rPr>
          <w:lang w:val="en-US" w:eastAsia="en-US" w:bidi="en-US"/>
        </w:rPr>
        <w:t xml:space="preserve">with</w:t>
      </w:r>
      <w:r>
        <w:rPr>
          <w:spacing w:val="-1"/>
          <w:lang w:val="en-US" w:eastAsia="en-US" w:bidi="en-US"/>
        </w:rPr>
        <w:t xml:space="preserve"> </w:t>
      </w:r>
      <w:r>
        <w:rPr>
          <w:lang w:val="en-US" w:eastAsia="en-US" w:bidi="en-US"/>
        </w:rPr>
        <w:t xml:space="preserve">diversity</w:t>
      </w:r>
      <w:r>
        <w:rPr>
          <w:spacing w:val="-2"/>
          <w:lang w:val="en-US" w:eastAsia="en-US" w:bidi="en-US"/>
        </w:rPr>
        <w:t xml:space="preserve"> </w:t>
      </w:r>
      <w:r>
        <w:rPr>
          <w:lang w:val="en-US" w:eastAsia="en-US" w:bidi="en-US"/>
        </w:rPr>
        <w:t xml:space="preserve">and</w:t>
      </w:r>
      <w:r>
        <w:rPr>
          <w:spacing w:val="-1"/>
          <w:lang w:val="en-US" w:eastAsia="en-US" w:bidi="en-US"/>
        </w:rPr>
        <w:t xml:space="preserve"> </w:t>
      </w:r>
      <w:r>
        <w:rPr>
          <w:lang w:val="en-US" w:eastAsia="en-US" w:bidi="en-US"/>
        </w:rPr>
        <w:t xml:space="preserve">culture.</w:t>
      </w:r>
      <w:r>
        <w:rPr>
          <w:spacing w:val="-1"/>
          <w:lang w:val="en-US" w:eastAsia="en-US" w:bidi="en-US"/>
        </w:rPr>
        <w:t xml:space="preserve"> </w:t>
      </w:r>
      <w:r>
        <w:rPr>
          <w:lang w:val="en-US" w:eastAsia="en-US" w:bidi="en-US"/>
        </w:rPr>
        <w:t xml:space="preserve">As</w:t>
      </w:r>
      <w:r>
        <w:rPr>
          <w:spacing w:val="-4"/>
          <w:lang w:val="en-US" w:eastAsia="en-US" w:bidi="en-US"/>
        </w:rPr>
        <w:t xml:space="preserve"> </w:t>
      </w:r>
      <w:r>
        <w:rPr>
          <w:lang w:val="en-US" w:eastAsia="en-US" w:bidi="en-US"/>
        </w:rPr>
        <w:t xml:space="preserve">a</w:t>
      </w:r>
      <w:r>
        <w:rPr>
          <w:spacing w:val="-1"/>
          <w:lang w:val="en-US" w:eastAsia="en-US" w:bidi="en-US"/>
        </w:rPr>
        <w:t xml:space="preserve"> </w:t>
      </w:r>
      <w:r>
        <w:rPr>
          <w:lang w:val="en-US" w:eastAsia="en-US" w:bidi="en-US"/>
        </w:rPr>
        <w:t xml:space="preserve">council</w:t>
      </w:r>
      <w:r>
        <w:rPr>
          <w:spacing w:val="-2"/>
          <w:lang w:val="en-US" w:eastAsia="en-US" w:bidi="en-US"/>
        </w:rPr>
        <w:t xml:space="preserve"> </w:t>
      </w:r>
      <w:r>
        <w:rPr>
          <w:lang w:val="en-US" w:eastAsia="en-US" w:bidi="en-US"/>
        </w:rPr>
        <w:t xml:space="preserve">our</w:t>
      </w:r>
      <w:r>
        <w:rPr>
          <w:spacing w:val="-3"/>
          <w:lang w:val="en-US" w:eastAsia="en-US" w:bidi="en-US"/>
        </w:rPr>
        <w:t xml:space="preserve"> </w:t>
      </w:r>
      <w:r>
        <w:rPr>
          <w:lang w:val="en-US" w:eastAsia="en-US" w:bidi="en-US"/>
        </w:rPr>
        <w:t xml:space="preserve">sense</w:t>
      </w:r>
      <w:r>
        <w:rPr>
          <w:spacing w:val="-3"/>
          <w:lang w:val="en-US" w:eastAsia="en-US" w:bidi="en-US"/>
        </w:rPr>
        <w:t xml:space="preserve"> </w:t>
      </w:r>
      <w:r>
        <w:rPr>
          <w:lang w:val="en-US" w:eastAsia="en-US" w:bidi="en-US"/>
        </w:rPr>
        <w:t xml:space="preserve">of</w:t>
      </w:r>
      <w:r>
        <w:rPr>
          <w:spacing w:val="-4"/>
          <w:lang w:val="en-US" w:eastAsia="en-US" w:bidi="en-US"/>
        </w:rPr>
        <w:t xml:space="preserve"> </w:t>
      </w:r>
      <w:r>
        <w:rPr>
          <w:lang w:val="en-US" w:eastAsia="en-US" w:bidi="en-US"/>
        </w:rPr>
        <w:t xml:space="preserve">purpose</w:t>
      </w:r>
      <w:r>
        <w:rPr>
          <w:spacing w:val="-1"/>
          <w:lang w:val="en-US" w:eastAsia="en-US" w:bidi="en-US"/>
        </w:rPr>
        <w:t xml:space="preserve"> </w:t>
      </w:r>
      <w:r>
        <w:rPr>
          <w:lang w:val="en-US" w:eastAsia="en-US" w:bidi="en-US"/>
        </w:rPr>
        <w:t xml:space="preserve">couldn’t</w:t>
      </w:r>
      <w:r>
        <w:rPr>
          <w:spacing w:val="-1"/>
          <w:lang w:val="en-US" w:eastAsia="en-US" w:bidi="en-US"/>
        </w:rPr>
        <w:t xml:space="preserve"> </w:t>
      </w:r>
      <w:r>
        <w:rPr>
          <w:lang w:val="en-US" w:eastAsia="en-US" w:bidi="en-US"/>
        </w:rPr>
        <w:t xml:space="preserve">be clearer: we serve. It’s in the logo. We are committed to challenging inequality in the borough and as one of the largest employers we know that to look after the place and the planet, we have to look after our people. </w:t>
      </w:r>
      <w:r>
        <w:rPr>
          <w:b/>
          <w:bCs/>
          <w:lang w:val="en-US" w:eastAsia="en-US" w:bidi="en-US"/>
        </w:rPr>
        <w:t xml:space="preserve">Together we can change the future</w:t>
      </w:r>
      <w:r>
        <w:rPr>
          <w:lang w:val="en-US" w:eastAsia="en-US" w:bidi="en-US"/>
        </w:rPr>
        <w:t xml:space="preserve">.</w:t>
      </w:r>
    </w:p>
    <w:p>
      <w:pPr>
        <w:pStyle w:val="BodyText"/>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1"/>
        <w:rPr>
          <w:lang w:val="en-US" w:eastAsia="en-US" w:bidi="en-US"/>
        </w:rPr>
      </w:pPr>
      <w:r>
        <w:rPr>
          <w:lang w:val="en-US" w:eastAsia="en-US" w:bidi="en-US"/>
        </w:rPr>
        <w:t xml:space="preserve">To</w:t>
      </w:r>
      <w:r>
        <w:rPr>
          <w:spacing w:val="-1"/>
          <w:lang w:val="en-US" w:eastAsia="en-US" w:bidi="en-US"/>
        </w:rPr>
        <w:t xml:space="preserve"> </w:t>
      </w:r>
      <w:r>
        <w:rPr>
          <w:lang w:val="en-US" w:eastAsia="en-US" w:bidi="en-US"/>
        </w:rPr>
        <w:t xml:space="preserve">do</w:t>
      </w:r>
      <w:r>
        <w:rPr>
          <w:spacing w:val="-3"/>
          <w:lang w:val="en-US" w:eastAsia="en-US" w:bidi="en-US"/>
        </w:rPr>
        <w:t xml:space="preserve"> </w:t>
      </w:r>
      <w:r>
        <w:rPr>
          <w:lang w:val="en-US" w:eastAsia="en-US" w:bidi="en-US"/>
        </w:rPr>
        <w:t xml:space="preserve">this,</w:t>
      </w:r>
      <w:r>
        <w:rPr>
          <w:spacing w:val="-4"/>
          <w:lang w:val="en-US" w:eastAsia="en-US" w:bidi="en-US"/>
        </w:rPr>
        <w:t xml:space="preserve"> </w:t>
      </w:r>
      <w:r>
        <w:rPr>
          <w:lang w:val="en-US" w:eastAsia="en-US" w:bidi="en-US"/>
        </w:rPr>
        <w:t xml:space="preserve">everyone</w:t>
      </w:r>
      <w:r>
        <w:rPr>
          <w:spacing w:val="-1"/>
          <w:lang w:val="en-US" w:eastAsia="en-US" w:bidi="en-US"/>
        </w:rPr>
        <w:t xml:space="preserve"> </w:t>
      </w:r>
      <w:r>
        <w:rPr>
          <w:lang w:val="en-US" w:eastAsia="en-US" w:bidi="en-US"/>
        </w:rPr>
        <w:t xml:space="preserve">who</w:t>
      </w:r>
      <w:r>
        <w:rPr>
          <w:spacing w:val="-1"/>
          <w:lang w:val="en-US" w:eastAsia="en-US" w:bidi="en-US"/>
        </w:rPr>
        <w:t xml:space="preserve"> </w:t>
      </w:r>
      <w:r>
        <w:rPr>
          <w:lang w:val="en-US" w:eastAsia="en-US" w:bidi="en-US"/>
        </w:rPr>
        <w:t xml:space="preserve">works</w:t>
      </w:r>
      <w:r>
        <w:rPr>
          <w:spacing w:val="-2"/>
          <w:lang w:val="en-US" w:eastAsia="en-US" w:bidi="en-US"/>
        </w:rPr>
        <w:t xml:space="preserve"> </w:t>
      </w:r>
      <w:r>
        <w:rPr>
          <w:lang w:val="en-US" w:eastAsia="en-US" w:bidi="en-US"/>
        </w:rPr>
        <w:t xml:space="preserve">at</w:t>
      </w:r>
      <w:r>
        <w:rPr>
          <w:spacing w:val="-1"/>
          <w:lang w:val="en-US" w:eastAsia="en-US" w:bidi="en-US"/>
        </w:rPr>
        <w:t xml:space="preserve"> </w:t>
      </w:r>
      <w:r>
        <w:rPr>
          <w:lang w:val="en-US" w:eastAsia="en-US" w:bidi="en-US"/>
        </w:rPr>
        <w:t xml:space="preserve">Islington</w:t>
      </w:r>
      <w:r>
        <w:rPr>
          <w:spacing w:val="-3"/>
          <w:lang w:val="en-US" w:eastAsia="en-US" w:bidi="en-US"/>
        </w:rPr>
        <w:t xml:space="preserve"> </w:t>
      </w:r>
      <w:r>
        <w:rPr>
          <w:lang w:val="en-US" w:eastAsia="en-US" w:bidi="en-US"/>
        </w:rPr>
        <w:t xml:space="preserve">Council</w:t>
      </w:r>
      <w:r>
        <w:rPr>
          <w:spacing w:val="-2"/>
          <w:lang w:val="en-US" w:eastAsia="en-US" w:bidi="en-US"/>
        </w:rPr>
        <w:t xml:space="preserve"> </w:t>
      </w:r>
      <w:r>
        <w:rPr>
          <w:lang w:val="en-US" w:eastAsia="en-US" w:bidi="en-US"/>
        </w:rPr>
        <w:t xml:space="preserve">lives</w:t>
      </w:r>
      <w:r>
        <w:rPr>
          <w:spacing w:val="-2"/>
          <w:lang w:val="en-US" w:eastAsia="en-US" w:bidi="en-US"/>
        </w:rPr>
        <w:t xml:space="preserve"> </w:t>
      </w:r>
      <w:r>
        <w:rPr>
          <w:lang w:val="en-US" w:eastAsia="en-US" w:bidi="en-US"/>
        </w:rPr>
        <w:t xml:space="preserve">by</w:t>
      </w:r>
      <w:r>
        <w:rPr>
          <w:spacing w:val="-4"/>
          <w:lang w:val="en-US" w:eastAsia="en-US" w:bidi="en-US"/>
        </w:rPr>
        <w:t xml:space="preserve"> </w:t>
      </w:r>
      <w:r>
        <w:rPr>
          <w:lang w:val="en-US" w:eastAsia="en-US" w:bidi="en-US"/>
        </w:rPr>
        <w:t xml:space="preserve">a</w:t>
      </w:r>
      <w:r>
        <w:rPr>
          <w:spacing w:val="-1"/>
          <w:lang w:val="en-US" w:eastAsia="en-US" w:bidi="en-US"/>
        </w:rPr>
        <w:t xml:space="preserve"> </w:t>
      </w:r>
      <w:r>
        <w:rPr>
          <w:lang w:val="en-US" w:eastAsia="en-US" w:bidi="en-US"/>
        </w:rPr>
        <w:t xml:space="preserve">set</w:t>
      </w:r>
      <w:r>
        <w:rPr>
          <w:spacing w:val="-1"/>
          <w:lang w:val="en-US" w:eastAsia="en-US" w:bidi="en-US"/>
        </w:rPr>
        <w:t xml:space="preserve"> </w:t>
      </w:r>
      <w:r>
        <w:rPr>
          <w:lang w:val="en-US" w:eastAsia="en-US" w:bidi="en-US"/>
        </w:rPr>
        <w:t xml:space="preserve">of</w:t>
      </w:r>
      <w:r>
        <w:rPr>
          <w:spacing w:val="-4"/>
          <w:lang w:val="en-US" w:eastAsia="en-US" w:bidi="en-US"/>
        </w:rPr>
        <w:t xml:space="preserve"> </w:t>
      </w:r>
      <w:r>
        <w:rPr>
          <w:lang w:val="en-US" w:eastAsia="en-US" w:bidi="en-US"/>
        </w:rPr>
        <w:t xml:space="preserve">values</w:t>
      </w:r>
      <w:r>
        <w:rPr>
          <w:spacing w:val="-2"/>
          <w:lang w:val="en-US" w:eastAsia="en-US" w:bidi="en-US"/>
        </w:rPr>
        <w:t xml:space="preserve"> </w:t>
      </w:r>
      <w:r>
        <w:rPr>
          <w:lang w:val="en-US" w:eastAsia="en-US" w:bidi="en-US"/>
        </w:rPr>
        <w:t xml:space="preserve">which</w:t>
      </w:r>
      <w:r>
        <w:rPr>
          <w:spacing w:val="-3"/>
          <w:lang w:val="en-US" w:eastAsia="en-US" w:bidi="en-US"/>
        </w:rPr>
        <w:t xml:space="preserve"> </w:t>
      </w:r>
      <w:r>
        <w:rPr>
          <w:lang w:val="en-US" w:eastAsia="en-US" w:bidi="en-US"/>
        </w:rPr>
        <w:t xml:space="preserve">guide</w:t>
      </w:r>
      <w:r>
        <w:rPr>
          <w:spacing w:val="-3"/>
          <w:lang w:val="en-US" w:eastAsia="en-US" w:bidi="en-US"/>
        </w:rPr>
        <w:t xml:space="preserve"> </w:t>
      </w:r>
      <w:r>
        <w:rPr>
          <w:lang w:val="en-US" w:eastAsia="en-US" w:bidi="en-US"/>
        </w:rPr>
        <w:t xml:space="preserve">us</w:t>
      </w:r>
      <w:r>
        <w:rPr>
          <w:spacing w:val="-4"/>
          <w:lang w:val="en-US" w:eastAsia="en-US" w:bidi="en-US"/>
        </w:rPr>
        <w:t xml:space="preserve"> </w:t>
      </w:r>
      <w:r>
        <w:rPr>
          <w:lang w:val="en-US" w:eastAsia="en-US" w:bidi="en-US"/>
        </w:rPr>
        <w:t xml:space="preserve">in everything that we do: collaborative, ambitious, resourceful, and empowering. They spell out ‘CARE’, which is what we think public service is all about.</w:t>
      </w:r>
    </w:p>
    <w:bookmarkStart w:id="3" w:name="Overview_of_the_role"/>
    <w:bookmarkEnd w:id="3"/>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rPr>
          <w:lang w:val="en-US" w:eastAsia="en-US" w:bidi="en-US"/>
        </w:rPr>
      </w:pPr>
      <w:r>
        <w:rPr>
          <w:lang w:val="en-US" w:eastAsia="en-US" w:bidi="en-US"/>
        </w:rPr>
        <w:t xml:space="preserve">Overview</w:t>
      </w:r>
      <w:r>
        <w:rPr>
          <w:spacing w:val="-2"/>
          <w:lang w:val="en-US" w:eastAsia="en-US" w:bidi="en-US"/>
        </w:rPr>
        <w:t xml:space="preserve"> </w:t>
      </w:r>
      <w:r>
        <w:rPr>
          <w:lang w:val="en-US" w:eastAsia="en-US" w:bidi="en-US"/>
        </w:rPr>
        <w:t xml:space="preserve">of</w:t>
      </w:r>
      <w:r>
        <w:rPr>
          <w:spacing w:val="-4"/>
          <w:lang w:val="en-US" w:eastAsia="en-US" w:bidi="en-US"/>
        </w:rPr>
        <w:t xml:space="preserve"> </w:t>
      </w:r>
      <w:r>
        <w:rPr>
          <w:lang w:val="en-US" w:eastAsia="en-US" w:bidi="en-US"/>
        </w:rPr>
        <w:t xml:space="preserve">the</w:t>
      </w:r>
      <w:r>
        <w:rPr>
          <w:spacing w:val="-2"/>
          <w:lang w:val="en-US" w:eastAsia="en-US" w:bidi="en-US"/>
        </w:rPr>
        <w:t xml:space="preserve"> </w:t>
      </w:r>
      <w:r>
        <w:rPr>
          <w:spacing w:val="-4"/>
          <w:lang w:val="en-US" w:eastAsia="en-US" w:bidi="en-US"/>
        </w:rPr>
        <w:t xml:space="preserve">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bookmarkStart w:id="4" w:name="Key_responsibilities"/>
    <w:bookmarkEnd w:id="4"/>
    <w:p>
      <w:pPr>
        <w:pStyle w:val="Normal"/>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
        <w:rPr>
          <w:sz w:val="24"/>
          <w:szCs w:val="24"/>
          <w:lang w:val="en-US" w:eastAsia="en-US" w:bidi="en-US"/>
        </w:rPr>
      </w:pPr>
      <w:r>
        <w:rPr>
          <w:sz w:val="24"/>
          <w:szCs w:val="24"/>
          <w:lang w:val="en-US" w:eastAsia="en-US" w:bidi="en-US"/>
        </w:rPr>
        <w:t xml:space="preserve">BAM Counsellors deliver the Becoming A Man (BAM) curriculum within secondary schools in Islington, providing weekly group sessions and individualised support for boys aged 12–16 at risk of exclusion or involvement in violence. They act as positive role models, fostering trust and supporting scholars to internalise BAM’s six core values: integrity, accountability, self-determination, respect for womanhood, positive anger expression, and visionary goal setting.</w:t>
      </w:r>
    </w:p>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1"/>
        <w:rPr>
          <w:lang w:val="en-US" w:eastAsia="en-US" w:bidi="en-US"/>
        </w:rPr>
      </w:pPr>
      <w:r>
        <w:rPr>
          <w:lang w:val="en-US" w:eastAsia="en-US" w:bidi="en-US"/>
        </w:rPr>
        <w:t xml:space="preserve">Key</w:t>
      </w:r>
      <w:r>
        <w:rPr>
          <w:spacing w:val="-1"/>
          <w:lang w:val="en-US" w:eastAsia="en-US" w:bidi="en-US"/>
        </w:rPr>
        <w:t xml:space="preserve"> </w:t>
      </w:r>
      <w:r>
        <w:rPr>
          <w:spacing w:val="-2"/>
          <w:lang w:val="en-US" w:eastAsia="en-US" w:bidi="en-US"/>
        </w:rPr>
        <w:t xml:space="preserve">responsibilities</w:t>
      </w:r>
    </w:p>
    <w:bookmarkStart w:id="5" w:name="Budget_responsibilities_(Delete_if_not_r"/>
    <w:bookmarkEnd w:id="5"/>
    <w:bookmarkStart w:id="6" w:name="Compliance"/>
    <w:bookmarkEnd w:id="6"/>
    <w:p>
      <w:pPr>
        <w:pStyle w:val="Normal"/>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en-US" w:eastAsia="en-US" w:bidi="en-US"/>
        </w:rPr>
      </w:pP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Facilitate 3–5 weekly BAM Circles (group sessions) using the evidence-based curriculum.</w:t>
      </w: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Provide one-to-one and brief-encounter support to scholars as needed.</w:t>
      </w: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Plan and deliver special activities and events to reinforce learning.</w:t>
      </w: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Build and maintain strong relationships with school staff, parents, and carers.</w:t>
      </w: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Uphold safeguarding responsibilities, ensuring prompt action on concerns.</w:t>
      </w: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Participate in training, reflective supervision, and team development sessions.</w:t>
      </w: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Support programme evaluation by maintaining attendance, engagement, and progress data.</w:t>
      </w:r>
    </w:p>
    <w:p>
      <w:pPr>
        <w:pStyle w:val="ListParagraph"/>
        <w:widowControl w:val="on"/>
        <w:numPr>
          <w:ilvl w:val="0"/>
          <w:numId w:val="5"/>
        </w:numPr>
        <w:tabs>
          <w:tab w:val="left" w:pos="49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ind w:left="492" w:hanging="360"/>
        <w:jc w:val="both"/>
        <w:rPr>
          <w:sz w:val="24"/>
          <w:szCs w:val="24"/>
          <w:lang w:val="en-US" w:eastAsia="en-US" w:bidi="en-US"/>
        </w:rPr>
      </w:pPr>
      <w:r>
        <w:rPr>
          <w:sz w:val="24"/>
          <w:szCs w:val="24"/>
          <w:lang w:val="en-US" w:eastAsia="en-US" w:bidi="en-US"/>
        </w:rPr>
        <w:t xml:space="preserve">Promote the BAM ethos across the school community.</w:t>
      </w:r>
    </w:p>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9"/>
        <w:rPr>
          <w:lang w:val="en-US" w:eastAsia="en-US" w:bidi="en-US"/>
        </w:rPr>
      </w:pPr>
      <w:r>
        <w:rPr>
          <w:spacing w:val="-2"/>
          <w:lang w:val="en-US" w:eastAsia="en-US" w:bidi="en-US"/>
        </w:rPr>
        <w:t xml:space="preserve">Compliance</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132" w:right="202"/>
        <w:rPr>
          <w:lang w:val="en-US" w:eastAsia="en-US" w:bidi="en-US"/>
        </w:rPr>
      </w:pPr>
      <w:r>
        <w:rPr>
          <w:lang w:val="en-US" w:eastAsia="en-US" w:bidi="en-US"/>
        </w:rPr>
        <w:t xml:space="preserve">Ensure adherence to legal, regulatory, and policy requirements under GDPR, Health and Safety,</w:t>
      </w:r>
      <w:r>
        <w:rPr>
          <w:spacing w:val="-2"/>
          <w:lang w:val="en-US" w:eastAsia="en-US" w:bidi="en-US"/>
        </w:rPr>
        <w:t xml:space="preserve"> </w:t>
      </w:r>
      <w:r>
        <w:rPr>
          <w:lang w:val="en-US" w:eastAsia="en-US" w:bidi="en-US"/>
        </w:rPr>
        <w:t xml:space="preserve">Employee</w:t>
      </w:r>
      <w:r>
        <w:rPr>
          <w:spacing w:val="-2"/>
          <w:lang w:val="en-US" w:eastAsia="en-US" w:bidi="en-US"/>
        </w:rPr>
        <w:t xml:space="preserve"> </w:t>
      </w:r>
      <w:r>
        <w:rPr>
          <w:lang w:val="en-US" w:eastAsia="en-US" w:bidi="en-US"/>
        </w:rPr>
        <w:t xml:space="preserve">Code</w:t>
      </w:r>
      <w:r>
        <w:rPr>
          <w:spacing w:val="-2"/>
          <w:lang w:val="en-US" w:eastAsia="en-US" w:bidi="en-US"/>
        </w:rPr>
        <w:t xml:space="preserve"> </w:t>
      </w:r>
      <w:r>
        <w:rPr>
          <w:lang w:val="en-US" w:eastAsia="en-US" w:bidi="en-US"/>
        </w:rPr>
        <w:t xml:space="preserve">of</w:t>
      </w:r>
      <w:r>
        <w:rPr>
          <w:spacing w:val="-2"/>
          <w:lang w:val="en-US" w:eastAsia="en-US" w:bidi="en-US"/>
        </w:rPr>
        <w:t xml:space="preserve"> </w:t>
      </w:r>
      <w:r>
        <w:rPr>
          <w:lang w:val="en-US" w:eastAsia="en-US" w:bidi="en-US"/>
        </w:rPr>
        <w:t xml:space="preserve">Conduct</w:t>
      </w:r>
      <w:r>
        <w:rPr>
          <w:spacing w:val="-5"/>
          <w:lang w:val="en-US" w:eastAsia="en-US" w:bidi="en-US"/>
        </w:rPr>
        <w:t xml:space="preserve"> </w:t>
      </w:r>
      <w:r>
        <w:rPr>
          <w:lang w:val="en-US" w:eastAsia="en-US" w:bidi="en-US"/>
        </w:rPr>
        <w:t xml:space="preserve">and</w:t>
      </w:r>
      <w:r>
        <w:rPr>
          <w:spacing w:val="-2"/>
          <w:lang w:val="en-US" w:eastAsia="en-US" w:bidi="en-US"/>
        </w:rPr>
        <w:t xml:space="preserve"> </w:t>
      </w:r>
      <w:r>
        <w:rPr>
          <w:lang w:val="en-US" w:eastAsia="en-US" w:bidi="en-US"/>
        </w:rPr>
        <w:t xml:space="preserve">in</w:t>
      </w:r>
      <w:r>
        <w:rPr>
          <w:spacing w:val="-2"/>
          <w:lang w:val="en-US" w:eastAsia="en-US" w:bidi="en-US"/>
        </w:rPr>
        <w:t xml:space="preserve"> </w:t>
      </w:r>
      <w:r>
        <w:rPr>
          <w:lang w:val="en-US" w:eastAsia="en-US" w:bidi="en-US"/>
        </w:rPr>
        <w:t xml:space="preserve">your</w:t>
      </w:r>
      <w:r>
        <w:rPr>
          <w:spacing w:val="-4"/>
          <w:lang w:val="en-US" w:eastAsia="en-US" w:bidi="en-US"/>
        </w:rPr>
        <w:t xml:space="preserve"> </w:t>
      </w:r>
      <w:r>
        <w:rPr>
          <w:lang w:val="en-US" w:eastAsia="en-US" w:bidi="en-US"/>
        </w:rPr>
        <w:t xml:space="preserve">area</w:t>
      </w:r>
      <w:r>
        <w:rPr>
          <w:spacing w:val="-4"/>
          <w:lang w:val="en-US" w:eastAsia="en-US" w:bidi="en-US"/>
        </w:rPr>
        <w:t xml:space="preserve"> </w:t>
      </w:r>
      <w:r>
        <w:rPr>
          <w:lang w:val="en-US" w:eastAsia="en-US" w:bidi="en-US"/>
        </w:rPr>
        <w:t xml:space="preserve">of</w:t>
      </w:r>
      <w:r>
        <w:rPr>
          <w:spacing w:val="-5"/>
          <w:lang w:val="en-US" w:eastAsia="en-US" w:bidi="en-US"/>
        </w:rPr>
        <w:t xml:space="preserve"> </w:t>
      </w:r>
      <w:r>
        <w:rPr>
          <w:lang w:val="en-US" w:eastAsia="en-US" w:bidi="en-US"/>
        </w:rPr>
        <w:t xml:space="preserve">expertise</w:t>
      </w:r>
      <w:r>
        <w:rPr>
          <w:spacing w:val="-4"/>
          <w:lang w:val="en-US" w:eastAsia="en-US" w:bidi="en-US"/>
        </w:rPr>
        <w:t xml:space="preserve"> </w:t>
      </w:r>
      <w:r>
        <w:rPr>
          <w:lang w:val="en-US" w:eastAsia="en-US" w:bidi="en-US"/>
        </w:rPr>
        <w:t xml:space="preserve">by</w:t>
      </w:r>
      <w:r>
        <w:rPr>
          <w:spacing w:val="-5"/>
          <w:lang w:val="en-US" w:eastAsia="en-US" w:bidi="en-US"/>
        </w:rPr>
        <w:t xml:space="preserve"> </w:t>
      </w:r>
      <w:r>
        <w:rPr>
          <w:lang w:val="en-US" w:eastAsia="en-US" w:bidi="en-US"/>
        </w:rPr>
        <w:t xml:space="preserve">identifying</w:t>
      </w:r>
      <w:r>
        <w:rPr>
          <w:spacing w:val="-2"/>
          <w:lang w:val="en-US" w:eastAsia="en-US" w:bidi="en-US"/>
        </w:rPr>
        <w:t xml:space="preserve"> </w:t>
      </w:r>
      <w:r>
        <w:rPr>
          <w:lang w:val="en-US" w:eastAsia="en-US" w:bidi="en-US"/>
        </w:rPr>
        <w:t xml:space="preserve">opportunities and risks, and escalating issues as necessary.</w:t>
      </w:r>
    </w:p>
    <w:p>
      <w:pPr>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132" w:right="202"/>
        <w:rPr>
          <w:lang w:val="en-US" w:eastAsia="en-US" w:bidi="en-US"/>
        </w:rPr>
        <w:sectPr>
          <w:pgSz w:w="11900" w:h="16850"/>
          <w:pgMar w:top="680" w:right="740" w:bottom="280" w:left="720" w:header="720" w:footer="720"/>
          <w15:footnoteColumns w:val="1"/>
        </w:sectPr>
      </w:pPr>
    </w:p>
    <w:bookmarkStart w:id="7" w:name="Person_specification"/>
    <w:bookmarkEnd w:id="7"/>
    <w:p>
      <w:pPr>
        <w:pStyle w:val="Heading1"/>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US" w:eastAsia="en-US" w:bidi="en-US"/>
        </w:rPr>
      </w:pPr>
      <w:r>
        <w:rPr>
          <w:lang w:val="en-US" w:eastAsia="en-US" w:bidi="en-US"/>
        </w:rPr>
        <w:t xml:space="preserve">Person</w:t>
      </w:r>
      <w:r>
        <w:rPr>
          <w:spacing w:val="-4"/>
          <w:lang w:val="en-US" w:eastAsia="en-US" w:bidi="en-US"/>
        </w:rPr>
        <w:t xml:space="preserve"> </w:t>
      </w:r>
      <w:r>
        <w:rPr>
          <w:spacing w:val="-2"/>
          <w:lang w:val="en-US" w:eastAsia="en-US" w:bidi="en-US"/>
        </w:rPr>
        <w:t xml:space="preserve">specification</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39"/>
        <w:ind w:left="132" w:right="35"/>
        <w:rPr>
          <w:lang w:val="en-US" w:eastAsia="en-US" w:bidi="en-US"/>
        </w:rPr>
      </w:pPr>
      <w:r>
        <w:rPr>
          <w:lang w:val="en-US" w:eastAsia="en-US" w:bidi="en-US"/>
        </w:rPr>
        <w:t xml:space="preserve">Your</w:t>
      </w:r>
      <w:r>
        <w:rPr>
          <w:spacing w:val="-3"/>
          <w:lang w:val="en-US" w:eastAsia="en-US" w:bidi="en-US"/>
        </w:rPr>
        <w:t xml:space="preserve"> </w:t>
      </w:r>
      <w:r>
        <w:rPr>
          <w:lang w:val="en-US" w:eastAsia="en-US" w:bidi="en-US"/>
        </w:rPr>
        <w:t xml:space="preserve">application</w:t>
      </w:r>
      <w:r>
        <w:rPr>
          <w:spacing w:val="-2"/>
          <w:lang w:val="en-US" w:eastAsia="en-US" w:bidi="en-US"/>
        </w:rPr>
        <w:t xml:space="preserve"> </w:t>
      </w:r>
      <w:r>
        <w:rPr>
          <w:lang w:val="en-US" w:eastAsia="en-US" w:bidi="en-US"/>
        </w:rPr>
        <w:t xml:space="preserve">form</w:t>
      </w:r>
      <w:r>
        <w:rPr>
          <w:spacing w:val="-3"/>
          <w:lang w:val="en-US" w:eastAsia="en-US" w:bidi="en-US"/>
        </w:rPr>
        <w:t xml:space="preserve"> </w:t>
      </w:r>
      <w:r>
        <w:rPr>
          <w:lang w:val="en-US" w:eastAsia="en-US" w:bidi="en-US"/>
        </w:rPr>
        <w:t xml:space="preserve">needs</w:t>
      </w:r>
      <w:r>
        <w:rPr>
          <w:spacing w:val="-3"/>
          <w:lang w:val="en-US" w:eastAsia="en-US" w:bidi="en-US"/>
        </w:rPr>
        <w:t xml:space="preserve"> </w:t>
      </w:r>
      <w:r>
        <w:rPr>
          <w:lang w:val="en-US" w:eastAsia="en-US" w:bidi="en-US"/>
        </w:rPr>
        <w:t xml:space="preserve">to</w:t>
      </w:r>
      <w:r>
        <w:rPr>
          <w:spacing w:val="-3"/>
          <w:lang w:val="en-US" w:eastAsia="en-US" w:bidi="en-US"/>
        </w:rPr>
        <w:t xml:space="preserve"> </w:t>
      </w:r>
      <w:r>
        <w:rPr>
          <w:lang w:val="en-US" w:eastAsia="en-US" w:bidi="en-US"/>
        </w:rPr>
        <w:t xml:space="preserve">demonstrate</w:t>
      </w:r>
      <w:r>
        <w:rPr>
          <w:spacing w:val="-3"/>
          <w:lang w:val="en-US" w:eastAsia="en-US" w:bidi="en-US"/>
        </w:rPr>
        <w:t xml:space="preserve"> </w:t>
      </w:r>
      <w:r>
        <w:rPr>
          <w:lang w:val="en-US" w:eastAsia="en-US" w:bidi="en-US"/>
        </w:rPr>
        <w:t xml:space="preserve">how</w:t>
      </w:r>
      <w:r>
        <w:rPr>
          <w:spacing w:val="-3"/>
          <w:lang w:val="en-US" w:eastAsia="en-US" w:bidi="en-US"/>
        </w:rPr>
        <w:t xml:space="preserve"> </w:t>
      </w:r>
      <w:r>
        <w:rPr>
          <w:lang w:val="en-US" w:eastAsia="en-US" w:bidi="en-US"/>
        </w:rPr>
        <w:t xml:space="preserve">you</w:t>
      </w:r>
      <w:r>
        <w:rPr>
          <w:spacing w:val="-2"/>
          <w:lang w:val="en-US" w:eastAsia="en-US" w:bidi="en-US"/>
        </w:rPr>
        <w:t xml:space="preserve"> </w:t>
      </w:r>
      <w:r>
        <w:rPr>
          <w:lang w:val="en-US" w:eastAsia="en-US" w:bidi="en-US"/>
        </w:rPr>
        <w:t xml:space="preserve">fulfil</w:t>
      </w:r>
      <w:r>
        <w:rPr>
          <w:spacing w:val="-3"/>
          <w:lang w:val="en-US" w:eastAsia="en-US" w:bidi="en-US"/>
        </w:rPr>
        <w:t xml:space="preserve"> </w:t>
      </w:r>
      <w:r>
        <w:rPr>
          <w:lang w:val="en-US" w:eastAsia="en-US" w:bidi="en-US"/>
        </w:rPr>
        <w:t xml:space="preserve">the</w:t>
      </w:r>
      <w:r>
        <w:rPr>
          <w:spacing w:val="-2"/>
          <w:lang w:val="en-US" w:eastAsia="en-US" w:bidi="en-US"/>
        </w:rPr>
        <w:t xml:space="preserve"> </w:t>
      </w:r>
      <w:r>
        <w:rPr>
          <w:lang w:val="en-US" w:eastAsia="en-US" w:bidi="en-US"/>
        </w:rPr>
        <w:t xml:space="preserve">role's</w:t>
      </w:r>
      <w:r>
        <w:rPr>
          <w:spacing w:val="-3"/>
          <w:lang w:val="en-US" w:eastAsia="en-US" w:bidi="en-US"/>
        </w:rPr>
        <w:t xml:space="preserve"> </w:t>
      </w:r>
      <w:r>
        <w:rPr>
          <w:lang w:val="en-US" w:eastAsia="en-US" w:bidi="en-US"/>
        </w:rPr>
        <w:t xml:space="preserve">requirements.</w:t>
      </w:r>
      <w:r>
        <w:rPr>
          <w:spacing w:val="-2"/>
          <w:lang w:val="en-US" w:eastAsia="en-US" w:bidi="en-US"/>
        </w:rPr>
        <w:t xml:space="preserve"> </w:t>
      </w:r>
      <w:r>
        <w:rPr>
          <w:lang w:val="en-US" w:eastAsia="en-US" w:bidi="en-US"/>
        </w:rPr>
        <w:t xml:space="preserve">It</w:t>
      </w:r>
      <w:r>
        <w:rPr>
          <w:spacing w:val="-4"/>
          <w:lang w:val="en-US" w:eastAsia="en-US" w:bidi="en-US"/>
        </w:rPr>
        <w:t xml:space="preserve"> </w:t>
      </w:r>
      <w:r>
        <w:rPr>
          <w:lang w:val="en-US" w:eastAsia="en-US" w:bidi="en-US"/>
        </w:rPr>
        <w:t xml:space="preserve">is</w:t>
      </w:r>
      <w:r>
        <w:rPr>
          <w:spacing w:val="-3"/>
          <w:lang w:val="en-US" w:eastAsia="en-US" w:bidi="en-US"/>
        </w:rPr>
        <w:t xml:space="preserve"> </w:t>
      </w:r>
      <w:r>
        <w:rPr>
          <w:lang w:val="en-US" w:eastAsia="en-US" w:bidi="en-US"/>
        </w:rPr>
        <w:t xml:space="preserve">essential to address the criteria, as this will be used to evaluate your suitability for the position.</w:t>
      </w:r>
    </w:p>
    <w:bookmarkStart w:id="8" w:name="Essential_and_desirable_criteria"/>
    <w:bookmarkEnd w:id="8"/>
    <w:p>
      <w:pPr>
        <w:pStyle w:val="Heading2"/>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lang w:val="en-US" w:eastAsia="en-US" w:bidi="en-US"/>
        </w:rPr>
      </w:pPr>
      <w:r>
        <w:rPr>
          <w:lang w:val="en-US" w:eastAsia="en-US" w:bidi="en-US"/>
        </w:rPr>
        <w:t xml:space="preserve">Essential</w:t>
      </w:r>
      <w:r>
        <w:rPr>
          <w:spacing w:val="-12"/>
          <w:lang w:val="en-US" w:eastAsia="en-US" w:bidi="en-US"/>
        </w:rPr>
        <w:t xml:space="preserve"> </w:t>
      </w:r>
      <w:r>
        <w:rPr>
          <w:lang w:val="en-US" w:eastAsia="en-US" w:bidi="en-US"/>
        </w:rPr>
        <w:t xml:space="preserve">and</w:t>
      </w:r>
      <w:r>
        <w:rPr>
          <w:spacing w:val="-12"/>
          <w:lang w:val="en-US" w:eastAsia="en-US" w:bidi="en-US"/>
        </w:rPr>
        <w:t xml:space="preserve"> </w:t>
      </w:r>
      <w:r>
        <w:rPr>
          <w:lang w:val="en-US" w:eastAsia="en-US" w:bidi="en-US"/>
        </w:rPr>
        <w:t xml:space="preserve">desirable</w:t>
      </w:r>
      <w:r>
        <w:rPr>
          <w:spacing w:val="-13"/>
          <w:lang w:val="en-US" w:eastAsia="en-US" w:bidi="en-US"/>
        </w:rPr>
        <w:t xml:space="preserve"> </w:t>
      </w:r>
      <w:r>
        <w:rPr>
          <w:spacing w:val="-2"/>
          <w:lang w:val="en-US" w:eastAsia="en-US" w:bidi="en-US"/>
        </w:rPr>
        <w:t xml:space="preserve">criteria</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2" w:right="202"/>
        <w:rPr>
          <w:lang w:val="en-US" w:eastAsia="en-US" w:bidi="en-US"/>
        </w:rPr>
      </w:pPr>
      <w:r>
        <w:rPr>
          <w:lang w:val="en-US" w:eastAsia="en-US" w:bidi="en-US"/>
        </w:rPr>
        <w:t xml:space="preserve">Essential: the basic requirements that must be met for someone to be considered for a particular</w:t>
      </w:r>
      <w:r>
        <w:rPr>
          <w:spacing w:val="-5"/>
          <w:lang w:val="en-US" w:eastAsia="en-US" w:bidi="en-US"/>
        </w:rPr>
        <w:t xml:space="preserve"> </w:t>
      </w:r>
      <w:r>
        <w:rPr>
          <w:lang w:val="en-US" w:eastAsia="en-US" w:bidi="en-US"/>
        </w:rPr>
        <w:t xml:space="preserve">job.</w:t>
      </w:r>
      <w:r>
        <w:rPr>
          <w:spacing w:val="-3"/>
          <w:lang w:val="en-US" w:eastAsia="en-US" w:bidi="en-US"/>
        </w:rPr>
        <w:t xml:space="preserve"> </w:t>
      </w:r>
      <w:r>
        <w:rPr>
          <w:lang w:val="en-US" w:eastAsia="en-US" w:bidi="en-US"/>
        </w:rPr>
        <w:t xml:space="preserve">These</w:t>
      </w:r>
      <w:r>
        <w:rPr>
          <w:spacing w:val="-3"/>
          <w:lang w:val="en-US" w:eastAsia="en-US" w:bidi="en-US"/>
        </w:rPr>
        <w:t xml:space="preserve"> </w:t>
      </w:r>
      <w:r>
        <w:rPr>
          <w:lang w:val="en-US" w:eastAsia="en-US" w:bidi="en-US"/>
        </w:rPr>
        <w:t xml:space="preserve">criteria</w:t>
      </w:r>
      <w:r>
        <w:rPr>
          <w:spacing w:val="-3"/>
          <w:lang w:val="en-US" w:eastAsia="en-US" w:bidi="en-US"/>
        </w:rPr>
        <w:t xml:space="preserve"> </w:t>
      </w:r>
      <w:r>
        <w:rPr>
          <w:lang w:val="en-US" w:eastAsia="en-US" w:bidi="en-US"/>
        </w:rPr>
        <w:t xml:space="preserve">are</w:t>
      </w:r>
      <w:r>
        <w:rPr>
          <w:spacing w:val="-5"/>
          <w:lang w:val="en-US" w:eastAsia="en-US" w:bidi="en-US"/>
        </w:rPr>
        <w:t xml:space="preserve"> </w:t>
      </w:r>
      <w:r>
        <w:rPr>
          <w:lang w:val="en-US" w:eastAsia="en-US" w:bidi="en-US"/>
        </w:rPr>
        <w:t xml:space="preserve">mandatory</w:t>
      </w:r>
      <w:r>
        <w:rPr>
          <w:spacing w:val="-4"/>
          <w:lang w:val="en-US" w:eastAsia="en-US" w:bidi="en-US"/>
        </w:rPr>
        <w:t xml:space="preserve"> </w:t>
      </w:r>
      <w:r>
        <w:rPr>
          <w:lang w:val="en-US" w:eastAsia="en-US" w:bidi="en-US"/>
        </w:rPr>
        <w:t xml:space="preserve">and</w:t>
      </w:r>
      <w:r>
        <w:rPr>
          <w:spacing w:val="-3"/>
          <w:lang w:val="en-US" w:eastAsia="en-US" w:bidi="en-US"/>
        </w:rPr>
        <w:t xml:space="preserve"> </w:t>
      </w:r>
      <w:r>
        <w:rPr>
          <w:lang w:val="en-US" w:eastAsia="en-US" w:bidi="en-US"/>
        </w:rPr>
        <w:t xml:space="preserve">cannot</w:t>
      </w:r>
      <w:r>
        <w:rPr>
          <w:spacing w:val="-3"/>
          <w:lang w:val="en-US" w:eastAsia="en-US" w:bidi="en-US"/>
        </w:rPr>
        <w:t xml:space="preserve"> </w:t>
      </w:r>
      <w:r>
        <w:rPr>
          <w:lang w:val="en-US" w:eastAsia="en-US" w:bidi="en-US"/>
        </w:rPr>
        <w:t xml:space="preserve">be</w:t>
      </w:r>
      <w:r>
        <w:rPr>
          <w:spacing w:val="-3"/>
          <w:lang w:val="en-US" w:eastAsia="en-US" w:bidi="en-US"/>
        </w:rPr>
        <w:t xml:space="preserve"> </w:t>
      </w:r>
      <w:r>
        <w:rPr>
          <w:lang w:val="en-US" w:eastAsia="en-US" w:bidi="en-US"/>
        </w:rPr>
        <w:t xml:space="preserve">negotiated.</w:t>
      </w:r>
      <w:r>
        <w:rPr>
          <w:spacing w:val="-4"/>
          <w:lang w:val="en-US" w:eastAsia="en-US" w:bidi="en-US"/>
        </w:rPr>
        <w:t xml:space="preserve"> </w:t>
      </w:r>
      <w:r>
        <w:rPr>
          <w:lang w:val="en-US" w:eastAsia="en-US" w:bidi="en-US"/>
        </w:rPr>
        <w:t xml:space="preserve">Essential</w:t>
      </w:r>
      <w:r>
        <w:rPr>
          <w:spacing w:val="-4"/>
          <w:lang w:val="en-US" w:eastAsia="en-US" w:bidi="en-US"/>
        </w:rPr>
        <w:t xml:space="preserve"> </w:t>
      </w:r>
      <w:r>
        <w:rPr>
          <w:lang w:val="en-US" w:eastAsia="en-US" w:bidi="en-US"/>
        </w:rPr>
        <w:t xml:space="preserve">criteria</w:t>
      </w:r>
      <w:r>
        <w:rPr>
          <w:spacing w:val="-5"/>
          <w:lang w:val="en-US" w:eastAsia="en-US" w:bidi="en-US"/>
        </w:rPr>
        <w:t xml:space="preserve"> </w:t>
      </w:r>
      <w:r>
        <w:rPr>
          <w:lang w:val="en-US" w:eastAsia="en-US" w:bidi="en-US"/>
        </w:rPr>
        <w:t xml:space="preserve">directly impact the core qualifications or skills necessary to perform the job effectively.</w:t>
      </w:r>
    </w:p>
    <w:p>
      <w:pPr>
        <w:pStyle w:val="BodyText"/>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2" w:right="202"/>
        <w:rPr>
          <w:lang w:val="en-US" w:eastAsia="en-US" w:bidi="en-US"/>
        </w:rPr>
      </w:pPr>
      <w:r>
        <w:rPr>
          <w:lang w:val="en-US" w:eastAsia="en-US" w:bidi="en-US"/>
        </w:rP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lang w:val="en-US" w:eastAsia="en-US" w:bidi="en-US"/>
        </w:rPr>
        <w:t xml:space="preserve"> </w:t>
      </w:r>
      <w:r>
        <w:rPr>
          <w:lang w:val="en-US" w:eastAsia="en-US" w:bidi="en-US"/>
        </w:rPr>
        <w:t xml:space="preserve">and</w:t>
      </w:r>
      <w:r>
        <w:rPr>
          <w:spacing w:val="-2"/>
          <w:lang w:val="en-US" w:eastAsia="en-US" w:bidi="en-US"/>
        </w:rPr>
        <w:t xml:space="preserve"> </w:t>
      </w:r>
      <w:r>
        <w:rPr>
          <w:lang w:val="en-US" w:eastAsia="en-US" w:bidi="en-US"/>
        </w:rPr>
        <w:t xml:space="preserve">skills</w:t>
      </w:r>
      <w:r>
        <w:rPr>
          <w:spacing w:val="-3"/>
          <w:lang w:val="en-US" w:eastAsia="en-US" w:bidi="en-US"/>
        </w:rPr>
        <w:t xml:space="preserve"> </w:t>
      </w:r>
      <w:r>
        <w:rPr>
          <w:lang w:val="en-US" w:eastAsia="en-US" w:bidi="en-US"/>
        </w:rPr>
        <w:t xml:space="preserve">relate</w:t>
      </w:r>
      <w:r>
        <w:rPr>
          <w:spacing w:val="-4"/>
          <w:lang w:val="en-US" w:eastAsia="en-US" w:bidi="en-US"/>
        </w:rPr>
        <w:t xml:space="preserve"> </w:t>
      </w:r>
      <w:r>
        <w:rPr>
          <w:lang w:val="en-US" w:eastAsia="en-US" w:bidi="en-US"/>
        </w:rPr>
        <w:t xml:space="preserve">to</w:t>
      </w:r>
      <w:r>
        <w:rPr>
          <w:spacing w:val="-2"/>
          <w:lang w:val="en-US" w:eastAsia="en-US" w:bidi="en-US"/>
        </w:rPr>
        <w:t xml:space="preserve"> </w:t>
      </w:r>
      <w:r>
        <w:rPr>
          <w:lang w:val="en-US" w:eastAsia="en-US" w:bidi="en-US"/>
        </w:rPr>
        <w:t xml:space="preserve">these</w:t>
      </w:r>
      <w:r>
        <w:rPr>
          <w:spacing w:val="-2"/>
          <w:lang w:val="en-US" w:eastAsia="en-US" w:bidi="en-US"/>
        </w:rPr>
        <w:t xml:space="preserve"> </w:t>
      </w:r>
      <w:r>
        <w:rPr>
          <w:lang w:val="en-US" w:eastAsia="en-US" w:bidi="en-US"/>
        </w:rPr>
        <w:t xml:space="preserve">and</w:t>
      </w:r>
      <w:r>
        <w:rPr>
          <w:spacing w:val="-2"/>
          <w:lang w:val="en-US" w:eastAsia="en-US" w:bidi="en-US"/>
        </w:rPr>
        <w:t xml:space="preserve"> </w:t>
      </w:r>
      <w:r>
        <w:rPr>
          <w:lang w:val="en-US" w:eastAsia="en-US" w:bidi="en-US"/>
        </w:rPr>
        <w:t xml:space="preserve">what</w:t>
      </w:r>
      <w:r>
        <w:rPr>
          <w:spacing w:val="-2"/>
          <w:lang w:val="en-US" w:eastAsia="en-US" w:bidi="en-US"/>
        </w:rPr>
        <w:t xml:space="preserve"> </w:t>
      </w:r>
      <w:r>
        <w:rPr>
          <w:lang w:val="en-US" w:eastAsia="en-US" w:bidi="en-US"/>
        </w:rPr>
        <w:t xml:space="preserve">they</w:t>
      </w:r>
      <w:r>
        <w:rPr>
          <w:spacing w:val="-5"/>
          <w:lang w:val="en-US" w:eastAsia="en-US" w:bidi="en-US"/>
        </w:rPr>
        <w:t xml:space="preserve"> </w:t>
      </w:r>
      <w:r>
        <w:rPr>
          <w:lang w:val="en-US" w:eastAsia="en-US" w:bidi="en-US"/>
        </w:rPr>
        <w:t xml:space="preserve">may</w:t>
      </w:r>
      <w:r>
        <w:rPr>
          <w:spacing w:val="-3"/>
          <w:lang w:val="en-US" w:eastAsia="en-US" w:bidi="en-US"/>
        </w:rPr>
        <w:t xml:space="preserve"> </w:t>
      </w:r>
      <w:r>
        <w:rPr>
          <w:lang w:val="en-US" w:eastAsia="en-US" w:bidi="en-US"/>
        </w:rPr>
        <w:t xml:space="preserve">be</w:t>
      </w:r>
      <w:r>
        <w:rPr>
          <w:spacing w:val="-2"/>
          <w:lang w:val="en-US" w:eastAsia="en-US" w:bidi="en-US"/>
        </w:rPr>
        <w:t xml:space="preserve"> </w:t>
      </w:r>
      <w:r>
        <w:rPr>
          <w:lang w:val="en-US" w:eastAsia="en-US" w:bidi="en-US"/>
        </w:rPr>
        <w:t xml:space="preserve">in</w:t>
      </w:r>
      <w:r>
        <w:rPr>
          <w:spacing w:val="-2"/>
          <w:lang w:val="en-US" w:eastAsia="en-US" w:bidi="en-US"/>
        </w:rPr>
        <w:t xml:space="preserve"> </w:t>
      </w:r>
      <w:r>
        <w:rPr>
          <w:lang w:val="en-US" w:eastAsia="en-US" w:bidi="en-US"/>
        </w:rPr>
        <w:t xml:space="preserve">the</w:t>
      </w:r>
      <w:r>
        <w:rPr>
          <w:spacing w:val="-4"/>
          <w:lang w:val="en-US" w:eastAsia="en-US" w:bidi="en-US"/>
        </w:rPr>
        <w:t xml:space="preserve"> </w:t>
      </w:r>
      <w:r>
        <w:rPr>
          <w:lang w:val="en-US" w:eastAsia="en-US" w:bidi="en-US"/>
        </w:rPr>
        <w:t xml:space="preserve">process</w:t>
      </w:r>
      <w:r>
        <w:rPr>
          <w:spacing w:val="-3"/>
          <w:lang w:val="en-US" w:eastAsia="en-US" w:bidi="en-US"/>
        </w:rPr>
        <w:t xml:space="preserve"> </w:t>
      </w:r>
      <w:r>
        <w:rPr>
          <w:lang w:val="en-US" w:eastAsia="en-US" w:bidi="en-US"/>
        </w:rPr>
        <w:t xml:space="preserve">of</w:t>
      </w:r>
      <w:r>
        <w:rPr>
          <w:spacing w:val="-2"/>
          <w:lang w:val="en-US" w:eastAsia="en-US" w:bidi="en-US"/>
        </w:rPr>
        <w:t xml:space="preserve"> </w:t>
      </w:r>
      <w:r>
        <w:rPr>
          <w:lang w:val="en-US" w:eastAsia="en-US" w:bidi="en-US"/>
        </w:rPr>
        <w:t xml:space="preserve">doing</w:t>
      </w:r>
      <w:r>
        <w:rPr>
          <w:spacing w:val="-4"/>
          <w:lang w:val="en-US" w:eastAsia="en-US" w:bidi="en-US"/>
        </w:rPr>
        <w:t xml:space="preserve"> </w:t>
      </w:r>
      <w:r>
        <w:rPr>
          <w:lang w:val="en-US" w:eastAsia="en-US" w:bidi="en-US"/>
        </w:rPr>
        <w:t xml:space="preserve">or</w:t>
      </w:r>
      <w:r>
        <w:rPr>
          <w:spacing w:val="-4"/>
          <w:lang w:val="en-US" w:eastAsia="en-US" w:bidi="en-US"/>
        </w:rPr>
        <w:t xml:space="preserve"> </w:t>
      </w:r>
      <w:r>
        <w:rPr>
          <w:lang w:val="en-US" w:eastAsia="en-US" w:bidi="en-US"/>
        </w:rPr>
        <w:t xml:space="preserve">willing</w:t>
      </w:r>
      <w:r>
        <w:rPr>
          <w:spacing w:val="-2"/>
          <w:lang w:val="en-US" w:eastAsia="en-US" w:bidi="en-US"/>
        </w:rPr>
        <w:t xml:space="preserve"> </w:t>
      </w:r>
      <w:r>
        <w:rPr>
          <w:lang w:val="en-US" w:eastAsia="en-US" w:bidi="en-US"/>
        </w:rPr>
        <w:t xml:space="preserve">to do to achieve these.</w:t>
      </w:r>
    </w:p>
    <w:bookmarkStart w:id="9" w:name="Knowledge,_experience,_and_skills_(No_mo"/>
    <w:bookmarkEnd w:id="9"/>
    <w:p>
      <w:pPr>
        <w:pStyle w:val="Normal"/>
        <w:tabs>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132"/>
        <w:rPr>
          <w:b/>
          <w:bCs/>
          <w:sz w:val="24"/>
          <w:szCs w:val="24"/>
          <w:lang w:val="en-US" w:eastAsia="en-US" w:bidi="en-US"/>
        </w:rPr>
      </w:pPr>
      <w:r>
        <w:rPr>
          <w:b/>
          <w:bCs/>
          <w:sz w:val="24"/>
          <w:szCs w:val="24"/>
          <w:lang w:val="en-US" w:eastAsia="en-US" w:bidi="en-US"/>
        </w:rPr>
        <w:t xml:space="preserve">Knowledge,</w:t>
      </w:r>
      <w:r>
        <w:rPr>
          <w:b/>
          <w:bCs/>
          <w:spacing w:val="-1"/>
          <w:sz w:val="24"/>
          <w:szCs w:val="24"/>
          <w:lang w:val="en-US" w:eastAsia="en-US" w:bidi="en-US"/>
        </w:rPr>
        <w:t xml:space="preserve"> </w:t>
      </w:r>
      <w:r>
        <w:rPr>
          <w:b/>
          <w:bCs/>
          <w:sz w:val="24"/>
          <w:szCs w:val="24"/>
          <w:lang w:val="en-US" w:eastAsia="en-US" w:bidi="en-US"/>
        </w:rPr>
        <w:t xml:space="preserve">experience,</w:t>
      </w:r>
      <w:r>
        <w:rPr>
          <w:b/>
          <w:bCs/>
          <w:spacing w:val="-4"/>
          <w:sz w:val="24"/>
          <w:szCs w:val="24"/>
          <w:lang w:val="en-US" w:eastAsia="en-US" w:bidi="en-US"/>
        </w:rPr>
        <w:t xml:space="preserve"> </w:t>
      </w:r>
      <w:r>
        <w:rPr>
          <w:b/>
          <w:bCs/>
          <w:sz w:val="24"/>
          <w:szCs w:val="24"/>
          <w:lang w:val="en-US" w:eastAsia="en-US" w:bidi="en-US"/>
        </w:rPr>
        <w:t xml:space="preserve">and</w:t>
      </w:r>
      <w:r>
        <w:rPr>
          <w:b/>
          <w:bCs/>
          <w:spacing w:val="-2"/>
          <w:sz w:val="24"/>
          <w:szCs w:val="24"/>
          <w:lang w:val="en-US" w:eastAsia="en-US" w:bidi="en-US"/>
        </w:rPr>
        <w:t xml:space="preserve"> </w:t>
      </w:r>
      <w:r>
        <w:rPr>
          <w:b/>
          <w:bCs/>
          <w:sz w:val="24"/>
          <w:szCs w:val="24"/>
          <w:lang w:val="en-US" w:eastAsia="en-US" w:bidi="en-US"/>
        </w:rPr>
        <w:t xml:space="preserve">skills</w:t>
      </w:r>
      <w:r>
        <w:rPr>
          <w:b/>
          <w:bCs/>
          <w:spacing w:val="-4"/>
          <w:sz w:val="24"/>
          <w:szCs w:val="24"/>
          <w:lang w:val="en-US" w:eastAsia="en-US" w:bidi="en-US"/>
        </w:rPr>
        <w:t xml:space="preserve"> </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
        <w:rPr>
          <w:b/>
          <w:bCs/>
          <w:sz w:val="10"/>
          <w:szCs w:val="10"/>
          <w:lang w:val="en-US" w:eastAsia="en-US" w:bidi="en-US"/>
        </w:rPr>
      </w:pPr>
    </w:p>
    <w:tbl>
      <w:tblPr>
        <w:tblW w:w="0" w:type="auto"/>
        <w:jc w:val="lef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845"/>
        <w:gridCol w:w="6822"/>
        <w:gridCol w:w="2554"/>
      </w:tblGrid>
      <w:tr>
        <w:trPr>
          <w:trHeight w:val="20" w:hRule="atLeast"/>
        </w:trPr>
        <w:tc>
          <w:tcPr>
            <w:tcW w:w="845" w:type="dxa"/>
            <w:shd w:val="clear" w:color="auto" w:fill="288546"/>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b/>
                <w:bCs/>
                <w:sz w:val="24"/>
                <w:szCs w:val="24"/>
                <w:lang w:val="en-US" w:eastAsia="en-US" w:bidi="en-US"/>
              </w:rPr>
            </w:pPr>
            <w:r>
              <w:rPr>
                <w:b/>
                <w:bCs/>
                <w:color w:val="FFFFFF"/>
                <w:spacing w:val="-2"/>
                <w:sz w:val="24"/>
                <w:szCs w:val="24"/>
                <w:lang w:val="en-US" w:eastAsia="en-US" w:bidi="en-US"/>
              </w:rPr>
              <w:t xml:space="preserve">Point</w:t>
            </w:r>
          </w:p>
        </w:tc>
        <w:tc>
          <w:tcPr>
            <w:tcW w:w="6822" w:type="dxa"/>
            <w:shd w:val="clear" w:color="auto" w:fill="288546"/>
            <w:vAlign w:val="top"/>
          </w:tcPr>
          <w:p>
            <w:pPr>
              <w:pStyle w:val="Table Paragraph"/>
              <w:tabs>
                <w:tab w:val="left" w:pos="12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2"/>
              <w:rPr>
                <w:b/>
                <w:bCs/>
                <w:sz w:val="24"/>
                <w:szCs w:val="24"/>
                <w:lang w:val="en-US" w:eastAsia="en-US" w:bidi="en-US"/>
              </w:rPr>
            </w:pPr>
            <w:r>
              <w:rPr>
                <w:b/>
                <w:bCs/>
                <w:color w:val="FFFFFF"/>
                <w:sz w:val="24"/>
                <w:szCs w:val="24"/>
                <w:lang w:val="en-US" w:eastAsia="en-US" w:bidi="en-US"/>
              </w:rPr>
              <w:t xml:space="preserve">Criteria</w:t>
            </w:r>
            <w:r>
              <w:rPr>
                <w:b/>
                <w:bCs/>
                <w:color w:val="FFFFFF"/>
                <w:spacing w:val="-1"/>
                <w:sz w:val="24"/>
                <w:szCs w:val="24"/>
                <w:lang w:val="en-US" w:eastAsia="en-US" w:bidi="en-US"/>
              </w:rPr>
              <w:t xml:space="preserve"> </w:t>
            </w:r>
            <w:r>
              <w:rPr>
                <w:b/>
                <w:bCs/>
                <w:color w:val="FFFFFF"/>
                <w:spacing w:val="-2"/>
                <w:sz w:val="24"/>
                <w:szCs w:val="24"/>
                <w:lang w:val="en-US" w:eastAsia="en-US" w:bidi="en-US"/>
              </w:rPr>
              <w:t xml:space="preserve">description</w:t>
            </w:r>
          </w:p>
        </w:tc>
        <w:tc>
          <w:tcPr>
            <w:tcW w:w="2554" w:type="dxa"/>
            <w:shd w:val="clear" w:color="auto" w:fill="288546"/>
            <w:vAlign w:val="top"/>
          </w:tcPr>
          <w:p>
            <w:pPr>
              <w:pStyle w:val="Table Paragraph"/>
              <w:tabs>
                <w:tab w:val="left" w:pos="12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lang w:val="en-US" w:eastAsia="en-US" w:bidi="en-US"/>
              </w:rPr>
            </w:pPr>
            <w:r>
              <w:rPr>
                <w:b/>
                <w:bCs/>
                <w:color w:val="FFFFFF"/>
                <w:spacing w:val="-2"/>
                <w:sz w:val="24"/>
                <w:szCs w:val="24"/>
                <w:lang w:val="en-US" w:eastAsia="en-US" w:bidi="en-US"/>
              </w:rPr>
              <w:t xml:space="preserve">Essential/desirable</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z w:val="24"/>
                <w:szCs w:val="24"/>
                <w:lang w:val="en-US" w:eastAsia="en-US" w:bidi="en-US"/>
              </w:rPr>
            </w:pPr>
            <w:r>
              <w:rPr>
                <w:spacing w:val="-10"/>
                <w:sz w:val="24"/>
                <w:szCs w:val="24"/>
                <w:lang w:val="en-US" w:eastAsia="en-US" w:bidi="en-US"/>
              </w:rPr>
              <w:t xml:space="preserve">1</w:t>
            </w:r>
          </w:p>
        </w:tc>
        <w:tc>
          <w:tcPr>
            <w:tcW w:w="6822"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rFonts w:ascii="Times New Roman" w:hAnsi="Times New Roman" w:eastAsia="Times New Roman" w:cs="Times New Roman"/>
                <w:sz w:val="24"/>
                <w:szCs w:val="24"/>
                <w:lang w:val="en-US" w:eastAsia="en-US" w:bidi="en-US"/>
              </w:rPr>
            </w:pPr>
            <w:r>
              <w:rPr>
                <w:lang w:val="en-US" w:eastAsia="en-US" w:bidi="en-US"/>
              </w:rPr>
              <w:t xml:space="preserve">Experience working directly with young people in education, youth work, or social care.</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z w:val="24"/>
                <w:szCs w:val="24"/>
                <w:lang w:val="en-US" w:eastAsia="en-US" w:bidi="en-US"/>
              </w:rPr>
            </w:pPr>
            <w:r>
              <w:rPr>
                <w:spacing w:val="-2"/>
                <w:sz w:val="24"/>
                <w:szCs w:val="24"/>
                <w:lang w:val="en-US" w:eastAsia="en-US" w:bidi="en-US"/>
              </w:rPr>
              <w:t xml:space="preserve">Essential</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2</w:t>
            </w:r>
          </w:p>
        </w:tc>
        <w:tc>
          <w:tcPr>
            <w:tcW w:w="6822"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z w:val="24"/>
                <w:szCs w:val="24"/>
                <w:lang w:val="en-US" w:eastAsia="en-US" w:bidi="en-US"/>
              </w:rPr>
            </w:pPr>
            <w:r>
              <w:rPr>
                <w:lang w:val="en-US" w:eastAsia="en-US" w:bidi="en-US"/>
              </w:rPr>
              <w:t xml:space="preserve">Understanding of trauma-informed and relationship-based practice.</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Essential</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3</w:t>
            </w:r>
          </w:p>
        </w:tc>
        <w:tc>
          <w:tcPr>
            <w:tcW w:w="6822"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z w:val="24"/>
                <w:szCs w:val="24"/>
                <w:lang w:val="en-US" w:eastAsia="en-US" w:bidi="en-US"/>
              </w:rPr>
            </w:pPr>
            <w:r>
              <w:rPr>
                <w:lang w:val="en-US" w:eastAsia="en-US" w:bidi="en-US"/>
              </w:rPr>
              <w:t xml:space="preserve">Strong facilitation, communication, and empathy skills.</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Essential</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4</w:t>
            </w:r>
          </w:p>
        </w:tc>
        <w:tc>
          <w:tcPr>
            <w:tcW w:w="6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4" w:line="216" w:lineRule="auto"/>
              <w:rPr>
                <w:sz w:val="24"/>
                <w:szCs w:val="24"/>
                <w:lang w:val="en-US" w:eastAsia="en-US" w:bidi="en-US"/>
              </w:rPr>
            </w:pPr>
            <w:r>
              <w:rPr>
                <w:lang w:val="en-US" w:eastAsia="en-US" w:bidi="en-US"/>
              </w:rPr>
              <w:t xml:space="preserve">Ability to work effectively within multi-disciplinary school teams.</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Essential</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5</w:t>
            </w:r>
          </w:p>
        </w:tc>
        <w:tc>
          <w:tcPr>
            <w:tcW w:w="6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4" w:line="216" w:lineRule="auto"/>
              <w:rPr>
                <w:sz w:val="24"/>
                <w:szCs w:val="24"/>
                <w:lang w:val="en-US" w:eastAsia="en-US" w:bidi="en-US"/>
              </w:rPr>
            </w:pPr>
            <w:r>
              <w:rPr>
                <w:lang w:val="en-US" w:eastAsia="en-US" w:bidi="en-US"/>
              </w:rPr>
              <w:t xml:space="preserve">Commitment to equality, inclusion, and reflective practice.</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Essential</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6</w:t>
            </w:r>
          </w:p>
        </w:tc>
        <w:tc>
          <w:tcPr>
            <w:tcW w:w="6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4" w:line="216" w:lineRule="auto"/>
              <w:rPr>
                <w:sz w:val="24"/>
                <w:szCs w:val="24"/>
                <w:lang w:val="en-US" w:eastAsia="en-US" w:bidi="en-US"/>
              </w:rPr>
            </w:pPr>
            <w:r>
              <w:rPr>
                <w:color w:val="FF0000"/>
                <w:lang w:val="en-US" w:eastAsia="en-US" w:bidi="en-US"/>
              </w:rPr>
              <w:t xml:space="preserve">Male-identifying applicants only (Genuine Occupational Requirement).</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Essential</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7</w:t>
            </w:r>
          </w:p>
        </w:tc>
        <w:tc>
          <w:tcPr>
            <w:tcW w:w="6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75"/>
              <w:jc w:val="both"/>
              <w:rPr>
                <w:sz w:val="24"/>
                <w:szCs w:val="24"/>
                <w:lang w:val="en-US" w:eastAsia="en-US" w:bidi="en-US"/>
              </w:rPr>
            </w:pPr>
            <w:r>
              <w:rPr>
                <w:lang w:val="en-US" w:eastAsia="en-US" w:bidi="en-US"/>
              </w:rPr>
              <w:t xml:space="preserve">Counselling or youth work qualification (Level 4+).</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Desirable</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8</w:t>
            </w:r>
          </w:p>
        </w:tc>
        <w:tc>
          <w:tcPr>
            <w:tcW w:w="6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75"/>
              <w:jc w:val="both"/>
              <w:rPr>
                <w:sz w:val="24"/>
                <w:szCs w:val="24"/>
                <w:lang w:val="en-US" w:eastAsia="en-US" w:bidi="en-US"/>
              </w:rPr>
            </w:pPr>
            <w:r>
              <w:rPr>
                <w:lang w:val="en-US" w:eastAsia="en-US" w:bidi="en-US"/>
              </w:rPr>
              <w:t xml:space="preserve">Experience supporting young people affected by exclusion, crime, or disadvantage.</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Desirable</w:t>
            </w:r>
          </w:p>
        </w:tc>
      </w:tr>
      <w:tr>
        <w:trPr>
          <w:trHeight w:val="20" w:hRule="atLeast"/>
        </w:trPr>
        <w:tc>
          <w:tcPr>
            <w:tcW w:w="845" w:type="dxa"/>
            <w:shd w:val="clear" w:color="auto" w:fill="auto"/>
            <w:vAlign w:val="top"/>
          </w:tcPr>
          <w:p>
            <w:pPr>
              <w:pStyle w:val="Table 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left="0"/>
              <w:rPr>
                <w:spacing w:val="-10"/>
                <w:sz w:val="24"/>
                <w:szCs w:val="24"/>
                <w:lang w:val="en-US" w:eastAsia="en-US" w:bidi="en-US"/>
              </w:rPr>
            </w:pPr>
            <w:r>
              <w:rPr>
                <w:spacing w:val="-10"/>
                <w:sz w:val="24"/>
                <w:szCs w:val="24"/>
                <w:lang w:val="en-US" w:eastAsia="en-US" w:bidi="en-US"/>
              </w:rPr>
              <w:t xml:space="preserve">9</w:t>
            </w:r>
          </w:p>
        </w:tc>
        <w:tc>
          <w:tcPr>
            <w:tcW w:w="6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75"/>
              <w:jc w:val="both"/>
              <w:rPr>
                <w:sz w:val="24"/>
                <w:szCs w:val="24"/>
                <w:lang w:val="en-US" w:eastAsia="en-US" w:bidi="en-US"/>
              </w:rPr>
            </w:pPr>
            <w:r>
              <w:rPr>
                <w:lang w:val="en-US" w:eastAsia="en-US" w:bidi="en-US"/>
              </w:rPr>
              <w:t xml:space="preserve">Familiarity with data entry, monitoring, or evaluation systems.</w:t>
            </w:r>
          </w:p>
        </w:tc>
        <w:tc>
          <w:tcPr>
            <w:tcW w:w="2554" w:type="dxa"/>
            <w:shd w:val="clear" w:color="auto" w:fill="auto"/>
            <w:vAlign w:val="top"/>
          </w:tcPr>
          <w:p>
            <w:pPr>
              <w:pStyle w:val="Table Paragraph"/>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2"/>
              <w:ind w:left="420"/>
              <w:rPr>
                <w:spacing w:val="-2"/>
                <w:sz w:val="24"/>
                <w:szCs w:val="24"/>
                <w:lang w:val="en-US" w:eastAsia="en-US" w:bidi="en-US"/>
              </w:rPr>
            </w:pPr>
            <w:r>
              <w:rPr>
                <w:spacing w:val="-2"/>
                <w:sz w:val="24"/>
                <w:szCs w:val="24"/>
                <w:lang w:val="en-US" w:eastAsia="en-US" w:bidi="en-US"/>
              </w:rPr>
              <w:t xml:space="preserve">Desirable</w:t>
            </w:r>
          </w:p>
        </w:tc>
      </w:tr>
    </w:tbl>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lang w:val="en-US" w:eastAsia="en-US" w:bidi="en-US"/>
        </w:rPr>
      </w:pPr>
    </w:p>
    <w:bookmarkStart w:id="10" w:name="Our_accreditations"/>
    <w:bookmarkEnd w:id="10"/>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2"/>
        <w:rPr>
          <w:b/>
          <w:bCs/>
          <w:lang w:val="en-US" w:eastAsia="en-US" w:bidi="en-US"/>
        </w:rPr>
      </w:pPr>
      <w:r>
        <mc:AlternateContent>
          <mc:Choice Requires="wpc">
            <w:drawing>
              <wp:anchor distT="0" distB="0" distL="0" distR="0" simplePos="0" relativeHeight="251675647" behindDoc="0" locked="0" layoutInCell="1" hidden="0" allowOverlap="1">
                <wp:simplePos x="0" y="0"/>
                <wp:positionH relativeFrom="column">
                  <wp:posOffset>83820</wp:posOffset>
                </wp:positionH>
                <wp:positionV relativeFrom="paragraph">
                  <wp:posOffset>187960</wp:posOffset>
                </wp:positionV>
                <wp:extent cx="6482080" cy="6350"/>
                <wp:wrapTopAndBottom/>
                <wp:docPr id="1" name="Graphic 18"/>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06"/>
                        </a:ext>
                      </a:extLst>
                    </wpc:wpc>
                  </a:graphicData>
                </a:graphic>
              </wp:anchor>
            </w:drawing>
          </mc:Choice>
        </mc:AlternateContent>
      </w:r>
      <w:r>
        <mc:AlternateContent>
          <mc:Choice Requires="wpc">
            <w:drawing>
              <wp:anchor distT="0" distB="0" distL="0" distR="0" simplePos="0" relativeHeight="251676671" behindDoc="0" locked="0" layoutInCell="1" hidden="0" allowOverlap="1">
                <wp:simplePos x="0" y="0"/>
                <wp:positionH relativeFrom="column">
                  <wp:posOffset>83820</wp:posOffset>
                </wp:positionH>
                <wp:positionV relativeFrom="paragraph">
                  <wp:posOffset>187960</wp:posOffset>
                </wp:positionV>
                <wp:extent cx="6482080" cy="6350"/>
                <wp:wrapTopAndBottom/>
                <wp:docPr id="2" name="Graphic 19"/>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07"/>
                        </a:ext>
                      </a:extLst>
                    </wpc:wpc>
                  </a:graphicData>
                </a:graphic>
              </wp:anchor>
            </w:drawing>
          </mc:Choice>
        </mc:AlternateContent>
      </w:r>
      <w:r>
        <mc:AlternateContent>
          <mc:Choice Requires="wpc">
            <w:drawing>
              <wp:anchor distT="0" distB="0" distL="0" distR="0" simplePos="0" relativeHeight="251677695" behindDoc="0" locked="0" layoutInCell="1" hidden="0" allowOverlap="1">
                <wp:simplePos x="0" y="0"/>
                <wp:positionH relativeFrom="column">
                  <wp:posOffset>74930</wp:posOffset>
                </wp:positionH>
                <wp:positionV relativeFrom="paragraph">
                  <wp:posOffset>187960</wp:posOffset>
                </wp:positionV>
                <wp:extent cx="6490970" cy="6350"/>
                <wp:wrapTopAndBottom/>
                <wp:docPr id="3" name="Graphic 20"/>
                <a:graphic xmlns:a="http://schemas.openxmlformats.org/drawingml/2006/main">
                  <a:graphicData uri="http://schemas.microsoft.com/office/word/2010/wordprocessingCanvas">
                    <wpc:wpc>
                      <wpc:bg>
                        <a:solidFill>
                          <a:srgbClr val="FFFFFF">
                            <a:alpha val="0"/>
                          </a:srgbClr>
                        </a:solidFill>
                      </wpc:bg>
                      <wpc:whole/>
                      <a:extLst>
                        <a:ext uri="{A2A0BA46-8DB7-4952-BFCE-B747086F0524}">
                          <tx19:NetControl tx23:val="drawing" tx23:pict="rId00008"/>
                        </a:ext>
                      </a:extLst>
                    </wpc:wpc>
                  </a:graphicData>
                </a:graphic>
              </wp:anchor>
            </w:drawing>
          </mc:Choice>
        </mc:AlternateContent>
      </w:r>
      <w:r>
        <w:rPr>
          <w:b/>
          <w:bCs/>
          <w:lang w:val="en-US" w:eastAsia="en-US" w:bidi="en-US"/>
        </w:rPr>
        <w:t xml:space="preserve">Our</w:t>
      </w:r>
      <w:r>
        <w:rPr>
          <w:b/>
          <w:bCs/>
          <w:spacing w:val="-1"/>
          <w:lang w:val="en-US" w:eastAsia="en-US" w:bidi="en-US"/>
        </w:rPr>
        <w:t xml:space="preserve"> </w:t>
      </w:r>
      <w:r>
        <w:rPr>
          <w:b/>
          <w:bCs/>
          <w:spacing w:val="-2"/>
          <w:lang w:val="en-US" w:eastAsia="en-US" w:bidi="en-US"/>
        </w:rPr>
        <w:t xml:space="preserve">accreditations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8"/>
        <w:rPr>
          <w:b/>
          <w:bCs/>
          <w:sz w:val="20"/>
          <w:szCs w:val="20"/>
          <w:lang w:val="en-US" w:eastAsia="en-US" w:bidi="en-US"/>
        </w:rPr>
      </w:pPr>
      <w:r>
        <w:drawing>
          <wp:anchor distT="0" distB="0" distL="0" distR="0" simplePos="0" relativeHeight="251678719" behindDoc="0" locked="0" layoutInCell="1" hidden="0" allowOverlap="1">
            <wp:simplePos x="0" y="0"/>
            <wp:positionH relativeFrom="column">
              <wp:posOffset>132715</wp:posOffset>
            </wp:positionH>
            <wp:positionV relativeFrom="paragraph">
              <wp:posOffset>186055</wp:posOffset>
            </wp:positionV>
            <wp:extent cx="6437630" cy="762635"/>
            <wp:wrapTopAndBottom/>
            <wp:docPr id="4" name="Image 2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9"/>
                    <a:stretch>
                      <a:fillRect/>
                    </a:stretch>
                  </pic:blipFill>
                  <pic:spPr>
                    <a:xfrm>
                      <a:off x="0" y="0"/>
                      <a:ext cx="6437630" cy="762635"/>
                    </a:xfrm>
                    <a:prstGeom prst="rect">
                      <a:avLst/>
                    </a:prstGeom>
                  </pic:spPr>
                </pic:pic>
              </a:graphicData>
            </a:graphic>
          </wp:anchor>
        </w:drawing>
      </w:r>
    </w:p>
    <w:p>
      <w:pPr>
        <w:pStyle w:val="BodyText"/>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17"/>
        <w:ind w:left="131" w:right="202"/>
        <w:rPr>
          <w:lang w:val="en-US" w:eastAsia="en-US" w:bidi="en-US"/>
        </w:rPr>
      </w:pPr>
      <w:r>
        <w:rPr>
          <w:lang w:val="en-US" w:eastAsia="en-US" w:bidi="en-US"/>
        </w:rPr>
        <w:t xml:space="preserve">Our</w:t>
      </w:r>
      <w:r>
        <w:rPr>
          <w:spacing w:val="-5"/>
          <w:lang w:val="en-US" w:eastAsia="en-US" w:bidi="en-US"/>
        </w:rPr>
        <w:t xml:space="preserve"> </w:t>
      </w:r>
      <w:r>
        <w:rPr>
          <w:lang w:val="en-US" w:eastAsia="en-US" w:bidi="en-US"/>
        </w:rPr>
        <w:t xml:space="preserve">accreditations</w:t>
      </w:r>
      <w:r>
        <w:rPr>
          <w:spacing w:val="-6"/>
          <w:lang w:val="en-US" w:eastAsia="en-US" w:bidi="en-US"/>
        </w:rPr>
        <w:t xml:space="preserve"> </w:t>
      </w:r>
      <w:r>
        <w:rPr>
          <w:lang w:val="en-US" w:eastAsia="en-US" w:bidi="en-US"/>
        </w:rPr>
        <w:t xml:space="preserve">include</w:t>
      </w:r>
      <w:r>
        <w:rPr>
          <w:spacing w:val="-3"/>
          <w:lang w:val="en-US" w:eastAsia="en-US" w:bidi="en-US"/>
        </w:rPr>
        <w:t xml:space="preserve"> </w:t>
      </w:r>
      <w:r>
        <w:rPr>
          <w:lang w:val="en-US" w:eastAsia="en-US" w:bidi="en-US"/>
        </w:rPr>
        <w:t xml:space="preserve">Disability</w:t>
      </w:r>
      <w:r>
        <w:rPr>
          <w:spacing w:val="-4"/>
          <w:lang w:val="en-US" w:eastAsia="en-US" w:bidi="en-US"/>
        </w:rPr>
        <w:t xml:space="preserve"> </w:t>
      </w:r>
      <w:r>
        <w:rPr>
          <w:lang w:val="en-US" w:eastAsia="en-US" w:bidi="en-US"/>
        </w:rPr>
        <w:t xml:space="preserve">Confident</w:t>
      </w:r>
      <w:r>
        <w:rPr>
          <w:spacing w:val="-3"/>
          <w:lang w:val="en-US" w:eastAsia="en-US" w:bidi="en-US"/>
        </w:rPr>
        <w:t xml:space="preserve"> </w:t>
      </w:r>
      <w:r>
        <w:rPr>
          <w:lang w:val="en-US" w:eastAsia="en-US" w:bidi="en-US"/>
        </w:rPr>
        <w:t xml:space="preserve">Leader,</w:t>
      </w:r>
      <w:r>
        <w:rPr>
          <w:spacing w:val="-3"/>
          <w:lang w:val="en-US" w:eastAsia="en-US" w:bidi="en-US"/>
        </w:rPr>
        <w:t xml:space="preserve"> </w:t>
      </w:r>
      <w:r>
        <w:rPr>
          <w:lang w:val="en-US" w:eastAsia="en-US" w:bidi="en-US"/>
        </w:rPr>
        <w:t xml:space="preserve">The</w:t>
      </w:r>
      <w:r>
        <w:rPr>
          <w:spacing w:val="-3"/>
          <w:lang w:val="en-US" w:eastAsia="en-US" w:bidi="en-US"/>
        </w:rPr>
        <w:t xml:space="preserve"> </w:t>
      </w:r>
      <w:r>
        <w:rPr>
          <w:lang w:val="en-US" w:eastAsia="en-US" w:bidi="en-US"/>
        </w:rPr>
        <w:t xml:space="preserve">Mayor’s</w:t>
      </w:r>
      <w:r>
        <w:rPr>
          <w:spacing w:val="-4"/>
          <w:lang w:val="en-US" w:eastAsia="en-US" w:bidi="en-US"/>
        </w:rPr>
        <w:t xml:space="preserve"> </w:t>
      </w:r>
      <w:r>
        <w:rPr>
          <w:lang w:val="en-US" w:eastAsia="en-US" w:bidi="en-US"/>
        </w:rPr>
        <w:t xml:space="preserve">Good</w:t>
      </w:r>
      <w:r>
        <w:rPr>
          <w:spacing w:val="-5"/>
          <w:lang w:val="en-US" w:eastAsia="en-US" w:bidi="en-US"/>
        </w:rPr>
        <w:t xml:space="preserve"> </w:t>
      </w:r>
      <w:r>
        <w:rPr>
          <w:lang w:val="en-US" w:eastAsia="en-US" w:bidi="en-US"/>
        </w:rPr>
        <w:t xml:space="preserve">Work</w:t>
      </w:r>
      <w:r>
        <w:rPr>
          <w:spacing w:val="-4"/>
          <w:lang w:val="en-US" w:eastAsia="en-US" w:bidi="en-US"/>
        </w:rPr>
        <w:t xml:space="preserve"> </w:t>
      </w:r>
      <w:r>
        <w:rPr>
          <w:lang w:val="en-US" w:eastAsia="en-US" w:bidi="en-US"/>
        </w:rPr>
        <w:t xml:space="preserve">Standard, London Living Wage Employer, Stonewall Diversity Champion, and Employer with Heart.</w:t>
      </w:r>
    </w:p>
    <w:p>
      <w:pPr>
        <w:pStyle w:val="BodyText"/>
        <w:tabs>
          <w:tab w:val="left" w:pos="1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17"/>
        <w:ind w:left="131" w:right="202"/>
        <w:rPr>
          <w:lang w:val="en-US" w:eastAsia="en-US" w:bidi="en-US"/>
        </w:rPr>
      </w:pPr>
    </w:p>
    <w:sectPr>
      <w:pgSz w:w="11900" w:h="16850"/>
      <w:pgMar w:top="640" w:right="740" w:bottom="280" w:left="72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l">
    <w:charset w:val="00"/>
    <w:family w:val="auto"/>
    <w:pitch w:val="default"/>
  </w:font>
</w:fonts>
</file>

<file path=word/numbering.xml><?xml version="1.0" encoding="utf-8"?>
<w:numbering xmlns:w="http://schemas.openxmlformats.org/wordprocessingml/2006/main">
  <w:abstractNum w:abstractNumId="0">
    <w:multiLevelType w:val="singleLevel"/>
    <w:lvl w:ilvl="0">
      <w:start w:val="1"/>
      <w:numFmt w:val="bullet"/>
      <w:suff w:val="tab"/>
      <w:lvlText w:val=""/>
      <w:pPr>
        <w:ind w:left="697" w:hanging="282"/>
        <w:tabs>
          <w:tab w:val="num" w:pos="69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698" w:hanging="284"/>
        <w:tabs>
          <w:tab w:val="num" w:pos="698"/>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1" w:hanging="284"/>
        <w:tabs>
          <w:tab w:val="num" w:pos="721"/>
        </w:tabs>
      </w:pPr>
      <w:rPr>
        <w:rFonts w:hint="default" w:ascii="Symbol" w:hAnsi="Symbol" w:eastAsia="Symbol" w:cs="Symbol"/>
        <w:b w:val="off"/>
        <w:i w:val="off"/>
        <w:strike w:val="off"/>
        <w:color w:val="auto"/>
        <w:position w:val="0"/>
        <w:sz w:val="24"/>
        <w:u w:val="none"/>
        <w:shd w:val="clear" w:color="auto" w:fill="auto"/>
      </w:rPr>
    </w:lvl>
  </w:abstractNum>
  <w:abstractNum w:abstractNumId="3">
    <w:multiLevelType w:val="singleLevel"/>
    <w:lvl w:ilvl="0">
      <w:start w:val="1"/>
      <w:numFmt w:val="bullet"/>
      <w:suff w:val="tab"/>
      <w:lvlText w:val=""/>
      <w:pPr>
        <w:ind w:left="681" w:hanging="284"/>
        <w:tabs>
          <w:tab w:val="num" w:pos="681"/>
        </w:tabs>
      </w:pPr>
      <w:rPr>
        <w:rFonts w:hint="default" w:ascii="Symbol" w:hAnsi="Symbol" w:eastAsia="Symbol" w:cs="Symbol"/>
        <w:b w:val="off"/>
        <w:i w:val="off"/>
        <w:strike w:val="off"/>
        <w:color w:val="auto"/>
        <w:position w:val="0"/>
        <w:sz w:val="24"/>
        <w:u w:val="none"/>
        <w:shd w:val="clear" w:color="auto" w:fill="auto"/>
      </w:rPr>
    </w:lvl>
  </w:abstractNum>
  <w:abstractNum w:abstractNumId="4">
    <w:multiLevelType w:val="singleLevel"/>
    <w:lvl w:ilvl="0">
      <w:start w:val="1"/>
      <w:numFmt w:val="bullet"/>
      <w:suff w:val="tab"/>
      <w:lvlText w:val="•"/>
      <w:pPr>
        <w:ind w:left="492" w:hanging="360"/>
        <w:tabs>
          <w:tab w:val="num" w:pos="492"/>
        </w:tabs>
      </w:pPr>
      <w:rPr>
        <w:rFonts w:hint="default" w:ascii="Aptosl" w:hAnsi="Aptosl" w:eastAsia="Aptosl" w:cs="Aptosl"/>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sz w:val="20"/>
      <w:szCs w:val="20"/>
      <w:lang w:val="en-GB" w:eastAsia="en-GB" w:bidi="en-GB"/>
    </w:rPr>
  </w:style>
  <w:style w:type="paragraph" w:styleId="Normal">
    <w:name w:val="Normal"/>
    <w:next w:val="Normal"/>
    <w:qFormat/>
    <w:pPr>
      <w:widowControl w:val="off"/>
      <w:shd w:val="clear" w:color="auto" w:fill="auto"/>
      <w:spacing w:before="0" w:after="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2"/>
      <w:szCs w:val="22"/>
      <w:shd w:val="clear" w:color="auto" w:fill="auto"/>
      <w:vertAlign w:val="baseline"/>
      <w:rtl w:val="off"/>
      <w:lang w:val="en-US" w:eastAsia="en-US" w:bidi="en-US"/>
    </w:rPr>
  </w:style>
  <w:style w:type="paragraph" w:styleId="BodyText">
    <w:name w:val="Body Text"/>
    <w:basedOn w:val="Normal"/>
    <w:next w:val="BodyText"/>
    <w:qFormat/>
    <w:pPr/>
    <w:rPr>
      <w:sz w:val="24"/>
      <w:szCs w:val="24"/>
      <w:lang w:val="en-US" w:eastAsia="en-US" w:bidi="en-US"/>
    </w:rPr>
  </w:style>
  <w:style w:type="paragraph" w:styleId="Title">
    <w:name w:val="Title"/>
    <w:basedOn w:val="Normal"/>
    <w:next w:val="Title"/>
    <w:qFormat/>
    <w:pPr>
      <w:ind w:left="132"/>
    </w:pPr>
    <w:rPr>
      <w:sz w:val="64"/>
      <w:szCs w:val="64"/>
      <w:lang w:val="en-US" w:eastAsia="en-US" w:bidi="en-US"/>
    </w:rPr>
  </w:style>
  <w:style w:type="paragraph" w:styleId="Heading1">
    <w:name w:val="heading 1"/>
    <w:basedOn w:val="Normal"/>
    <w:next w:val="Heading1"/>
    <w:qFormat/>
    <w:pPr>
      <w:spacing w:before="69"/>
      <w:ind w:left="132"/>
      <w:outlineLvl w:val="0"/>
    </w:pPr>
    <w:rPr>
      <w:sz w:val="40"/>
      <w:szCs w:val="40"/>
      <w:lang w:val="en-US" w:eastAsia="en-US" w:bidi="en-US"/>
    </w:rPr>
  </w:style>
  <w:style w:type="paragraph" w:styleId="ListParagraph">
    <w:name w:val="List Paragraph"/>
    <w:basedOn w:val="Normal"/>
    <w:next w:val="ListParagraph"/>
    <w:qFormat/>
    <w:pPr>
      <w:spacing w:before="237"/>
      <w:ind w:left="697" w:hanging="282"/>
    </w:pPr>
    <w:rPr>
      <w:lang w:val="en-US" w:eastAsia="en-US" w:bidi="en-US"/>
    </w:rPr>
  </w:style>
  <w:style w:type="paragraph" w:styleId="Table Paragraph" w:customStyle="1">
    <w:name w:val="Table Paragraph"/>
    <w:basedOn w:val="Normal"/>
    <w:next w:val="Table Paragraph"/>
    <w:qFormat/>
    <w:pPr>
      <w:spacing w:before="240"/>
      <w:ind w:left="121"/>
    </w:pPr>
    <w:rPr>
      <w:lang w:val="en-US" w:eastAsia="en-US" w:bidi="en-US"/>
    </w:rPr>
  </w:style>
  <w:style w:type="paragraph" w:styleId="Heading2">
    <w:name w:val="heading 2"/>
    <w:basedOn w:val="Normal"/>
    <w:next w:val="Heading2"/>
    <w:qFormat/>
    <w:pPr>
      <w:spacing w:before="238"/>
      <w:ind w:left="132"/>
      <w:outlineLvl w:val="1"/>
    </w:pPr>
    <w:rPr>
      <w:sz w:val="32"/>
      <w:szCs w:val="32"/>
      <w:lang w:val="en-US" w:eastAsia="en-US" w:bidi="en-US"/>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US" w:eastAsia="en-US" w:bidi="en-US"/>
    </w:rPr>
  </w:style>
  <w:style w:type="paragraph" w:styleId="CommentSubject">
    <w:name w:val="annotation subject"/>
    <w:basedOn w:val="CommentText"/>
    <w:next w:val="CommentText"/>
    <w:qFormat/>
    <w:pPr/>
    <w:rPr>
      <w:b/>
      <w:bCs/>
      <w:lang w:val="en-US" w:eastAsia="en-US" w:bidi="en-US"/>
    </w:rPr>
  </w:style>
  <w:style w:type="character" w:styleId="Comment Text Char" w:customStyle="1">
    <w:name w:val="Comment Text Char"/>
    <w:qFormat/>
    <w:rPr>
      <w:rFonts w:ascii="Arial" w:hAnsi="Arial" w:eastAsia="Arial" w:cs="Arial"/>
      <w:sz w:val="20"/>
      <w:szCs w:val="20"/>
      <w:rtl w:val="off"/>
    </w:rPr>
  </w:style>
  <w:style w:type="character" w:styleId="Comment Subject Char" w:customStyle="1">
    <w:name w:val="Comment Subject Char"/>
    <w:basedOn w:val="Comment Text Char"/>
    <w:qFormat/>
    <w:rPr>
      <w:rFonts w:ascii="Arial" w:hAnsi="Arial" w:eastAsia="Arial" w:cs="Arial"/>
      <w:b/>
      <w:bCs/>
      <w:sz w:val="20"/>
      <w:szCs w:val="20"/>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0" Type="http://schemas.openxmlformats.org/officeDocument/2006/relationships/image" Target="media/image0005.emf"/>
	<Relationship Id="rId00019" Type="http://schemas.openxmlformats.org/officeDocument/2006/relationships/image" Target="media/image0014.emf"/>
	<Relationship Id="rId00020" Type="http://schemas.openxmlformats.org/officeDocument/2006/relationships/image" Target="media/image0015.png"/>
	<Relationship Id="rId00021" Type="http://schemas.openxmlformats.org/officeDocument/2006/relationships/image" Target="media/image0016.png"/>
	<Relationship Id="rId00022" Type="http://schemas.openxmlformats.org/officeDocument/2006/relationships/image" Target="media/image0017.png"/>
	<Relationship Id="rId00023" Type="http://schemas.openxmlformats.org/officeDocument/2006/relationships/image" Target="media/image0018.png"/>
	<Relationship Id="rId00024" Type="http://schemas.openxmlformats.org/officeDocument/2006/relationships/image" Target="media/image0019.png"/>
	<Relationship Id="rId00011" Type="http://schemas.openxmlformats.org/officeDocument/2006/relationships/image" Target="media/image0006.emf"/>
	<Relationship Id="rId00012" Type="http://schemas.openxmlformats.org/officeDocument/2006/relationships/image" Target="media/image0007.png"/>
	<Relationship Id="rId00013" Type="http://schemas.openxmlformats.org/officeDocument/2006/relationships/image" Target="media/image0008.png"/>
	<Relationship Id="rId00014" Type="http://schemas.openxmlformats.org/officeDocument/2006/relationships/image" Target="media/image0009.png"/>
	<Relationship Id="rId00015" Type="http://schemas.openxmlformats.org/officeDocument/2006/relationships/image" Target="media/image0010.png"/>
	<Relationship Id="rId00016" Type="http://schemas.openxmlformats.org/officeDocument/2006/relationships/image" Target="media/image0011.emf"/>
	<Relationship Id="rId00017" Type="http://schemas.openxmlformats.org/officeDocument/2006/relationships/image" Target="media/image0012.png"/>
	<Relationship Id="rId00018" Type="http://schemas.openxmlformats.org/officeDocument/2006/relationships/image" Target="media/image0013.png"/>
	<Relationship Id="rId00025" Type="http://schemas.openxmlformats.org/officeDocument/2006/relationships/image" Target="media/image0020.emf"/>
	<Relationship Id="rId00006" Type="http://schemas.openxmlformats.org/officeDocument/2006/relationships/image" Target="media/image0001.emf"/>
	<Relationship Id="rId00007" Type="http://schemas.openxmlformats.org/officeDocument/2006/relationships/image" Target="media/image0002.emf"/>
	<Relationship Id="rId00008" Type="http://schemas.openxmlformats.org/officeDocument/2006/relationships/image" Target="media/image0003.emf"/>
	<Relationship Id="rId00009" Type="http://schemas.openxmlformats.org/officeDocument/2006/relationships/image" Target="media/image0004.jpg"/>
	<Relationship Id="rId00026" Type="http://schemas.openxmlformats.org/officeDocument/2006/relationships/numbering" Target="numbering.xml"/>
	<Relationship Id="rId00027" Type="http://schemas.openxmlformats.org/officeDocument/2006/relationships/fontTable" Target="fontTable.xml"/>
	<Relationship Id="rId0002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terms:created xsi:type="dcterms:W3CDTF">2026-03-18T14:25:00Z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0x010100DEA42C942C20514FA04AFF85B97773EF</vt:lpwstr>
  </property>
  <property fmtid="{D5CDD505-2E9C-101B-9397-08002B2CF9AE}" pid="3" name="Owning TeamTaxHTField0">
    <vt:lpwstr>izzi Content Publishers|edb05a51-1f87-43d9-955d-575cf5c727e8</vt:lpwstr>
  </property>
  <property fmtid="{D5CDD505-2E9C-101B-9397-08002B2CF9AE}" pid="4" name="Involved Teams">
    <vt:lpwstr>60;#izzi Content Publishers|edb05a51-1f87-43d9-955d-575cf5c727e8</vt:lpwstr>
  </property>
  <property fmtid="{D5CDD505-2E9C-101B-9397-08002B2CF9AE}" pid="5" name="Records TypeTaxHTField0">
    <vt:lpwstr>Branding|472c01dc-d871-4c5d-b949-258f5d56872a</vt:lpwstr>
  </property>
  <property fmtid="{D5CDD505-2E9C-101B-9397-08002B2CF9AE}" pid="6" name="Records Type">
    <vt:lpwstr>291;#Branding|472c01dc-d871-4c5d-b949-258f5d56872a</vt:lpwstr>
  </property>
  <property fmtid="{D5CDD505-2E9C-101B-9397-08002B2CF9AE}" pid="7" name="ReferenceDate">
    <vt:lpwstr>D:20221216</vt:lpwstr>
  </property>
  <property fmtid="{D5CDD505-2E9C-101B-9397-08002B2CF9AE}" pid="8" name="FunctionalArea">
    <vt:lpwstr>5;#Communications|39e3c23f-dc56-4aba-86a2-372111e6b9b8</vt:lpwstr>
  </property>
  <property fmtid="{D5CDD505-2E9C-101B-9397-08002B2CF9AE}" pid="9" name="Involved TeamsTaxHTField0">
    <vt:lpwstr>izzi Content Publishers|edb05a51-1f87-43d9-955d-575cf5c727e8</vt:lpwstr>
  </property>
  <property fmtid="{D5CDD505-2E9C-101B-9397-08002B2CF9AE}" pid="10" name="docLang">
    <vt:lpwstr>en</vt:lpwstr>
  </property>
  <property fmtid="{D5CDD505-2E9C-101B-9397-08002B2CF9AE}" pid="11" name="Owning Team">
    <vt:lpwstr>60;#izzi Content Publishers|edb05a51-1f87-43d9-955d-575cf5c727e8</vt:lpwstr>
  </property>
  <property fmtid="{D5CDD505-2E9C-101B-9397-08002B2CF9AE}" pid="12" name="Creator">
    <vt:lpwstr>Acrobat PDFMaker 24 for Word</vt:lpwstr>
  </property>
  <property fmtid="{D5CDD505-2E9C-101B-9397-08002B2CF9AE}" pid="13" name="ProtectiveZone">
    <vt:lpwstr>Protected</vt:lpwstr>
  </property>
  <property fmtid="{D5CDD505-2E9C-101B-9397-08002B2CF9AE}" pid="14" name="Producer">
    <vt:lpwstr>Adobe PDF Library 24.2.229</vt:lpwstr>
  </property>
  <property fmtid="{D5CDD505-2E9C-101B-9397-08002B2CF9AE}" pid="15" name="OriginalFilename">
    <vt:lpwstr>General document.dotx</vt:lpwstr>
  </property>
  <property fmtid="{D5CDD505-2E9C-101B-9397-08002B2CF9AE}" pid="16" name="SourceModified">
    <vt:lpwstr>D:20260107164551</vt:lpwstr>
  </property>
  <property fmtid="{D5CDD505-2E9C-101B-9397-08002B2CF9AE}" pid="17" name="TaxCatchAll">
    <vt:lpwstr>60;#izzi Content Publishers|edb05a51-1f87-43d9-955d-575cf5c727e8;#5;#Communications|39e3c23f-dc56-4aba-86a2-372111e6b9b8;#291;#Branding|472c01dc-d871-4c5d-b949-258f5d56872a</vt:lpwstr>
  </property>
  <property fmtid="{D5CDD505-2E9C-101B-9397-08002B2CF9AE}" pid="18" name="c96fb2fb72de4de78ba8fe87aa837b5e">
    <vt:lpwstr>Communications|39e3c23f-dc56-4aba-86a2-372111e6b9b8</vt:lpwstr>
  </property>
</Properties>
</file>