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3F5E" w14:textId="0B759E4D" w:rsidR="009D2E15" w:rsidRPr="009D2E15" w:rsidRDefault="009D2E15" w:rsidP="008269E1">
      <w:pPr>
        <w:shd w:val="clear" w:color="auto" w:fill="FFFFFF"/>
        <w:spacing w:line="420" w:lineRule="atLeast"/>
        <w:jc w:val="center"/>
        <w:rPr>
          <w:rFonts w:ascii="Arial" w:eastAsia="Times New Roman" w:hAnsi="Arial" w:cs="Arial"/>
          <w:b/>
          <w:bCs/>
          <w:color w:val="001D35"/>
          <w:sz w:val="30"/>
          <w:szCs w:val="30"/>
          <w:lang w:eastAsia="en-GB"/>
        </w:rPr>
      </w:pPr>
      <w:r w:rsidRPr="009D2E15">
        <w:rPr>
          <w:rFonts w:ascii="Arial" w:eastAsia="Times New Roman" w:hAnsi="Arial" w:cs="Arial"/>
          <w:b/>
          <w:bCs/>
          <w:color w:val="001D35"/>
          <w:sz w:val="30"/>
          <w:szCs w:val="30"/>
          <w:lang w:eastAsia="en-GB"/>
        </w:rPr>
        <w:t xml:space="preserve">Premises Assistant </w:t>
      </w:r>
      <w:r>
        <w:rPr>
          <w:rFonts w:ascii="Arial" w:eastAsia="Times New Roman" w:hAnsi="Arial" w:cs="Arial"/>
          <w:b/>
          <w:bCs/>
          <w:color w:val="001D35"/>
          <w:sz w:val="30"/>
          <w:szCs w:val="30"/>
          <w:lang w:eastAsia="en-GB"/>
        </w:rPr>
        <w:t>Advert</w:t>
      </w:r>
    </w:p>
    <w:p w14:paraId="6FC3C92A" w14:textId="77777777" w:rsidR="009D2E15" w:rsidRPr="009D2E15" w:rsidRDefault="009D2E15" w:rsidP="009D2E15">
      <w:pPr>
        <w:shd w:val="clear" w:color="auto" w:fill="FFFFFF"/>
        <w:spacing w:after="0" w:line="360" w:lineRule="atLeast"/>
        <w:rPr>
          <w:rFonts w:ascii="Century Gothic" w:eastAsia="Times New Roman" w:hAnsi="Century Gothic" w:cs="Arial"/>
          <w:color w:val="0A0A0A"/>
          <w:sz w:val="24"/>
          <w:szCs w:val="24"/>
          <w:lang w:eastAsia="en-GB"/>
        </w:rPr>
      </w:pPr>
      <w:r w:rsidRPr="009D2E15">
        <w:rPr>
          <w:rFonts w:ascii="Century Gothic" w:eastAsia="Times New Roman" w:hAnsi="Century Gothic" w:cs="Arial"/>
          <w:b/>
          <w:bCs/>
          <w:color w:val="0A0A0A"/>
          <w:sz w:val="24"/>
          <w:szCs w:val="24"/>
          <w:lang w:eastAsia="en-GB"/>
        </w:rPr>
        <w:t>Position:</w:t>
      </w:r>
      <w:r w:rsidRPr="009D2E15">
        <w:rPr>
          <w:rFonts w:ascii="Century Gothic" w:eastAsia="Times New Roman" w:hAnsi="Century Gothic" w:cs="Arial"/>
          <w:color w:val="0A0A0A"/>
          <w:sz w:val="24"/>
          <w:szCs w:val="24"/>
          <w:lang w:eastAsia="en-GB"/>
        </w:rPr>
        <w:t xml:space="preserve"> Premises Assistant </w:t>
      </w:r>
    </w:p>
    <w:p w14:paraId="6882916D" w14:textId="77777777" w:rsidR="009D2E15" w:rsidRPr="009D2E15" w:rsidRDefault="009D2E15" w:rsidP="009D2E15">
      <w:pPr>
        <w:shd w:val="clear" w:color="auto" w:fill="FFFFFF"/>
        <w:spacing w:after="0" w:line="360" w:lineRule="atLeast"/>
        <w:rPr>
          <w:rFonts w:ascii="Century Gothic" w:eastAsia="Times New Roman" w:hAnsi="Century Gothic" w:cs="Arial"/>
          <w:color w:val="0A0A0A"/>
          <w:sz w:val="24"/>
          <w:szCs w:val="24"/>
          <w:lang w:eastAsia="en-GB"/>
        </w:rPr>
      </w:pPr>
      <w:r w:rsidRPr="009D2E15">
        <w:rPr>
          <w:rFonts w:ascii="Century Gothic" w:eastAsia="Times New Roman" w:hAnsi="Century Gothic" w:cs="Arial"/>
          <w:b/>
          <w:bCs/>
          <w:color w:val="0A0A0A"/>
          <w:sz w:val="24"/>
          <w:szCs w:val="24"/>
          <w:lang w:eastAsia="en-GB"/>
        </w:rPr>
        <w:t>Location:</w:t>
      </w:r>
      <w:r w:rsidRPr="009D2E15">
        <w:rPr>
          <w:rFonts w:ascii="Century Gothic" w:eastAsia="Times New Roman" w:hAnsi="Century Gothic" w:cs="Arial"/>
          <w:color w:val="0A0A0A"/>
          <w:sz w:val="24"/>
          <w:szCs w:val="24"/>
          <w:lang w:eastAsia="en-GB"/>
        </w:rPr>
        <w:t> </w:t>
      </w:r>
      <w:r w:rsidRPr="009D2E15">
        <w:rPr>
          <w:rFonts w:ascii="Century Gothic" w:eastAsia="Times New Roman" w:hAnsi="Century Gothic" w:cs="Arial"/>
          <w:color w:val="0A0A0A"/>
          <w:sz w:val="24"/>
          <w:szCs w:val="24"/>
          <w:lang w:eastAsia="en-GB"/>
        </w:rPr>
        <w:t xml:space="preserve">Prior Weston Primary School and Children’s Centre /Richard </w:t>
      </w:r>
      <w:proofErr w:type="spellStart"/>
      <w:r w:rsidRPr="009D2E15">
        <w:rPr>
          <w:rFonts w:ascii="Century Gothic" w:eastAsia="Times New Roman" w:hAnsi="Century Gothic" w:cs="Arial"/>
          <w:color w:val="0A0A0A"/>
          <w:sz w:val="24"/>
          <w:szCs w:val="24"/>
          <w:lang w:eastAsia="en-GB"/>
        </w:rPr>
        <w:t>Cloudsley</w:t>
      </w:r>
      <w:proofErr w:type="spellEnd"/>
      <w:r w:rsidRPr="009D2E15">
        <w:rPr>
          <w:rFonts w:ascii="Century Gothic" w:eastAsia="Times New Roman" w:hAnsi="Century Gothic" w:cs="Arial"/>
          <w:color w:val="0A0A0A"/>
          <w:sz w:val="24"/>
          <w:szCs w:val="24"/>
          <w:lang w:eastAsia="en-GB"/>
        </w:rPr>
        <w:t xml:space="preserve"> primary.</w:t>
      </w:r>
    </w:p>
    <w:p w14:paraId="4B19EDD0" w14:textId="7541B84A" w:rsidR="009D2E15" w:rsidRPr="009D2E15" w:rsidRDefault="009D2E15" w:rsidP="008269E1">
      <w:pPr>
        <w:shd w:val="clear" w:color="auto" w:fill="FFFFFF"/>
        <w:spacing w:after="0" w:line="240" w:lineRule="auto"/>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S</w:t>
      </w:r>
      <w:r w:rsidRPr="009D2E15">
        <w:rPr>
          <w:rFonts w:ascii="Century Gothic" w:eastAsia="Times New Roman" w:hAnsi="Century Gothic" w:cs="Arial"/>
          <w:b/>
          <w:bCs/>
          <w:color w:val="0A0A0A"/>
          <w:lang w:eastAsia="en-GB"/>
        </w:rPr>
        <w:t>alary:</w:t>
      </w:r>
      <w:r w:rsidRPr="009D2E15">
        <w:rPr>
          <w:rFonts w:ascii="Century Gothic" w:eastAsia="Times New Roman" w:hAnsi="Century Gothic" w:cs="Arial"/>
          <w:color w:val="0A0A0A"/>
          <w:lang w:eastAsia="en-GB"/>
        </w:rPr>
        <w:t> £</w:t>
      </w:r>
      <w:r w:rsidRPr="009D2E15">
        <w:rPr>
          <w:rFonts w:ascii="Century Gothic" w:eastAsia="Times New Roman" w:hAnsi="Century Gothic" w:cs="Arial"/>
          <w:color w:val="0A0A0A"/>
          <w:lang w:eastAsia="en-GB"/>
        </w:rPr>
        <w:t>32,442 to £33,870</w:t>
      </w:r>
      <w:r w:rsidRPr="009D2E15">
        <w:rPr>
          <w:rFonts w:ascii="Century Gothic" w:eastAsia="Times New Roman" w:hAnsi="Century Gothic" w:cs="Arial"/>
          <w:color w:val="0A0A0A"/>
          <w:lang w:eastAsia="en-GB"/>
        </w:rPr>
        <w:t xml:space="preserve"> per annum </w:t>
      </w:r>
      <w:r w:rsidRPr="009D2E15">
        <w:rPr>
          <w:rFonts w:ascii="Century Gothic" w:eastAsia="Times New Roman" w:hAnsi="Century Gothic" w:cs="Arial"/>
          <w:color w:val="0A0A0A"/>
          <w:lang w:eastAsia="en-GB"/>
        </w:rPr>
        <w:br/>
      </w:r>
      <w:r w:rsidRPr="009D2E15">
        <w:rPr>
          <w:rFonts w:ascii="Century Gothic" w:eastAsia="Times New Roman" w:hAnsi="Century Gothic" w:cs="Arial"/>
          <w:b/>
          <w:bCs/>
          <w:color w:val="0A0A0A"/>
          <w:lang w:eastAsia="en-GB"/>
        </w:rPr>
        <w:t>Hours:</w:t>
      </w:r>
      <w:r w:rsidRPr="009D2E15">
        <w:rPr>
          <w:rFonts w:ascii="Century Gothic" w:eastAsia="Times New Roman" w:hAnsi="Century Gothic" w:cs="Arial"/>
          <w:color w:val="0A0A0A"/>
          <w:lang w:eastAsia="en-GB"/>
        </w:rPr>
        <w:t> Full-time</w:t>
      </w:r>
      <w:r w:rsidRPr="009D2E15">
        <w:rPr>
          <w:rFonts w:ascii="Century Gothic" w:eastAsia="Times New Roman" w:hAnsi="Century Gothic" w:cs="Arial"/>
          <w:color w:val="0A0A0A"/>
          <w:lang w:eastAsia="en-GB"/>
        </w:rPr>
        <w:t xml:space="preserve"> – 35 hours per week over a 6-day period. All Year Round</w:t>
      </w:r>
      <w:r w:rsidRPr="009D2E15">
        <w:rPr>
          <w:rFonts w:ascii="Century Gothic" w:eastAsia="Times New Roman" w:hAnsi="Century Gothic" w:cs="Arial"/>
          <w:color w:val="0A0A0A"/>
          <w:lang w:eastAsia="en-GB"/>
        </w:rPr>
        <w:t xml:space="preserve"> </w:t>
      </w:r>
      <w:r w:rsidRPr="009D2E15">
        <w:rPr>
          <w:rFonts w:ascii="Century Gothic" w:eastAsia="Times New Roman" w:hAnsi="Century Gothic" w:cs="Arial"/>
          <w:color w:val="0A0A0A"/>
          <w:lang w:eastAsia="en-GB"/>
        </w:rPr>
        <w:t>(possibly</w:t>
      </w:r>
      <w:r w:rsidRPr="009D2E15">
        <w:rPr>
          <w:rFonts w:ascii="Century Gothic" w:eastAsia="Times New Roman" w:hAnsi="Century Gothic" w:cs="Arial"/>
          <w:color w:val="0A0A0A"/>
          <w:lang w:eastAsia="en-GB"/>
        </w:rPr>
        <w:t xml:space="preserve"> weekends/evenings as needed) </w:t>
      </w:r>
    </w:p>
    <w:p w14:paraId="7D1E9F1F" w14:textId="77777777" w:rsidR="009D2E15" w:rsidRPr="009D2E15" w:rsidRDefault="009D2E15" w:rsidP="008269E1">
      <w:pPr>
        <w:shd w:val="clear" w:color="auto" w:fill="FFFFFF"/>
        <w:spacing w:after="0" w:line="240" w:lineRule="auto"/>
        <w:rPr>
          <w:rFonts w:ascii="Century Gothic" w:eastAsia="Times New Roman" w:hAnsi="Century Gothic" w:cs="Arial"/>
          <w:color w:val="0A0A0A"/>
          <w:lang w:eastAsia="en-GB"/>
        </w:rPr>
      </w:pPr>
    </w:p>
    <w:p w14:paraId="3CC5175C" w14:textId="54C7C89B" w:rsidR="009D2E15" w:rsidRPr="009D2E15" w:rsidRDefault="009D2E15" w:rsidP="008269E1">
      <w:pPr>
        <w:shd w:val="clear" w:color="auto" w:fill="FFFFFF"/>
        <w:spacing w:after="0" w:line="240" w:lineRule="auto"/>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Job Description:</w:t>
      </w:r>
      <w:r w:rsidRPr="009D2E15">
        <w:rPr>
          <w:rFonts w:ascii="Century Gothic" w:eastAsia="Times New Roman" w:hAnsi="Century Gothic" w:cs="Arial"/>
          <w:color w:val="0A0A0A"/>
          <w:lang w:eastAsia="en-GB"/>
        </w:rPr>
        <w:br/>
        <w:t>We are seeking a proactive, reliable, and hands-on Premises Assistant to join our dedicated team. The role ensures our premises are safe, secure, clean, and well-maintained. </w:t>
      </w:r>
    </w:p>
    <w:p w14:paraId="701DF33E" w14:textId="77777777" w:rsidR="009D2E15" w:rsidRPr="009D2E15" w:rsidRDefault="009D2E15" w:rsidP="009D2E15">
      <w:p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Key Responsibilities:</w:t>
      </w:r>
    </w:p>
    <w:p w14:paraId="48099506" w14:textId="77777777" w:rsidR="009D2E15" w:rsidRPr="009D2E15" w:rsidRDefault="009D2E15" w:rsidP="009D2E15">
      <w:pPr>
        <w:numPr>
          <w:ilvl w:val="0"/>
          <w:numId w:val="1"/>
        </w:num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Maintenance &amp; Repairs:</w:t>
      </w:r>
      <w:r w:rsidRPr="009D2E15">
        <w:rPr>
          <w:rFonts w:ascii="Century Gothic" w:eastAsia="Times New Roman" w:hAnsi="Century Gothic" w:cs="Arial"/>
          <w:color w:val="0A0A0A"/>
          <w:lang w:eastAsia="en-GB"/>
        </w:rPr>
        <w:t> Carrying out minor repairs, painting, decorating, and general DIY tasks (plumbing, electrical).</w:t>
      </w:r>
    </w:p>
    <w:p w14:paraId="32A6D8A1" w14:textId="77777777" w:rsidR="009D2E15" w:rsidRPr="009D2E15" w:rsidRDefault="009D2E15" w:rsidP="009D2E15">
      <w:pPr>
        <w:numPr>
          <w:ilvl w:val="0"/>
          <w:numId w:val="1"/>
        </w:num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Security:</w:t>
      </w:r>
      <w:r w:rsidRPr="009D2E15">
        <w:rPr>
          <w:rFonts w:ascii="Century Gothic" w:eastAsia="Times New Roman" w:hAnsi="Century Gothic" w:cs="Arial"/>
          <w:color w:val="0A0A0A"/>
          <w:lang w:eastAsia="en-GB"/>
        </w:rPr>
        <w:t> Acting as a key holder, opening/locking premises, and monitoring CCTV/alarm systems.</w:t>
      </w:r>
    </w:p>
    <w:p w14:paraId="45D15CF9" w14:textId="77777777" w:rsidR="009D2E15" w:rsidRPr="009D2E15" w:rsidRDefault="009D2E15" w:rsidP="009D2E15">
      <w:pPr>
        <w:numPr>
          <w:ilvl w:val="0"/>
          <w:numId w:val="1"/>
        </w:num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Safety &amp; Compliance:</w:t>
      </w:r>
      <w:r w:rsidRPr="009D2E15">
        <w:rPr>
          <w:rFonts w:ascii="Century Gothic" w:eastAsia="Times New Roman" w:hAnsi="Century Gothic" w:cs="Arial"/>
          <w:color w:val="0A0A0A"/>
          <w:lang w:eastAsia="en-GB"/>
        </w:rPr>
        <w:t> Conducting daily health and safety checks, fire drills, and risk assessments.</w:t>
      </w:r>
    </w:p>
    <w:p w14:paraId="0BE8970D" w14:textId="77777777" w:rsidR="009D2E15" w:rsidRPr="009D2E15" w:rsidRDefault="009D2E15" w:rsidP="009D2E15">
      <w:pPr>
        <w:numPr>
          <w:ilvl w:val="0"/>
          <w:numId w:val="1"/>
        </w:num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Site Upkeep:</w:t>
      </w:r>
      <w:r w:rsidRPr="009D2E15">
        <w:rPr>
          <w:rFonts w:ascii="Century Gothic" w:eastAsia="Times New Roman" w:hAnsi="Century Gothic" w:cs="Arial"/>
          <w:color w:val="0A0A0A"/>
          <w:lang w:eastAsia="en-GB"/>
        </w:rPr>
        <w:t> Ensuring cleaning standards are high, managing waste, and maintaining grounds/gardens.</w:t>
      </w:r>
    </w:p>
    <w:p w14:paraId="74F771FC" w14:textId="77777777" w:rsidR="009D2E15" w:rsidRPr="009D2E15" w:rsidRDefault="009D2E15" w:rsidP="009D2E15">
      <w:pPr>
        <w:numPr>
          <w:ilvl w:val="0"/>
          <w:numId w:val="1"/>
        </w:num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Operations:</w:t>
      </w:r>
      <w:r w:rsidRPr="009D2E15">
        <w:rPr>
          <w:rFonts w:ascii="Century Gothic" w:eastAsia="Times New Roman" w:hAnsi="Century Gothic" w:cs="Arial"/>
          <w:color w:val="0A0A0A"/>
          <w:lang w:eastAsia="en-GB"/>
        </w:rPr>
        <w:t> Porterage, lifting, moving furniture, and supporting school/site events. </w:t>
      </w:r>
    </w:p>
    <w:p w14:paraId="53DCCD74" w14:textId="77777777" w:rsidR="009D2E15" w:rsidRPr="009D2E15" w:rsidRDefault="009D2E15" w:rsidP="009D2E15">
      <w:p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b/>
          <w:bCs/>
          <w:color w:val="0A0A0A"/>
          <w:lang w:eastAsia="en-GB"/>
        </w:rPr>
        <w:t>Requirements:</w:t>
      </w:r>
    </w:p>
    <w:p w14:paraId="58C2AD30" w14:textId="77777777" w:rsidR="009D2E15" w:rsidRPr="009D2E15" w:rsidRDefault="009D2E15" w:rsidP="009D2E15">
      <w:pPr>
        <w:numPr>
          <w:ilvl w:val="0"/>
          <w:numId w:val="2"/>
        </w:num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color w:val="0A0A0A"/>
          <w:lang w:eastAsia="en-GB"/>
        </w:rPr>
        <w:t>Proven experience in maintenance, caretaking, or the building trade.</w:t>
      </w:r>
    </w:p>
    <w:p w14:paraId="3F7AE04E" w14:textId="77777777" w:rsidR="009D2E15" w:rsidRPr="009D2E15" w:rsidRDefault="009D2E15" w:rsidP="009D2E15">
      <w:pPr>
        <w:numPr>
          <w:ilvl w:val="0"/>
          <w:numId w:val="2"/>
        </w:num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color w:val="0A0A0A"/>
          <w:lang w:eastAsia="en-GB"/>
        </w:rPr>
        <w:t>Competence in DIY skills (carpentry, painting, basic plumbing).</w:t>
      </w:r>
    </w:p>
    <w:p w14:paraId="67FBF051" w14:textId="77777777" w:rsidR="009D2E15" w:rsidRPr="009D2E15" w:rsidRDefault="009D2E15" w:rsidP="009D2E15">
      <w:pPr>
        <w:numPr>
          <w:ilvl w:val="0"/>
          <w:numId w:val="2"/>
        </w:numPr>
        <w:shd w:val="clear" w:color="auto" w:fill="FFFFFF"/>
        <w:spacing w:after="0" w:line="360" w:lineRule="atLeast"/>
        <w:rPr>
          <w:rFonts w:ascii="Century Gothic" w:eastAsia="Times New Roman" w:hAnsi="Century Gothic" w:cs="Arial"/>
          <w:color w:val="0A0A0A"/>
          <w:lang w:eastAsia="en-GB"/>
        </w:rPr>
      </w:pPr>
      <w:r w:rsidRPr="009D2E15">
        <w:rPr>
          <w:rFonts w:ascii="Century Gothic" w:eastAsia="Times New Roman" w:hAnsi="Century Gothic" w:cs="Arial"/>
          <w:color w:val="0A0A0A"/>
          <w:lang w:eastAsia="en-GB"/>
        </w:rPr>
        <w:t>Physical fitness for manual work (lifting, climbing ladders).</w:t>
      </w:r>
    </w:p>
    <w:p w14:paraId="2CAE9284" w14:textId="741AEF70" w:rsidR="00451B2F" w:rsidRPr="009D2E15" w:rsidRDefault="009D2E15" w:rsidP="009D2E15">
      <w:pPr>
        <w:numPr>
          <w:ilvl w:val="0"/>
          <w:numId w:val="2"/>
        </w:numPr>
        <w:shd w:val="clear" w:color="auto" w:fill="FFFFFF"/>
        <w:spacing w:after="0" w:line="360" w:lineRule="atLeast"/>
        <w:rPr>
          <w:rFonts w:ascii="Century Gothic" w:hAnsi="Century Gothic"/>
        </w:rPr>
      </w:pPr>
      <w:r w:rsidRPr="009D2E15">
        <w:rPr>
          <w:rFonts w:ascii="Century Gothic" w:eastAsia="Times New Roman" w:hAnsi="Century Gothic" w:cs="Arial"/>
          <w:color w:val="0A0A0A"/>
          <w:lang w:eastAsia="en-GB"/>
        </w:rPr>
        <w:t>Reliable, punctual, and able to work flexible hours, including out-of-hours emergencies. </w:t>
      </w:r>
    </w:p>
    <w:p w14:paraId="3B5818F4" w14:textId="77777777" w:rsidR="009D2E15" w:rsidRPr="009D2E15" w:rsidRDefault="009D2E15" w:rsidP="009D2E15">
      <w:pPr>
        <w:pStyle w:val="Heading2"/>
        <w:spacing w:line="277" w:lineRule="auto"/>
        <w:ind w:left="284" w:right="420"/>
        <w:rPr>
          <w:sz w:val="22"/>
          <w:szCs w:val="22"/>
        </w:rPr>
      </w:pPr>
      <w:r w:rsidRPr="009D2E15">
        <w:rPr>
          <w:b w:val="0"/>
          <w:sz w:val="22"/>
          <w:szCs w:val="22"/>
          <w:lang w:val="en-GB"/>
        </w:rPr>
        <w:t xml:space="preserve">Visits to the school are highly encouraged. Please contact the school office on </w:t>
      </w:r>
      <w:r w:rsidRPr="009D2E15">
        <w:rPr>
          <w:sz w:val="22"/>
          <w:szCs w:val="22"/>
          <w:lang w:val="en-GB"/>
        </w:rPr>
        <w:t>020 7786 4800</w:t>
      </w:r>
      <w:r w:rsidRPr="009D2E15">
        <w:rPr>
          <w:b w:val="0"/>
          <w:sz w:val="22"/>
          <w:szCs w:val="22"/>
          <w:lang w:val="en-GB"/>
        </w:rPr>
        <w:t xml:space="preserve"> to arrange your visit.</w:t>
      </w:r>
    </w:p>
    <w:p w14:paraId="618B4374" w14:textId="77777777" w:rsidR="009D2E15" w:rsidRPr="009D2E15" w:rsidRDefault="009D2E15" w:rsidP="009D2E15">
      <w:pPr>
        <w:spacing w:before="2" w:after="0"/>
        <w:ind w:left="284" w:right="420"/>
        <w:rPr>
          <w:rFonts w:ascii="Century Gothic" w:eastAsia="Century Gothic" w:hAnsi="Century Gothic" w:cs="Century Gothic"/>
          <w:b/>
          <w:bCs/>
          <w:sz w:val="24"/>
          <w:szCs w:val="24"/>
        </w:rPr>
      </w:pPr>
    </w:p>
    <w:p w14:paraId="57E11EA3" w14:textId="77777777" w:rsidR="009D2E15" w:rsidRPr="009D2E15" w:rsidRDefault="009D2E15" w:rsidP="009D2E15">
      <w:pPr>
        <w:spacing w:after="0"/>
        <w:ind w:left="284" w:right="420"/>
        <w:rPr>
          <w:rFonts w:ascii="Century Gothic" w:hAnsi="Century Gothic"/>
          <w:i/>
          <w:spacing w:val="-1"/>
        </w:rPr>
      </w:pPr>
      <w:r w:rsidRPr="009D2E15">
        <w:rPr>
          <w:rFonts w:ascii="Century Gothic" w:hAnsi="Century Gothic"/>
          <w:i/>
          <w:spacing w:val="-1"/>
        </w:rPr>
        <w:t xml:space="preserve">Prior Weston is committed to safeguarding and promoting the welfare of children and young people, and expects all staff and volunteers to share this commitment. The post is subject to an enhanced DBS disclosure. </w:t>
      </w:r>
    </w:p>
    <w:p w14:paraId="1865BD18" w14:textId="77777777" w:rsidR="009D2E15" w:rsidRPr="009D2E15" w:rsidRDefault="009D2E15" w:rsidP="009D2E15">
      <w:pPr>
        <w:pStyle w:val="Heading2"/>
        <w:spacing w:before="186"/>
        <w:ind w:left="284" w:right="420"/>
        <w:rPr>
          <w:b w:val="0"/>
          <w:bCs w:val="0"/>
          <w:sz w:val="22"/>
          <w:szCs w:val="22"/>
        </w:rPr>
      </w:pPr>
      <w:r w:rsidRPr="009D2E15">
        <w:rPr>
          <w:sz w:val="22"/>
          <w:szCs w:val="22"/>
        </w:rPr>
        <w:t>Prior Weston Primary School and Children’s Centre</w:t>
      </w:r>
    </w:p>
    <w:p w14:paraId="1213F041" w14:textId="77777777" w:rsidR="009D2E15" w:rsidRPr="009D2E15" w:rsidRDefault="009D2E15" w:rsidP="009D2E15">
      <w:pPr>
        <w:pStyle w:val="BodyText"/>
        <w:ind w:left="284" w:right="420"/>
        <w:rPr>
          <w:sz w:val="22"/>
          <w:szCs w:val="22"/>
        </w:rPr>
      </w:pPr>
      <w:r w:rsidRPr="009D2E15">
        <w:rPr>
          <w:sz w:val="22"/>
          <w:szCs w:val="22"/>
        </w:rPr>
        <w:t xml:space="preserve">Golden </w:t>
      </w:r>
      <w:r w:rsidRPr="009D2E15">
        <w:rPr>
          <w:spacing w:val="-1"/>
          <w:sz w:val="22"/>
          <w:szCs w:val="22"/>
        </w:rPr>
        <w:t>Lane</w:t>
      </w:r>
      <w:r w:rsidRPr="009D2E15">
        <w:rPr>
          <w:sz w:val="22"/>
          <w:szCs w:val="22"/>
        </w:rPr>
        <w:t xml:space="preserve"> </w:t>
      </w:r>
      <w:r w:rsidRPr="009D2E15">
        <w:rPr>
          <w:spacing w:val="-1"/>
          <w:sz w:val="22"/>
          <w:szCs w:val="22"/>
        </w:rPr>
        <w:t>Campus,</w:t>
      </w:r>
      <w:r w:rsidRPr="009D2E15">
        <w:rPr>
          <w:spacing w:val="-2"/>
          <w:sz w:val="22"/>
          <w:szCs w:val="22"/>
        </w:rPr>
        <w:t xml:space="preserve"> </w:t>
      </w:r>
      <w:r w:rsidRPr="009D2E15">
        <w:rPr>
          <w:spacing w:val="-1"/>
          <w:sz w:val="22"/>
          <w:szCs w:val="22"/>
        </w:rPr>
        <w:t>101</w:t>
      </w:r>
      <w:r w:rsidRPr="009D2E15">
        <w:rPr>
          <w:spacing w:val="2"/>
          <w:sz w:val="22"/>
          <w:szCs w:val="22"/>
        </w:rPr>
        <w:t xml:space="preserve"> </w:t>
      </w:r>
      <w:r w:rsidRPr="009D2E15">
        <w:rPr>
          <w:spacing w:val="-1"/>
          <w:sz w:val="22"/>
          <w:szCs w:val="22"/>
        </w:rPr>
        <w:t>Whitecross</w:t>
      </w:r>
      <w:r w:rsidRPr="009D2E15">
        <w:rPr>
          <w:spacing w:val="21"/>
          <w:sz w:val="22"/>
          <w:szCs w:val="22"/>
        </w:rPr>
        <w:t xml:space="preserve"> </w:t>
      </w:r>
      <w:r w:rsidRPr="009D2E15">
        <w:rPr>
          <w:spacing w:val="-1"/>
          <w:sz w:val="22"/>
          <w:szCs w:val="22"/>
        </w:rPr>
        <w:t>Street, Islington,</w:t>
      </w:r>
      <w:r w:rsidRPr="009D2E15">
        <w:rPr>
          <w:spacing w:val="-2"/>
          <w:sz w:val="22"/>
          <w:szCs w:val="22"/>
        </w:rPr>
        <w:t xml:space="preserve"> </w:t>
      </w:r>
      <w:r w:rsidRPr="009D2E15">
        <w:rPr>
          <w:spacing w:val="-1"/>
          <w:sz w:val="22"/>
          <w:szCs w:val="22"/>
        </w:rPr>
        <w:t>London,</w:t>
      </w:r>
      <w:r w:rsidRPr="009D2E15">
        <w:rPr>
          <w:spacing w:val="-2"/>
          <w:sz w:val="22"/>
          <w:szCs w:val="22"/>
        </w:rPr>
        <w:t xml:space="preserve"> </w:t>
      </w:r>
      <w:r w:rsidRPr="009D2E15">
        <w:rPr>
          <w:spacing w:val="-1"/>
          <w:sz w:val="22"/>
          <w:szCs w:val="22"/>
        </w:rPr>
        <w:t>EC1Y</w:t>
      </w:r>
      <w:r w:rsidRPr="009D2E15">
        <w:rPr>
          <w:sz w:val="22"/>
          <w:szCs w:val="22"/>
        </w:rPr>
        <w:t xml:space="preserve"> 8JA</w:t>
      </w:r>
    </w:p>
    <w:p w14:paraId="21F49960" w14:textId="77777777" w:rsidR="009D2E15" w:rsidRPr="009D2E15" w:rsidRDefault="009D2E15" w:rsidP="009D2E15">
      <w:pPr>
        <w:pStyle w:val="BodyText"/>
        <w:ind w:left="284" w:right="420"/>
        <w:rPr>
          <w:sz w:val="22"/>
          <w:szCs w:val="22"/>
        </w:rPr>
      </w:pPr>
      <w:r w:rsidRPr="009D2E15">
        <w:rPr>
          <w:spacing w:val="-1"/>
          <w:sz w:val="22"/>
          <w:szCs w:val="22"/>
        </w:rPr>
        <w:t>(T)</w:t>
      </w:r>
      <w:r w:rsidRPr="009D2E15">
        <w:rPr>
          <w:sz w:val="22"/>
          <w:szCs w:val="22"/>
        </w:rPr>
        <w:t xml:space="preserve"> </w:t>
      </w:r>
      <w:r w:rsidRPr="009D2E15">
        <w:rPr>
          <w:spacing w:val="-1"/>
          <w:sz w:val="22"/>
          <w:szCs w:val="22"/>
        </w:rPr>
        <w:t xml:space="preserve">020 </w:t>
      </w:r>
      <w:r w:rsidRPr="009D2E15">
        <w:rPr>
          <w:sz w:val="22"/>
          <w:szCs w:val="22"/>
        </w:rPr>
        <w:t>7786</w:t>
      </w:r>
      <w:r w:rsidRPr="009D2E15">
        <w:rPr>
          <w:spacing w:val="-1"/>
          <w:sz w:val="22"/>
          <w:szCs w:val="22"/>
        </w:rPr>
        <w:t xml:space="preserve"> 4800</w:t>
      </w:r>
      <w:r w:rsidRPr="009D2E15">
        <w:rPr>
          <w:spacing w:val="2"/>
          <w:sz w:val="22"/>
          <w:szCs w:val="22"/>
        </w:rPr>
        <w:t xml:space="preserve"> </w:t>
      </w:r>
      <w:r w:rsidRPr="009D2E15">
        <w:rPr>
          <w:spacing w:val="-1"/>
          <w:sz w:val="22"/>
          <w:szCs w:val="22"/>
        </w:rPr>
        <w:t>(F)</w:t>
      </w:r>
      <w:r w:rsidRPr="009D2E15">
        <w:rPr>
          <w:sz w:val="22"/>
          <w:szCs w:val="22"/>
        </w:rPr>
        <w:t xml:space="preserve"> </w:t>
      </w:r>
      <w:r w:rsidRPr="009D2E15">
        <w:rPr>
          <w:spacing w:val="-1"/>
          <w:sz w:val="22"/>
          <w:szCs w:val="22"/>
        </w:rPr>
        <w:t xml:space="preserve">020 </w:t>
      </w:r>
      <w:r w:rsidRPr="009D2E15">
        <w:rPr>
          <w:sz w:val="22"/>
          <w:szCs w:val="22"/>
        </w:rPr>
        <w:t>7786</w:t>
      </w:r>
      <w:r w:rsidRPr="009D2E15">
        <w:rPr>
          <w:spacing w:val="-1"/>
          <w:sz w:val="22"/>
          <w:szCs w:val="22"/>
        </w:rPr>
        <w:t xml:space="preserve"> 4801</w:t>
      </w:r>
    </w:p>
    <w:p w14:paraId="1700D2BE" w14:textId="77777777" w:rsidR="008269E1" w:rsidRDefault="009D2E15" w:rsidP="008269E1">
      <w:pPr>
        <w:pStyle w:val="BodyText"/>
        <w:ind w:left="284" w:right="420"/>
        <w:rPr>
          <w:spacing w:val="-1"/>
          <w:sz w:val="22"/>
          <w:szCs w:val="22"/>
        </w:rPr>
      </w:pPr>
      <w:hyperlink r:id="rId5">
        <w:r w:rsidRPr="009D2E15">
          <w:rPr>
            <w:spacing w:val="-1"/>
            <w:sz w:val="22"/>
            <w:szCs w:val="22"/>
          </w:rPr>
          <w:t>office@priorweston.islington.sch.uk</w:t>
        </w:r>
      </w:hyperlink>
    </w:p>
    <w:p w14:paraId="5EA96831" w14:textId="57349339" w:rsidR="009D2E15" w:rsidRPr="009D2E15" w:rsidRDefault="009D2E15" w:rsidP="008269E1">
      <w:pPr>
        <w:pStyle w:val="BodyText"/>
        <w:ind w:left="284" w:right="420"/>
        <w:rPr>
          <w:rFonts w:cs="Century Gothic"/>
          <w:sz w:val="22"/>
          <w:szCs w:val="22"/>
        </w:rPr>
      </w:pPr>
      <w:r w:rsidRPr="009D2E15">
        <w:rPr>
          <w:b/>
          <w:sz w:val="22"/>
          <w:szCs w:val="22"/>
        </w:rPr>
        <w:t>Head Teacher: Fiona MacCorquodale</w:t>
      </w:r>
    </w:p>
    <w:p w14:paraId="48608EEE" w14:textId="77777777" w:rsidR="009D2E15" w:rsidRDefault="009D2E15" w:rsidP="009D2E15">
      <w:pPr>
        <w:shd w:val="clear" w:color="auto" w:fill="FFFFFF"/>
        <w:spacing w:after="180" w:line="360" w:lineRule="atLeast"/>
        <w:ind w:left="720"/>
      </w:pPr>
    </w:p>
    <w:sectPr w:rsidR="009D2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1DC1"/>
    <w:multiLevelType w:val="multilevel"/>
    <w:tmpl w:val="710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63FA1"/>
    <w:multiLevelType w:val="multilevel"/>
    <w:tmpl w:val="63F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5"/>
    <w:rsid w:val="00451B2F"/>
    <w:rsid w:val="008269E1"/>
    <w:rsid w:val="009D2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1A17"/>
  <w15:chartTrackingRefBased/>
  <w15:docId w15:val="{63AAF684-A9A5-432C-9405-DFFE49F2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9D2E15"/>
    <w:pPr>
      <w:widowControl w:val="0"/>
      <w:spacing w:after="0" w:line="240" w:lineRule="auto"/>
      <w:ind w:left="134"/>
      <w:outlineLvl w:val="1"/>
    </w:pPr>
    <w:rPr>
      <w:rFonts w:ascii="Century Gothic" w:eastAsia="Century Gothic" w:hAnsi="Century Gothic"/>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D2E15"/>
    <w:rPr>
      <w:rFonts w:ascii="Century Gothic" w:eastAsia="Century Gothic" w:hAnsi="Century Gothic"/>
      <w:b/>
      <w:bCs/>
      <w:sz w:val="24"/>
      <w:szCs w:val="24"/>
      <w:lang w:val="en-US"/>
    </w:rPr>
  </w:style>
  <w:style w:type="paragraph" w:styleId="BodyText">
    <w:name w:val="Body Text"/>
    <w:basedOn w:val="Normal"/>
    <w:link w:val="BodyTextChar"/>
    <w:uiPriority w:val="1"/>
    <w:qFormat/>
    <w:rsid w:val="009D2E15"/>
    <w:pPr>
      <w:widowControl w:val="0"/>
      <w:spacing w:after="0" w:line="240" w:lineRule="auto"/>
      <w:ind w:left="134"/>
    </w:pPr>
    <w:rPr>
      <w:rFonts w:ascii="Century Gothic" w:eastAsia="Century Gothic" w:hAnsi="Century Gothic"/>
      <w:sz w:val="24"/>
      <w:szCs w:val="24"/>
      <w:lang w:val="en-US"/>
    </w:rPr>
  </w:style>
  <w:style w:type="character" w:customStyle="1" w:styleId="BodyTextChar">
    <w:name w:val="Body Text Char"/>
    <w:basedOn w:val="DefaultParagraphFont"/>
    <w:link w:val="BodyText"/>
    <w:uiPriority w:val="1"/>
    <w:rsid w:val="009D2E15"/>
    <w:rPr>
      <w:rFonts w:ascii="Century Gothic" w:eastAsia="Century Gothic" w:hAnsi="Century 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5653">
      <w:bodyDiv w:val="1"/>
      <w:marLeft w:val="0"/>
      <w:marRight w:val="0"/>
      <w:marTop w:val="0"/>
      <w:marBottom w:val="0"/>
      <w:divBdr>
        <w:top w:val="none" w:sz="0" w:space="0" w:color="auto"/>
        <w:left w:val="none" w:sz="0" w:space="0" w:color="auto"/>
        <w:bottom w:val="none" w:sz="0" w:space="0" w:color="auto"/>
        <w:right w:val="none" w:sz="0" w:space="0" w:color="auto"/>
      </w:divBdr>
      <w:divsChild>
        <w:div w:id="465659427">
          <w:marLeft w:val="0"/>
          <w:marRight w:val="0"/>
          <w:marTop w:val="360"/>
          <w:marBottom w:val="180"/>
          <w:divBdr>
            <w:top w:val="none" w:sz="0" w:space="0" w:color="auto"/>
            <w:left w:val="none" w:sz="0" w:space="0" w:color="auto"/>
            <w:bottom w:val="none" w:sz="0" w:space="0" w:color="auto"/>
            <w:right w:val="none" w:sz="0" w:space="0" w:color="auto"/>
          </w:divBdr>
        </w:div>
        <w:div w:id="1882280789">
          <w:marLeft w:val="0"/>
          <w:marRight w:val="0"/>
          <w:marTop w:val="180"/>
          <w:marBottom w:val="240"/>
          <w:divBdr>
            <w:top w:val="none" w:sz="0" w:space="0" w:color="auto"/>
            <w:left w:val="none" w:sz="0" w:space="0" w:color="auto"/>
            <w:bottom w:val="none" w:sz="0" w:space="0" w:color="auto"/>
            <w:right w:val="none" w:sz="0" w:space="0" w:color="auto"/>
          </w:divBdr>
        </w:div>
        <w:div w:id="117066573">
          <w:marLeft w:val="0"/>
          <w:marRight w:val="0"/>
          <w:marTop w:val="180"/>
          <w:marBottom w:val="240"/>
          <w:divBdr>
            <w:top w:val="none" w:sz="0" w:space="0" w:color="auto"/>
            <w:left w:val="none" w:sz="0" w:space="0" w:color="auto"/>
            <w:bottom w:val="none" w:sz="0" w:space="0" w:color="auto"/>
            <w:right w:val="none" w:sz="0" w:space="0" w:color="auto"/>
          </w:divBdr>
        </w:div>
        <w:div w:id="1709141113">
          <w:marLeft w:val="0"/>
          <w:marRight w:val="0"/>
          <w:marTop w:val="180"/>
          <w:marBottom w:val="240"/>
          <w:divBdr>
            <w:top w:val="none" w:sz="0" w:space="0" w:color="auto"/>
            <w:left w:val="none" w:sz="0" w:space="0" w:color="auto"/>
            <w:bottom w:val="none" w:sz="0" w:space="0" w:color="auto"/>
            <w:right w:val="none" w:sz="0" w:space="0" w:color="auto"/>
          </w:divBdr>
        </w:div>
        <w:div w:id="552079405">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priorweston.islingt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Prior Weston Primary School</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Cafferkey</dc:creator>
  <cp:keywords/>
  <dc:description/>
  <cp:lastModifiedBy>Nicola Cafferkey</cp:lastModifiedBy>
  <cp:revision>1</cp:revision>
  <dcterms:created xsi:type="dcterms:W3CDTF">2026-01-19T14:09:00Z</dcterms:created>
  <dcterms:modified xsi:type="dcterms:W3CDTF">2026-01-19T14:21:00Z</dcterms:modified>
</cp:coreProperties>
</file>