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1B7CD352" w:rsidR="00ED5A19" w:rsidRPr="007E5DA9" w:rsidRDefault="00D8136C" w:rsidP="00ED5A19">
      <w:pPr>
        <w:pStyle w:val="Heading2"/>
      </w:pPr>
      <w:r w:rsidRPr="00D8136C">
        <w:t xml:space="preserve"> </w:t>
      </w:r>
      <w:r>
        <w:t>Senior</w:t>
      </w:r>
      <w:r>
        <w:rPr>
          <w:spacing w:val="-7"/>
        </w:rPr>
        <w:t xml:space="preserve"> </w:t>
      </w:r>
      <w:r>
        <w:t>Business</w:t>
      </w:r>
      <w:r>
        <w:rPr>
          <w:spacing w:val="-6"/>
        </w:rPr>
        <w:t xml:space="preserve"> </w:t>
      </w:r>
      <w:r>
        <w:t>Support</w:t>
      </w:r>
      <w:r>
        <w:rPr>
          <w:spacing w:val="-8"/>
        </w:rPr>
        <w:t xml:space="preserve"> </w:t>
      </w:r>
      <w:r>
        <w:t xml:space="preserve">Officer </w:t>
      </w:r>
    </w:p>
    <w:p w14:paraId="4829845F" w14:textId="53170FA6" w:rsidR="009C17D5" w:rsidRPr="00E52824" w:rsidRDefault="009C17D5" w:rsidP="00E52824">
      <w:pPr>
        <w:pStyle w:val="BulletsIslington"/>
        <w:numPr>
          <w:ilvl w:val="0"/>
          <w:numId w:val="19"/>
        </w:numPr>
      </w:pPr>
      <w:r>
        <w:t>Grade:</w:t>
      </w:r>
      <w:r>
        <w:tab/>
      </w:r>
      <w:r>
        <w:tab/>
      </w:r>
      <w:r w:rsidR="003A63DB">
        <w:t>S01</w:t>
      </w:r>
      <w:bookmarkStart w:id="0" w:name="_Hlk211253877"/>
      <w:r w:rsidR="001B7FD8" w:rsidRPr="001B7FD8">
        <w:t xml:space="preserve"> </w:t>
      </w:r>
      <w:bookmarkEnd w:id="0"/>
    </w:p>
    <w:p w14:paraId="7BC7F9B7" w14:textId="40F4B481" w:rsidR="009C17D5" w:rsidRPr="00E52824" w:rsidRDefault="009C17D5" w:rsidP="00E52824">
      <w:pPr>
        <w:pStyle w:val="BulletsIslington"/>
        <w:numPr>
          <w:ilvl w:val="0"/>
          <w:numId w:val="19"/>
        </w:numPr>
      </w:pPr>
      <w:r w:rsidRPr="00E52824">
        <w:t>Reports to:</w:t>
      </w:r>
      <w:r w:rsidR="00F73847" w:rsidRPr="00E52824">
        <w:tab/>
      </w:r>
      <w:r w:rsidR="00AB28C1">
        <w:t>Deputy</w:t>
      </w:r>
      <w:r w:rsidR="00AB28C1">
        <w:rPr>
          <w:spacing w:val="-5"/>
        </w:rPr>
        <w:t xml:space="preserve"> </w:t>
      </w:r>
      <w:r w:rsidR="00AB28C1">
        <w:t>Business</w:t>
      </w:r>
      <w:r w:rsidR="00AB28C1">
        <w:rPr>
          <w:spacing w:val="-4"/>
        </w:rPr>
        <w:t xml:space="preserve"> </w:t>
      </w:r>
      <w:r w:rsidR="00AB28C1">
        <w:t>Support</w:t>
      </w:r>
      <w:r w:rsidR="00AB28C1">
        <w:rPr>
          <w:spacing w:val="-6"/>
        </w:rPr>
        <w:t xml:space="preserve"> </w:t>
      </w:r>
      <w:r w:rsidR="00AB28C1">
        <w:t>Manager</w:t>
      </w:r>
      <w:r w:rsidR="00AB28C1">
        <w:rPr>
          <w:spacing w:val="-6"/>
        </w:rPr>
        <w:t xml:space="preserve"> </w:t>
      </w:r>
      <w:r w:rsidR="00AB28C1">
        <w:t>/Business</w:t>
      </w:r>
      <w:r w:rsidR="00AB28C1">
        <w:rPr>
          <w:spacing w:val="-4"/>
        </w:rPr>
        <w:t xml:space="preserve"> </w:t>
      </w:r>
      <w:r w:rsidR="00AB28C1">
        <w:t>Support</w:t>
      </w:r>
      <w:r w:rsidR="00AB28C1">
        <w:rPr>
          <w:spacing w:val="-6"/>
        </w:rPr>
        <w:t xml:space="preserve"> </w:t>
      </w:r>
      <w:r w:rsidR="00AB28C1">
        <w:t>Manager</w:t>
      </w:r>
    </w:p>
    <w:p w14:paraId="41C3CD14" w14:textId="4384FD1B" w:rsidR="009C17D5" w:rsidRPr="00E52824" w:rsidRDefault="009C17D5" w:rsidP="00E52824">
      <w:pPr>
        <w:pStyle w:val="BulletsIslington"/>
        <w:numPr>
          <w:ilvl w:val="0"/>
          <w:numId w:val="19"/>
        </w:numPr>
      </w:pPr>
      <w:r w:rsidRPr="00E52824">
        <w:t>Direct reports:</w:t>
      </w:r>
      <w:r w:rsidR="00F73847" w:rsidRPr="00E52824">
        <w:tab/>
        <w:t>N</w:t>
      </w:r>
      <w:r w:rsidR="00D70FF7">
        <w:t>/A</w:t>
      </w:r>
    </w:p>
    <w:p w14:paraId="39452483" w14:textId="77777777" w:rsidR="00E87B97" w:rsidRPr="00E52824" w:rsidRDefault="009C17D5" w:rsidP="00E87B97">
      <w:pPr>
        <w:pStyle w:val="BulletsIslington"/>
        <w:numPr>
          <w:ilvl w:val="0"/>
          <w:numId w:val="19"/>
        </w:numPr>
      </w:pPr>
      <w:r w:rsidRPr="00E52824">
        <w:t>Your team:</w:t>
      </w:r>
      <w:r w:rsidR="00F73847" w:rsidRPr="00E52824">
        <w:tab/>
      </w:r>
      <w:r w:rsidR="00E87B97">
        <w:t>Business Support Team</w:t>
      </w:r>
    </w:p>
    <w:p w14:paraId="6D2C3257" w14:textId="52F643B3" w:rsidR="009C17D5" w:rsidRPr="00E52824" w:rsidRDefault="009C17D5" w:rsidP="00BC47DC">
      <w:pPr>
        <w:pStyle w:val="BulletsIslington"/>
        <w:numPr>
          <w:ilvl w:val="0"/>
          <w:numId w:val="19"/>
        </w:numPr>
      </w:pPr>
      <w:r w:rsidRPr="00E52824">
        <w:t>Service area:</w:t>
      </w:r>
      <w:r w:rsidR="00F73847" w:rsidRPr="00E52824">
        <w:tab/>
      </w:r>
      <w:r w:rsidR="00C80E0A">
        <w:t>Health &amp; Adults Social Care</w:t>
      </w:r>
    </w:p>
    <w:p w14:paraId="3771A785" w14:textId="09E10E15" w:rsidR="1639A78D" w:rsidRDefault="009C17D5" w:rsidP="005362E2">
      <w:pPr>
        <w:pStyle w:val="BulletsIslington"/>
        <w:numPr>
          <w:ilvl w:val="0"/>
          <w:numId w:val="19"/>
        </w:numPr>
        <w:spacing w:after="0"/>
      </w:pPr>
      <w:r>
        <w:t xml:space="preserve">Directorate: </w:t>
      </w:r>
      <w:r>
        <w:tab/>
        <w:t>Resources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19225DD"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3EC9F6D" w14:textId="088651A6" w:rsidR="00843870" w:rsidRDefault="1A9DBDEB" w:rsidP="1639A78D">
            <w:pPr>
              <w:pStyle w:val="BodytextIslington"/>
            </w:pPr>
            <w:r>
              <w:t xml:space="preserve">Workstyle: </w:t>
            </w:r>
            <w:r w:rsidR="1731931F">
              <w:t>Desk-based worker</w:t>
            </w:r>
            <w:r>
              <w:t xml:space="preserve"> (Lower presence, one day a week </w:t>
            </w:r>
            <w:r w:rsidR="00872860">
              <w:t>minimum</w:t>
            </w:r>
            <w:r>
              <w:t>)</w:t>
            </w:r>
          </w:p>
          <w:p w14:paraId="43EB6B05" w14:textId="0F3DD5D4" w:rsidR="00E573D2" w:rsidRDefault="1A9DBDEB" w:rsidP="00E573D2">
            <w:pPr>
              <w:pStyle w:val="BodytextIslington"/>
              <w:numPr>
                <w:ilvl w:val="0"/>
                <w:numId w:val="5"/>
              </w:numPr>
            </w:pPr>
            <w:r>
              <w:t xml:space="preserve">Colleagues who are not usually client or customer-facing and can mostly work anywhere with the right technology. </w:t>
            </w:r>
            <w:r w:rsidR="00872860">
              <w:t>Regular</w:t>
            </w:r>
            <w:r>
              <w:t xml:space="preserve"> on-site activities are required such as team events and collaboration that are more productive face to face</w:t>
            </w:r>
          </w:p>
        </w:tc>
      </w:tr>
      <w:tr w:rsidR="00FB2EC5" w14:paraId="7EDA1153" w14:textId="77777777" w:rsidTr="2F303D0D">
        <w:trPr>
          <w:trHeight w:val="300"/>
        </w:trPr>
        <w:tc>
          <w:tcPr>
            <w:tcW w:w="10188" w:type="dxa"/>
          </w:tcPr>
          <w:p w14:paraId="71344F7B" w14:textId="41C60901" w:rsidR="00FB2EC5" w:rsidRDefault="00FB2EC5" w:rsidP="00FB2EC5">
            <w:pPr>
              <w:pStyle w:val="BodytextIslington"/>
            </w:pPr>
            <w:r>
              <w:t xml:space="preserve">This post requires a DBS check at the appropriate level Enhanced </w:t>
            </w:r>
          </w:p>
        </w:tc>
      </w:tr>
      <w:tr w:rsidR="00A4754F" w14:paraId="3D86E37B" w14:textId="77777777" w:rsidTr="2F303D0D">
        <w:trPr>
          <w:trHeight w:val="300"/>
        </w:trPr>
        <w:tc>
          <w:tcPr>
            <w:tcW w:w="10188" w:type="dxa"/>
          </w:tcPr>
          <w:p w14:paraId="03967158" w14:textId="681771D3" w:rsidR="00A4754F" w:rsidRDefault="00A4754F" w:rsidP="00FB2EC5">
            <w:pPr>
              <w:pStyle w:val="BodytextIslington"/>
            </w:pPr>
            <w:r>
              <w:t xml:space="preserve">The Post is </w:t>
            </w:r>
            <w:r w:rsidR="00C03306">
              <w:t xml:space="preserve">subject to the Council’s </w:t>
            </w:r>
            <w:r w:rsidR="00051BBB">
              <w:t>declaration of Interest 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5393A22B" w14:textId="77777777" w:rsidR="00144D4D" w:rsidRDefault="006D4C10" w:rsidP="00B043F1">
      <w:pPr>
        <w:widowControl w:val="0"/>
        <w:tabs>
          <w:tab w:val="left" w:pos="831"/>
          <w:tab w:val="left" w:pos="832"/>
        </w:tabs>
        <w:autoSpaceDE w:val="0"/>
        <w:autoSpaceDN w:val="0"/>
        <w:spacing w:before="0" w:after="0" w:line="237" w:lineRule="auto"/>
        <w:ind w:right="602"/>
      </w:pPr>
      <w:r>
        <w:rPr>
          <w:rFonts w:ascii="Tahoma" w:hAnsi="Tahoma" w:cs="Tahoma"/>
        </w:rPr>
        <w:t xml:space="preserve">This role </w:t>
      </w:r>
      <w:r w:rsidR="009D0FF3">
        <w:rPr>
          <w:rFonts w:ascii="Tahoma" w:hAnsi="Tahoma" w:cs="Tahoma"/>
        </w:rPr>
        <w:t>support</w:t>
      </w:r>
      <w:r w:rsidR="00B043F1">
        <w:rPr>
          <w:rFonts w:ascii="Tahoma" w:hAnsi="Tahoma" w:cs="Tahoma"/>
        </w:rPr>
        <w:t>s</w:t>
      </w:r>
      <w:r w:rsidR="009D0FF3">
        <w:rPr>
          <w:rFonts w:ascii="Tahoma" w:hAnsi="Tahoma" w:cs="Tahoma"/>
        </w:rPr>
        <w:t xml:space="preserve"> the delivery of a comprehensive and efficient business support service to </w:t>
      </w:r>
      <w:r w:rsidR="00940555">
        <w:rPr>
          <w:rFonts w:ascii="Tahoma" w:hAnsi="Tahoma" w:cs="Tahoma"/>
        </w:rPr>
        <w:t xml:space="preserve">Adults Social Care </w:t>
      </w:r>
      <w:r w:rsidR="00D53F4C">
        <w:rPr>
          <w:rFonts w:ascii="Tahoma" w:hAnsi="Tahoma" w:cs="Tahoma"/>
        </w:rPr>
        <w:t>Islington Learning Disability Team</w:t>
      </w:r>
      <w:r w:rsidR="009D0FF3">
        <w:rPr>
          <w:rFonts w:ascii="Tahoma" w:hAnsi="Tahoma" w:cs="Tahoma"/>
        </w:rPr>
        <w:t>, thus ensuring the service operates effectively.</w:t>
      </w:r>
      <w:r w:rsidR="00B043F1" w:rsidRPr="00B043F1">
        <w:t xml:space="preserve"> </w:t>
      </w:r>
    </w:p>
    <w:p w14:paraId="1B82B4C4" w14:textId="77777777" w:rsidR="00144D4D" w:rsidRDefault="00144D4D" w:rsidP="00B043F1">
      <w:pPr>
        <w:widowControl w:val="0"/>
        <w:tabs>
          <w:tab w:val="left" w:pos="831"/>
          <w:tab w:val="left" w:pos="832"/>
        </w:tabs>
        <w:autoSpaceDE w:val="0"/>
        <w:autoSpaceDN w:val="0"/>
        <w:spacing w:before="0" w:after="0" w:line="237" w:lineRule="auto"/>
        <w:ind w:right="602"/>
      </w:pPr>
    </w:p>
    <w:p w14:paraId="4D8B02BE" w14:textId="1E764B29" w:rsidR="00B043F1" w:rsidRDefault="00B043F1" w:rsidP="00B043F1">
      <w:pPr>
        <w:widowControl w:val="0"/>
        <w:tabs>
          <w:tab w:val="left" w:pos="831"/>
          <w:tab w:val="left" w:pos="832"/>
        </w:tabs>
        <w:autoSpaceDE w:val="0"/>
        <w:autoSpaceDN w:val="0"/>
        <w:spacing w:before="0" w:after="0" w:line="237" w:lineRule="auto"/>
        <w:ind w:right="602"/>
      </w:pPr>
      <w:r>
        <w:t>To</w:t>
      </w:r>
      <w:r w:rsidRPr="006D4C10">
        <w:rPr>
          <w:spacing w:val="-5"/>
        </w:rPr>
        <w:t xml:space="preserve"> </w:t>
      </w:r>
      <w:r>
        <w:t>provide</w:t>
      </w:r>
      <w:r w:rsidRPr="006D4C10">
        <w:rPr>
          <w:spacing w:val="-3"/>
        </w:rPr>
        <w:t xml:space="preserve"> </w:t>
      </w:r>
      <w:r>
        <w:t>a</w:t>
      </w:r>
      <w:r w:rsidRPr="006D4C10">
        <w:rPr>
          <w:spacing w:val="-5"/>
        </w:rPr>
        <w:t xml:space="preserve"> </w:t>
      </w:r>
      <w:r>
        <w:t>broad-spectrum</w:t>
      </w:r>
      <w:r w:rsidRPr="006D4C10">
        <w:rPr>
          <w:spacing w:val="-4"/>
        </w:rPr>
        <w:t xml:space="preserve"> </w:t>
      </w:r>
      <w:r>
        <w:t>of</w:t>
      </w:r>
      <w:r w:rsidRPr="006D4C10">
        <w:rPr>
          <w:spacing w:val="-4"/>
        </w:rPr>
        <w:t xml:space="preserve"> </w:t>
      </w:r>
      <w:r w:rsidR="00AD668C">
        <w:rPr>
          <w:spacing w:val="-4"/>
        </w:rPr>
        <w:t xml:space="preserve">Minute taking </w:t>
      </w:r>
      <w:r w:rsidR="00B077A5">
        <w:rPr>
          <w:spacing w:val="-4"/>
        </w:rPr>
        <w:t xml:space="preserve">and </w:t>
      </w:r>
      <w:r>
        <w:t>general</w:t>
      </w:r>
      <w:r w:rsidRPr="006D4C10">
        <w:rPr>
          <w:spacing w:val="-4"/>
        </w:rPr>
        <w:t xml:space="preserve"> </w:t>
      </w:r>
      <w:r>
        <w:t>administrative</w:t>
      </w:r>
      <w:r w:rsidRPr="006D4C10">
        <w:rPr>
          <w:spacing w:val="-3"/>
        </w:rPr>
        <w:t xml:space="preserve"> </w:t>
      </w:r>
      <w:r>
        <w:t>support</w:t>
      </w:r>
      <w:r w:rsidRPr="006D4C10">
        <w:rPr>
          <w:spacing w:val="-3"/>
        </w:rPr>
        <w:t xml:space="preserve"> </w:t>
      </w:r>
      <w:r>
        <w:t>to</w:t>
      </w:r>
      <w:r w:rsidRPr="006D4C10">
        <w:rPr>
          <w:spacing w:val="-2"/>
        </w:rPr>
        <w:t xml:space="preserve"> </w:t>
      </w:r>
      <w:r>
        <w:t>a</w:t>
      </w:r>
      <w:r w:rsidRPr="006D4C10">
        <w:rPr>
          <w:spacing w:val="-3"/>
        </w:rPr>
        <w:t xml:space="preserve"> </w:t>
      </w:r>
      <w:r>
        <w:t>range</w:t>
      </w:r>
      <w:r w:rsidRPr="006D4C10">
        <w:rPr>
          <w:spacing w:val="-3"/>
        </w:rPr>
        <w:t xml:space="preserve"> </w:t>
      </w:r>
      <w:r>
        <w:t>of</w:t>
      </w:r>
      <w:r w:rsidRPr="006D4C10">
        <w:rPr>
          <w:spacing w:val="-4"/>
        </w:rPr>
        <w:t xml:space="preserve"> </w:t>
      </w:r>
      <w:r>
        <w:t>services across the</w:t>
      </w:r>
      <w:r w:rsidR="00144D4D">
        <w:t xml:space="preserve"> Adults Social Care teams</w:t>
      </w:r>
      <w:r>
        <w:t>.</w:t>
      </w:r>
    </w:p>
    <w:p w14:paraId="4B341600" w14:textId="77777777" w:rsidR="00653B9D" w:rsidRDefault="00653B9D" w:rsidP="00B043F1">
      <w:pPr>
        <w:widowControl w:val="0"/>
        <w:tabs>
          <w:tab w:val="left" w:pos="831"/>
          <w:tab w:val="left" w:pos="832"/>
        </w:tabs>
        <w:autoSpaceDE w:val="0"/>
        <w:autoSpaceDN w:val="0"/>
        <w:spacing w:before="0" w:after="0" w:line="237" w:lineRule="auto"/>
        <w:ind w:right="602"/>
      </w:pPr>
    </w:p>
    <w:p w14:paraId="20F4D7FF" w14:textId="77777777" w:rsidR="00144D4D" w:rsidRDefault="00144D4D" w:rsidP="00144D4D">
      <w:pPr>
        <w:widowControl w:val="0"/>
        <w:tabs>
          <w:tab w:val="left" w:pos="831"/>
          <w:tab w:val="left" w:pos="832"/>
        </w:tabs>
        <w:autoSpaceDE w:val="0"/>
        <w:autoSpaceDN w:val="0"/>
        <w:spacing w:before="0" w:after="0"/>
        <w:ind w:right="242"/>
      </w:pPr>
      <w:r>
        <w:t>To</w:t>
      </w:r>
      <w:r w:rsidRPr="006D4C10">
        <w:rPr>
          <w:spacing w:val="-5"/>
        </w:rPr>
        <w:t xml:space="preserve"> </w:t>
      </w:r>
      <w:r>
        <w:t>support</w:t>
      </w:r>
      <w:r w:rsidRPr="006D4C10">
        <w:rPr>
          <w:spacing w:val="-5"/>
        </w:rPr>
        <w:t xml:space="preserve"> </w:t>
      </w:r>
      <w:r>
        <w:t>the</w:t>
      </w:r>
      <w:r w:rsidRPr="006D4C10">
        <w:rPr>
          <w:spacing w:val="-3"/>
        </w:rPr>
        <w:t xml:space="preserve"> </w:t>
      </w:r>
      <w:r>
        <w:t>role</w:t>
      </w:r>
      <w:r w:rsidRPr="006D4C10">
        <w:rPr>
          <w:spacing w:val="-3"/>
        </w:rPr>
        <w:t xml:space="preserve"> </w:t>
      </w:r>
      <w:r>
        <w:t>of Deputy</w:t>
      </w:r>
      <w:r w:rsidRPr="006D4C10">
        <w:rPr>
          <w:spacing w:val="-4"/>
        </w:rPr>
        <w:t xml:space="preserve"> </w:t>
      </w:r>
      <w:r>
        <w:t>Business</w:t>
      </w:r>
      <w:r w:rsidRPr="006D4C10">
        <w:rPr>
          <w:spacing w:val="-3"/>
        </w:rPr>
        <w:t xml:space="preserve"> </w:t>
      </w:r>
      <w:r>
        <w:t>Support</w:t>
      </w:r>
      <w:r w:rsidRPr="006D4C10">
        <w:rPr>
          <w:spacing w:val="-5"/>
        </w:rPr>
        <w:t xml:space="preserve"> </w:t>
      </w:r>
      <w:r>
        <w:t>Manager</w:t>
      </w:r>
      <w:r w:rsidRPr="006D4C10">
        <w:rPr>
          <w:spacing w:val="-2"/>
        </w:rPr>
        <w:t xml:space="preserve"> </w:t>
      </w:r>
      <w:r>
        <w:t>and</w:t>
      </w:r>
      <w:r w:rsidRPr="006D4C10">
        <w:rPr>
          <w:spacing w:val="-5"/>
        </w:rPr>
        <w:t xml:space="preserve"> </w:t>
      </w:r>
      <w:r>
        <w:t>Business</w:t>
      </w:r>
      <w:r w:rsidRPr="006D4C10">
        <w:rPr>
          <w:spacing w:val="-3"/>
        </w:rPr>
        <w:t xml:space="preserve"> </w:t>
      </w:r>
      <w:r>
        <w:t>Support</w:t>
      </w:r>
      <w:r w:rsidRPr="006D4C10">
        <w:rPr>
          <w:spacing w:val="-5"/>
        </w:rPr>
        <w:t xml:space="preserve"> </w:t>
      </w:r>
      <w:r>
        <w:t>Manager and act as a point of escalation for queries relative to the administrative functions from staff and service users, internal and external customers.</w:t>
      </w:r>
    </w:p>
    <w:p w14:paraId="6C0F15D2" w14:textId="77777777" w:rsidR="00144D4D" w:rsidRDefault="00144D4D" w:rsidP="00144D4D">
      <w:pPr>
        <w:pStyle w:val="BodyText"/>
        <w:spacing w:before="8"/>
        <w:rPr>
          <w:sz w:val="23"/>
        </w:rPr>
      </w:pPr>
    </w:p>
    <w:p w14:paraId="49359CAF" w14:textId="3DC66018" w:rsidR="009D0FF3" w:rsidRPr="00B077A5" w:rsidRDefault="00144D4D" w:rsidP="00B077A5">
      <w:pPr>
        <w:widowControl w:val="0"/>
        <w:tabs>
          <w:tab w:val="left" w:pos="831"/>
          <w:tab w:val="left" w:pos="832"/>
        </w:tabs>
        <w:autoSpaceDE w:val="0"/>
        <w:autoSpaceDN w:val="0"/>
        <w:spacing w:before="0" w:after="0"/>
        <w:ind w:right="324"/>
      </w:pPr>
      <w:r>
        <w:t>To</w:t>
      </w:r>
      <w:r w:rsidRPr="006D4C10">
        <w:rPr>
          <w:spacing w:val="-5"/>
        </w:rPr>
        <w:t xml:space="preserve"> </w:t>
      </w:r>
      <w:r>
        <w:t>provide</w:t>
      </w:r>
      <w:r w:rsidRPr="006D4C10">
        <w:rPr>
          <w:spacing w:val="-3"/>
        </w:rPr>
        <w:t xml:space="preserve"> </w:t>
      </w:r>
      <w:r>
        <w:t>a</w:t>
      </w:r>
      <w:r w:rsidRPr="006D4C10">
        <w:rPr>
          <w:spacing w:val="-5"/>
        </w:rPr>
        <w:t xml:space="preserve"> </w:t>
      </w:r>
      <w:r>
        <w:t>comprehensive</w:t>
      </w:r>
      <w:r w:rsidRPr="006D4C10">
        <w:rPr>
          <w:spacing w:val="-3"/>
        </w:rPr>
        <w:t xml:space="preserve"> </w:t>
      </w:r>
      <w:r>
        <w:t>business</w:t>
      </w:r>
      <w:r w:rsidRPr="006D4C10">
        <w:rPr>
          <w:spacing w:val="-3"/>
        </w:rPr>
        <w:t xml:space="preserve"> </w:t>
      </w:r>
      <w:r>
        <w:t>support</w:t>
      </w:r>
      <w:r w:rsidRPr="006D4C10">
        <w:rPr>
          <w:spacing w:val="-5"/>
        </w:rPr>
        <w:t xml:space="preserve"> </w:t>
      </w:r>
      <w:r>
        <w:t>service</w:t>
      </w:r>
      <w:r w:rsidRPr="006D4C10">
        <w:rPr>
          <w:spacing w:val="-3"/>
        </w:rPr>
        <w:t xml:space="preserve"> </w:t>
      </w:r>
      <w:r>
        <w:t>to</w:t>
      </w:r>
      <w:r w:rsidRPr="006D4C10">
        <w:rPr>
          <w:spacing w:val="-5"/>
        </w:rPr>
        <w:t xml:space="preserve"> </w:t>
      </w:r>
      <w:r>
        <w:t>the</w:t>
      </w:r>
      <w:r w:rsidRPr="006D4C10">
        <w:rPr>
          <w:spacing w:val="-4"/>
        </w:rPr>
        <w:t xml:space="preserve"> </w:t>
      </w:r>
      <w:r>
        <w:t>Service</w:t>
      </w:r>
      <w:r w:rsidRPr="006D4C10">
        <w:rPr>
          <w:spacing w:val="-6"/>
        </w:rPr>
        <w:t xml:space="preserve"> </w:t>
      </w:r>
      <w:r>
        <w:t>Management</w:t>
      </w:r>
      <w:r w:rsidRPr="006D4C10">
        <w:rPr>
          <w:spacing w:val="-5"/>
        </w:rPr>
        <w:t xml:space="preserve"> </w:t>
      </w:r>
      <w:r>
        <w:t>Team and to assist the Social Work and Business Support Managers to maintain and improve administrative processes.</w:t>
      </w:r>
    </w:p>
    <w:p w14:paraId="6F8157F5" w14:textId="77777777" w:rsidR="00D477D9" w:rsidRDefault="00D477D9" w:rsidP="006D4C10">
      <w:pPr>
        <w:widowControl w:val="0"/>
        <w:tabs>
          <w:tab w:val="left" w:pos="831"/>
          <w:tab w:val="left" w:pos="832"/>
        </w:tabs>
        <w:autoSpaceDE w:val="0"/>
        <w:autoSpaceDN w:val="0"/>
        <w:spacing w:before="0" w:after="0" w:line="237" w:lineRule="auto"/>
        <w:ind w:right="353"/>
        <w:rPr>
          <w:rFonts w:ascii="Tahoma" w:hAnsi="Tahoma" w:cs="Tahoma"/>
        </w:rPr>
      </w:pPr>
    </w:p>
    <w:p w14:paraId="61F41FF8" w14:textId="689289F9" w:rsidR="009D0FF3" w:rsidRPr="00A52F91" w:rsidRDefault="006D4C10" w:rsidP="006F643B">
      <w:pPr>
        <w:widowControl w:val="0"/>
        <w:tabs>
          <w:tab w:val="left" w:pos="831"/>
          <w:tab w:val="left" w:pos="832"/>
        </w:tabs>
        <w:autoSpaceDE w:val="0"/>
        <w:autoSpaceDN w:val="0"/>
        <w:spacing w:before="0" w:after="0" w:line="237" w:lineRule="auto"/>
        <w:ind w:right="353"/>
      </w:pPr>
      <w:r>
        <w:t>To</w:t>
      </w:r>
      <w:r w:rsidRPr="006D4C10">
        <w:rPr>
          <w:spacing w:val="-5"/>
        </w:rPr>
        <w:t xml:space="preserve"> </w:t>
      </w:r>
      <w:r>
        <w:t>develop</w:t>
      </w:r>
      <w:r w:rsidRPr="006D4C10">
        <w:rPr>
          <w:spacing w:val="-2"/>
        </w:rPr>
        <w:t xml:space="preserve"> </w:t>
      </w:r>
      <w:r>
        <w:t>and</w:t>
      </w:r>
      <w:r w:rsidRPr="006D4C10">
        <w:rPr>
          <w:spacing w:val="-5"/>
        </w:rPr>
        <w:t xml:space="preserve"> </w:t>
      </w:r>
      <w:r>
        <w:t>maintain</w:t>
      </w:r>
      <w:r w:rsidRPr="006D4C10">
        <w:rPr>
          <w:spacing w:val="-3"/>
        </w:rPr>
        <w:t xml:space="preserve"> </w:t>
      </w:r>
      <w:r>
        <w:t>good</w:t>
      </w:r>
      <w:r w:rsidRPr="006D4C10">
        <w:rPr>
          <w:spacing w:val="-2"/>
        </w:rPr>
        <w:t xml:space="preserve"> </w:t>
      </w:r>
      <w:r>
        <w:t>working</w:t>
      </w:r>
      <w:r w:rsidRPr="006D4C10">
        <w:rPr>
          <w:spacing w:val="-5"/>
        </w:rPr>
        <w:t xml:space="preserve"> </w:t>
      </w:r>
      <w:r>
        <w:t>relationships</w:t>
      </w:r>
      <w:r w:rsidRPr="006D4C10">
        <w:rPr>
          <w:spacing w:val="-3"/>
        </w:rPr>
        <w:t xml:space="preserve"> </w:t>
      </w:r>
      <w:r>
        <w:t>with</w:t>
      </w:r>
      <w:r w:rsidRPr="006D4C10">
        <w:rPr>
          <w:spacing w:val="-3"/>
        </w:rPr>
        <w:t xml:space="preserve"> </w:t>
      </w:r>
      <w:r>
        <w:t>teams</w:t>
      </w:r>
      <w:r w:rsidRPr="006D4C10">
        <w:rPr>
          <w:spacing w:val="-3"/>
        </w:rPr>
        <w:t xml:space="preserve"> </w:t>
      </w:r>
      <w:r>
        <w:t>within</w:t>
      </w:r>
      <w:r w:rsidRPr="006D4C10">
        <w:rPr>
          <w:spacing w:val="-3"/>
        </w:rPr>
        <w:t xml:space="preserve"> </w:t>
      </w:r>
      <w:r w:rsidR="005526A9">
        <w:t xml:space="preserve">Health and </w:t>
      </w:r>
      <w:r>
        <w:t xml:space="preserve">Adult </w:t>
      </w:r>
      <w:r w:rsidR="005526A9">
        <w:t xml:space="preserve">Social </w:t>
      </w:r>
      <w:r>
        <w:t xml:space="preserve">Services </w:t>
      </w:r>
      <w:proofErr w:type="gramStart"/>
      <w:r>
        <w:t>other</w:t>
      </w:r>
      <w:proofErr w:type="gramEnd"/>
      <w:r>
        <w:t xml:space="preserve"> Council departments, outside agencies and residents referred to council services.</w:t>
      </w:r>
    </w:p>
    <w:p w14:paraId="48D20B5E" w14:textId="77777777" w:rsidR="00175B58" w:rsidRDefault="00175B58" w:rsidP="00175B58">
      <w:pPr>
        <w:pStyle w:val="Heading2"/>
      </w:pPr>
      <w:r>
        <w:t>Key responsibilities</w:t>
      </w:r>
    </w:p>
    <w:p w14:paraId="67372BDC" w14:textId="34DA4EB0" w:rsidR="007C7F88" w:rsidRPr="00F832A8" w:rsidRDefault="007C7F88" w:rsidP="00F832A8">
      <w:pPr>
        <w:numPr>
          <w:ilvl w:val="0"/>
          <w:numId w:val="23"/>
        </w:numPr>
        <w:spacing w:before="0"/>
        <w:rPr>
          <w:rFonts w:eastAsia="Times New Roman" w:cs="Arial"/>
        </w:rPr>
      </w:pPr>
      <w:r w:rsidRPr="007C7F88">
        <w:rPr>
          <w:rFonts w:eastAsia="Times New Roman" w:cs="Arial"/>
        </w:rPr>
        <w:t>Ensuring effective</w:t>
      </w:r>
      <w:r w:rsidR="00CC36BC">
        <w:rPr>
          <w:rFonts w:eastAsia="Times New Roman" w:cs="Arial"/>
        </w:rPr>
        <w:t xml:space="preserve"> </w:t>
      </w:r>
      <w:r w:rsidR="00914919">
        <w:rPr>
          <w:rFonts w:eastAsia="Times New Roman" w:cs="Arial"/>
        </w:rPr>
        <w:t xml:space="preserve">work </w:t>
      </w:r>
      <w:r w:rsidRPr="007C7F88">
        <w:rPr>
          <w:rFonts w:eastAsia="Times New Roman" w:cs="Arial"/>
        </w:rPr>
        <w:t>planning</w:t>
      </w:r>
      <w:r w:rsidR="00CC36BC">
        <w:rPr>
          <w:rFonts w:eastAsia="Times New Roman" w:cs="Arial"/>
        </w:rPr>
        <w:t>,</w:t>
      </w:r>
      <w:r w:rsidRPr="007C7F88">
        <w:rPr>
          <w:rFonts w:eastAsia="Times New Roman" w:cs="Arial"/>
        </w:rPr>
        <w:t xml:space="preserve"> prioritising</w:t>
      </w:r>
      <w:r w:rsidR="00C61A4E">
        <w:rPr>
          <w:rFonts w:eastAsia="Times New Roman" w:cs="Arial"/>
        </w:rPr>
        <w:t xml:space="preserve">, </w:t>
      </w:r>
      <w:r w:rsidR="00A73315" w:rsidRPr="007C7F88">
        <w:rPr>
          <w:rFonts w:eastAsia="Times New Roman" w:cs="Arial"/>
        </w:rPr>
        <w:t>efficient diary management</w:t>
      </w:r>
      <w:r w:rsidR="00F832A8">
        <w:rPr>
          <w:rFonts w:eastAsia="Times New Roman" w:cs="Arial"/>
        </w:rPr>
        <w:t>,</w:t>
      </w:r>
      <w:r w:rsidR="00A73315" w:rsidRPr="007C7F88">
        <w:rPr>
          <w:rFonts w:eastAsia="Times New Roman" w:cs="Arial"/>
        </w:rPr>
        <w:t xml:space="preserve"> </w:t>
      </w:r>
      <w:r w:rsidR="00F832A8">
        <w:rPr>
          <w:rFonts w:eastAsia="Times New Roman" w:cs="Arial"/>
        </w:rPr>
        <w:t>c</w:t>
      </w:r>
      <w:r w:rsidR="00B2249A" w:rsidRPr="007C7F88">
        <w:rPr>
          <w:rFonts w:eastAsia="Times New Roman" w:cs="Arial"/>
        </w:rPr>
        <w:t>oordinating meeting</w:t>
      </w:r>
    </w:p>
    <w:p w14:paraId="594ABBE9" w14:textId="5C0AA5AB" w:rsidR="00F832A8" w:rsidRPr="0004031C" w:rsidRDefault="00F832A8" w:rsidP="00F832A8">
      <w:pPr>
        <w:numPr>
          <w:ilvl w:val="0"/>
          <w:numId w:val="23"/>
        </w:numPr>
        <w:spacing w:before="0"/>
        <w:rPr>
          <w:rFonts w:eastAsia="Times New Roman" w:cs="Arial"/>
        </w:rPr>
      </w:pPr>
      <w:r w:rsidRPr="007C7F88">
        <w:rPr>
          <w:rFonts w:eastAsia="Times New Roman" w:cs="Arial"/>
        </w:rPr>
        <w:t>Accurate minute-taking to a high standard</w:t>
      </w:r>
      <w:r>
        <w:rPr>
          <w:rFonts w:eastAsia="Times New Roman" w:cs="Arial"/>
        </w:rPr>
        <w:t xml:space="preserve"> and good knowledge of using Co-pilot to capture essential information</w:t>
      </w:r>
      <w:r w:rsidR="00D84AD9">
        <w:rPr>
          <w:rFonts w:eastAsia="Times New Roman" w:cs="Arial"/>
        </w:rPr>
        <w:t xml:space="preserve">, </w:t>
      </w:r>
      <w:r w:rsidR="00D84AD9" w:rsidRPr="007C7F88">
        <w:rPr>
          <w:rFonts w:eastAsia="Times New Roman" w:cs="Arial"/>
        </w:rPr>
        <w:t>liaising with colleagues and circulating papers is essential.</w:t>
      </w:r>
    </w:p>
    <w:p w14:paraId="7874F70D" w14:textId="6DB19FC0" w:rsidR="00914919" w:rsidRPr="004F7191" w:rsidRDefault="007C7F88" w:rsidP="004F7191">
      <w:pPr>
        <w:numPr>
          <w:ilvl w:val="0"/>
          <w:numId w:val="23"/>
        </w:numPr>
        <w:spacing w:before="0"/>
        <w:rPr>
          <w:rFonts w:eastAsia="Times New Roman" w:cs="Arial"/>
        </w:rPr>
      </w:pPr>
      <w:r w:rsidRPr="007C7F88">
        <w:t xml:space="preserve">In depth knowledge of the safeguarding and legislative processes supported by the Business Support Service with responsibility for promoting and safeguarding the welfare of service users and </w:t>
      </w:r>
      <w:r w:rsidR="00A95A28">
        <w:t>confidentiality</w:t>
      </w:r>
    </w:p>
    <w:p w14:paraId="69BB5E68" w14:textId="2DDFC9EC" w:rsidR="007C7F88" w:rsidRPr="00DE3283" w:rsidRDefault="007C7F88" w:rsidP="004F7191">
      <w:pPr>
        <w:numPr>
          <w:ilvl w:val="0"/>
          <w:numId w:val="23"/>
        </w:numPr>
        <w:spacing w:before="0"/>
        <w:rPr>
          <w:rFonts w:eastAsia="Times New Roman" w:cs="Arial"/>
        </w:rPr>
      </w:pPr>
      <w:r w:rsidRPr="007C7F88">
        <w:rPr>
          <w:rFonts w:eastAsia="Times New Roman" w:cs="Arial"/>
        </w:rPr>
        <w:t>Support the team and wider Business Support Service to ensure continuity of service delivery, working flexibly to meet competing needs and demands</w:t>
      </w:r>
    </w:p>
    <w:p w14:paraId="2B4FBA14" w14:textId="7353B773" w:rsidR="007C7F88" w:rsidRPr="00DE3283" w:rsidRDefault="007C7F88" w:rsidP="004F7191">
      <w:pPr>
        <w:numPr>
          <w:ilvl w:val="0"/>
          <w:numId w:val="23"/>
        </w:numPr>
        <w:spacing w:before="0"/>
        <w:rPr>
          <w:rFonts w:eastAsia="Times New Roman" w:cs="Arial"/>
        </w:rPr>
      </w:pPr>
      <w:r w:rsidRPr="007C7F88">
        <w:rPr>
          <w:rFonts w:eastAsia="Times New Roman" w:cs="Arial"/>
        </w:rPr>
        <w:t>Collaborate with other team members on the development and improvement of administrative processes and procedures to improve service delivery</w:t>
      </w:r>
    </w:p>
    <w:p w14:paraId="6C3A5AAC" w14:textId="74BFB256" w:rsidR="00370E38" w:rsidRDefault="007C7F88" w:rsidP="00370E38">
      <w:pPr>
        <w:numPr>
          <w:ilvl w:val="0"/>
          <w:numId w:val="23"/>
        </w:numPr>
        <w:spacing w:before="0"/>
        <w:rPr>
          <w:rFonts w:eastAsia="Times New Roman" w:cs="Arial"/>
        </w:rPr>
      </w:pPr>
      <w:r w:rsidRPr="007C7F88">
        <w:rPr>
          <w:rFonts w:eastAsia="Times New Roman" w:cs="Arial"/>
        </w:rPr>
        <w:t>Maintain</w:t>
      </w:r>
      <w:r w:rsidR="00370E38">
        <w:rPr>
          <w:rFonts w:eastAsia="Times New Roman" w:cs="Arial"/>
        </w:rPr>
        <w:t>ing</w:t>
      </w:r>
      <w:r w:rsidRPr="007C7F88">
        <w:rPr>
          <w:rFonts w:eastAsia="Times New Roman" w:cs="Arial"/>
        </w:rPr>
        <w:t xml:space="preserve"> database systems, </w:t>
      </w:r>
      <w:r w:rsidR="00EB6C91">
        <w:rPr>
          <w:rFonts w:eastAsia="Times New Roman" w:cs="Arial"/>
        </w:rPr>
        <w:t xml:space="preserve">trackers, </w:t>
      </w:r>
      <w:r w:rsidRPr="007C7F88">
        <w:rPr>
          <w:rFonts w:eastAsia="Times New Roman" w:cs="Arial"/>
        </w:rPr>
        <w:t>website pages/online forms relative to the service area</w:t>
      </w:r>
    </w:p>
    <w:p w14:paraId="62491BB5" w14:textId="3B31749E" w:rsidR="007C7F88" w:rsidRPr="00D32CCF" w:rsidRDefault="007C7F88" w:rsidP="00D32CCF">
      <w:pPr>
        <w:numPr>
          <w:ilvl w:val="0"/>
          <w:numId w:val="23"/>
        </w:numPr>
        <w:spacing w:before="0"/>
        <w:rPr>
          <w:rFonts w:eastAsia="Times New Roman" w:cs="Arial"/>
        </w:rPr>
      </w:pPr>
      <w:r w:rsidRPr="00370E38">
        <w:rPr>
          <w:rFonts w:eastAsia="Arial" w:cs="Arial"/>
        </w:rPr>
        <w:t>Maintain</w:t>
      </w:r>
      <w:r w:rsidR="00370E38">
        <w:rPr>
          <w:rFonts w:eastAsia="Arial" w:cs="Arial"/>
        </w:rPr>
        <w:t>ing</w:t>
      </w:r>
      <w:r w:rsidRPr="00370E38">
        <w:rPr>
          <w:rFonts w:eastAsia="Arial" w:cs="Arial"/>
          <w:spacing w:val="-6"/>
        </w:rPr>
        <w:t xml:space="preserve"> </w:t>
      </w:r>
      <w:r w:rsidRPr="00370E38">
        <w:rPr>
          <w:rFonts w:eastAsia="Arial" w:cs="Arial"/>
        </w:rPr>
        <w:t>electronic</w:t>
      </w:r>
      <w:r w:rsidRPr="00370E38">
        <w:rPr>
          <w:rFonts w:eastAsia="Arial" w:cs="Arial"/>
          <w:spacing w:val="-4"/>
        </w:rPr>
        <w:t xml:space="preserve"> </w:t>
      </w:r>
      <w:r w:rsidRPr="00370E38">
        <w:rPr>
          <w:rFonts w:eastAsia="Arial" w:cs="Arial"/>
        </w:rPr>
        <w:t>records</w:t>
      </w:r>
      <w:r w:rsidR="00370E38">
        <w:rPr>
          <w:rFonts w:eastAsia="Arial" w:cs="Arial"/>
        </w:rPr>
        <w:t>,</w:t>
      </w:r>
      <w:r w:rsidRPr="00370E38">
        <w:rPr>
          <w:rFonts w:eastAsia="Arial" w:cs="Arial"/>
          <w:spacing w:val="-3"/>
        </w:rPr>
        <w:t xml:space="preserve"> </w:t>
      </w:r>
      <w:r w:rsidRPr="00370E38">
        <w:rPr>
          <w:rFonts w:eastAsia="Arial" w:cs="Arial"/>
        </w:rPr>
        <w:t>including</w:t>
      </w:r>
      <w:r w:rsidRPr="00370E38">
        <w:rPr>
          <w:rFonts w:eastAsia="Arial" w:cs="Arial"/>
          <w:spacing w:val="-5"/>
        </w:rPr>
        <w:t xml:space="preserve"> </w:t>
      </w:r>
      <w:r w:rsidRPr="00370E38">
        <w:rPr>
          <w:rFonts w:eastAsia="Arial" w:cs="Arial"/>
        </w:rPr>
        <w:t>quality</w:t>
      </w:r>
      <w:r w:rsidRPr="00370E38">
        <w:rPr>
          <w:rFonts w:eastAsia="Arial" w:cs="Arial"/>
          <w:spacing w:val="-4"/>
        </w:rPr>
        <w:t xml:space="preserve"> </w:t>
      </w:r>
      <w:r w:rsidRPr="00370E38">
        <w:rPr>
          <w:rFonts w:eastAsia="Arial" w:cs="Arial"/>
        </w:rPr>
        <w:t>control</w:t>
      </w:r>
      <w:r w:rsidRPr="00370E38">
        <w:rPr>
          <w:rFonts w:eastAsia="Arial" w:cs="Arial"/>
          <w:spacing w:val="-4"/>
        </w:rPr>
        <w:t xml:space="preserve"> </w:t>
      </w:r>
      <w:r w:rsidRPr="00370E38">
        <w:rPr>
          <w:rFonts w:eastAsia="Arial" w:cs="Arial"/>
        </w:rPr>
        <w:t>for</w:t>
      </w:r>
      <w:r w:rsidRPr="00370E38">
        <w:rPr>
          <w:rFonts w:eastAsia="Arial" w:cs="Arial"/>
          <w:spacing w:val="-4"/>
        </w:rPr>
        <w:t xml:space="preserve"> </w:t>
      </w:r>
      <w:r w:rsidRPr="00370E38">
        <w:rPr>
          <w:rFonts w:eastAsia="Arial" w:cs="Arial"/>
        </w:rPr>
        <w:t>important</w:t>
      </w:r>
      <w:r w:rsidRPr="00370E38">
        <w:rPr>
          <w:rFonts w:eastAsia="Arial" w:cs="Arial"/>
          <w:spacing w:val="-3"/>
        </w:rPr>
        <w:t xml:space="preserve"> </w:t>
      </w:r>
      <w:r w:rsidRPr="00370E38">
        <w:rPr>
          <w:rFonts w:eastAsia="Arial" w:cs="Arial"/>
          <w:spacing w:val="-2"/>
        </w:rPr>
        <w:t>documents</w:t>
      </w:r>
      <w:r w:rsidR="00D32CCF">
        <w:rPr>
          <w:rFonts w:eastAsia="Times New Roman" w:cs="Arial"/>
        </w:rPr>
        <w:t xml:space="preserve">, </w:t>
      </w:r>
      <w:r w:rsidRPr="00D32CCF">
        <w:rPr>
          <w:rFonts w:eastAsia="Arial" w:cs="Arial"/>
        </w:rPr>
        <w:t>Collate</w:t>
      </w:r>
      <w:r w:rsidRPr="00D32CCF">
        <w:rPr>
          <w:rFonts w:eastAsia="Arial" w:cs="Arial"/>
          <w:spacing w:val="-6"/>
        </w:rPr>
        <w:t xml:space="preserve"> </w:t>
      </w:r>
      <w:r w:rsidRPr="00D32CCF">
        <w:rPr>
          <w:rFonts w:eastAsia="Arial" w:cs="Arial"/>
        </w:rPr>
        <w:t>and</w:t>
      </w:r>
      <w:r w:rsidRPr="00D32CCF">
        <w:rPr>
          <w:rFonts w:eastAsia="Arial" w:cs="Arial"/>
          <w:spacing w:val="-3"/>
        </w:rPr>
        <w:t xml:space="preserve"> </w:t>
      </w:r>
      <w:r w:rsidRPr="00D32CCF">
        <w:rPr>
          <w:rFonts w:eastAsia="Arial" w:cs="Arial"/>
        </w:rPr>
        <w:t>provide</w:t>
      </w:r>
      <w:r w:rsidRPr="00D32CCF">
        <w:rPr>
          <w:rFonts w:eastAsia="Arial" w:cs="Arial"/>
          <w:spacing w:val="-4"/>
        </w:rPr>
        <w:t xml:space="preserve"> </w:t>
      </w:r>
      <w:r w:rsidRPr="00D32CCF">
        <w:rPr>
          <w:rFonts w:eastAsia="Arial" w:cs="Arial"/>
        </w:rPr>
        <w:t>statistical</w:t>
      </w:r>
      <w:r w:rsidRPr="00D32CCF">
        <w:rPr>
          <w:rFonts w:eastAsia="Arial" w:cs="Arial"/>
          <w:spacing w:val="-5"/>
        </w:rPr>
        <w:t xml:space="preserve"> </w:t>
      </w:r>
      <w:r w:rsidRPr="00D32CCF">
        <w:rPr>
          <w:rFonts w:eastAsia="Arial" w:cs="Arial"/>
        </w:rPr>
        <w:t>information</w:t>
      </w:r>
      <w:r w:rsidRPr="00D32CCF">
        <w:rPr>
          <w:rFonts w:eastAsia="Arial" w:cs="Arial"/>
          <w:spacing w:val="-4"/>
        </w:rPr>
        <w:t xml:space="preserve"> </w:t>
      </w:r>
      <w:r w:rsidRPr="00D32CCF">
        <w:rPr>
          <w:rFonts w:eastAsia="Arial" w:cs="Arial"/>
        </w:rPr>
        <w:t>as</w:t>
      </w:r>
      <w:r w:rsidRPr="00D32CCF">
        <w:rPr>
          <w:rFonts w:eastAsia="Arial" w:cs="Arial"/>
          <w:spacing w:val="-3"/>
        </w:rPr>
        <w:t xml:space="preserve"> </w:t>
      </w:r>
      <w:r w:rsidRPr="00D32CCF">
        <w:rPr>
          <w:rFonts w:eastAsia="Arial" w:cs="Arial"/>
          <w:spacing w:val="-2"/>
        </w:rPr>
        <w:t>required by the role</w:t>
      </w:r>
    </w:p>
    <w:p w14:paraId="4968D811" w14:textId="77777777" w:rsidR="00F12955" w:rsidRDefault="007C7F88" w:rsidP="00F12955">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7C7F88">
        <w:rPr>
          <w:rFonts w:eastAsia="Arial" w:cs="Arial"/>
        </w:rPr>
        <w:t>To</w:t>
      </w:r>
      <w:r w:rsidRPr="007C7F88">
        <w:rPr>
          <w:rFonts w:eastAsia="Arial" w:cs="Arial"/>
          <w:spacing w:val="-5"/>
        </w:rPr>
        <w:t xml:space="preserve"> </w:t>
      </w:r>
      <w:r w:rsidRPr="007C7F88">
        <w:rPr>
          <w:rFonts w:eastAsia="Arial" w:cs="Arial"/>
        </w:rPr>
        <w:t>work</w:t>
      </w:r>
      <w:r w:rsidRPr="007C7F88">
        <w:rPr>
          <w:rFonts w:eastAsia="Arial" w:cs="Arial"/>
          <w:spacing w:val="-4"/>
        </w:rPr>
        <w:t xml:space="preserve"> </w:t>
      </w:r>
      <w:r w:rsidRPr="007C7F88">
        <w:rPr>
          <w:rFonts w:eastAsia="Arial" w:cs="Arial"/>
        </w:rPr>
        <w:t>in</w:t>
      </w:r>
      <w:r w:rsidRPr="007C7F88">
        <w:rPr>
          <w:rFonts w:eastAsia="Arial" w:cs="Arial"/>
          <w:spacing w:val="-3"/>
        </w:rPr>
        <w:t xml:space="preserve"> </w:t>
      </w:r>
      <w:r w:rsidRPr="007C7F88">
        <w:rPr>
          <w:rFonts w:eastAsia="Arial" w:cs="Arial"/>
        </w:rPr>
        <w:t>accordance</w:t>
      </w:r>
      <w:r w:rsidRPr="007C7F88">
        <w:rPr>
          <w:rFonts w:eastAsia="Arial" w:cs="Arial"/>
          <w:spacing w:val="-1"/>
        </w:rPr>
        <w:t xml:space="preserve"> </w:t>
      </w:r>
      <w:r w:rsidRPr="007C7F88">
        <w:rPr>
          <w:rFonts w:eastAsia="Arial" w:cs="Arial"/>
        </w:rPr>
        <w:t>with</w:t>
      </w:r>
      <w:r w:rsidRPr="007C7F88">
        <w:rPr>
          <w:rFonts w:eastAsia="Arial" w:cs="Arial"/>
          <w:spacing w:val="-3"/>
        </w:rPr>
        <w:t xml:space="preserve"> </w:t>
      </w:r>
      <w:r w:rsidRPr="007C7F88">
        <w:rPr>
          <w:rFonts w:eastAsia="Arial" w:cs="Arial"/>
        </w:rPr>
        <w:t>safeguarding</w:t>
      </w:r>
      <w:r w:rsidRPr="007C7F88">
        <w:rPr>
          <w:rFonts w:eastAsia="Arial" w:cs="Arial"/>
          <w:spacing w:val="-3"/>
        </w:rPr>
        <w:t xml:space="preserve"> </w:t>
      </w:r>
      <w:r w:rsidRPr="007C7F88">
        <w:rPr>
          <w:rFonts w:eastAsia="Arial" w:cs="Arial"/>
        </w:rPr>
        <w:t>and</w:t>
      </w:r>
      <w:r w:rsidRPr="007C7F88">
        <w:rPr>
          <w:rFonts w:eastAsia="Arial" w:cs="Arial"/>
          <w:spacing w:val="-2"/>
        </w:rPr>
        <w:t xml:space="preserve"> </w:t>
      </w:r>
      <w:r w:rsidRPr="007C7F88">
        <w:rPr>
          <w:rFonts w:eastAsia="Arial" w:cs="Arial"/>
        </w:rPr>
        <w:t>security</w:t>
      </w:r>
      <w:r w:rsidRPr="007C7F88">
        <w:rPr>
          <w:rFonts w:eastAsia="Arial" w:cs="Arial"/>
          <w:spacing w:val="-4"/>
        </w:rPr>
        <w:t xml:space="preserve"> </w:t>
      </w:r>
      <w:r w:rsidRPr="007C7F88">
        <w:rPr>
          <w:rFonts w:eastAsia="Arial" w:cs="Arial"/>
        </w:rPr>
        <w:t>procedures</w:t>
      </w:r>
      <w:r w:rsidRPr="007C7F88">
        <w:rPr>
          <w:rFonts w:eastAsia="Arial" w:cs="Arial"/>
          <w:spacing w:val="-3"/>
        </w:rPr>
        <w:t xml:space="preserve"> </w:t>
      </w:r>
      <w:r w:rsidRPr="007C7F88">
        <w:rPr>
          <w:rFonts w:eastAsia="Arial" w:cs="Arial"/>
        </w:rPr>
        <w:t>relative</w:t>
      </w:r>
      <w:r w:rsidRPr="007C7F88">
        <w:rPr>
          <w:rFonts w:eastAsia="Arial" w:cs="Arial"/>
          <w:spacing w:val="-3"/>
        </w:rPr>
        <w:t xml:space="preserve"> </w:t>
      </w:r>
      <w:r w:rsidRPr="007C7F88">
        <w:rPr>
          <w:rFonts w:eastAsia="Arial" w:cs="Arial"/>
        </w:rPr>
        <w:t>to</w:t>
      </w:r>
      <w:r w:rsidRPr="007C7F88">
        <w:rPr>
          <w:rFonts w:eastAsia="Arial" w:cs="Arial"/>
          <w:spacing w:val="-2"/>
        </w:rPr>
        <w:t xml:space="preserve"> </w:t>
      </w:r>
      <w:r w:rsidRPr="007C7F88">
        <w:rPr>
          <w:rFonts w:eastAsia="Arial" w:cs="Arial"/>
        </w:rPr>
        <w:t>the</w:t>
      </w:r>
      <w:r w:rsidRPr="007C7F88">
        <w:rPr>
          <w:rFonts w:eastAsia="Arial" w:cs="Arial"/>
          <w:spacing w:val="-3"/>
        </w:rPr>
        <w:t xml:space="preserve"> </w:t>
      </w:r>
      <w:r w:rsidRPr="007C7F88">
        <w:rPr>
          <w:rFonts w:eastAsia="Arial" w:cs="Arial"/>
        </w:rPr>
        <w:t xml:space="preserve">service area and promote the procedures to those you </w:t>
      </w:r>
      <w:proofErr w:type="gramStart"/>
      <w:r w:rsidRPr="007C7F88">
        <w:rPr>
          <w:rFonts w:eastAsia="Arial" w:cs="Arial"/>
        </w:rPr>
        <w:t>come into contact with</w:t>
      </w:r>
      <w:proofErr w:type="gramEnd"/>
    </w:p>
    <w:p w14:paraId="01E13D82" w14:textId="77777777" w:rsidR="001A7C0F" w:rsidRDefault="007C7F88" w:rsidP="001A7C0F">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F12955">
        <w:rPr>
          <w:rFonts w:eastAsia="Arial" w:cs="Arial"/>
        </w:rPr>
        <w:t>To</w:t>
      </w:r>
      <w:r w:rsidRPr="00F12955">
        <w:rPr>
          <w:rFonts w:eastAsia="Arial" w:cs="Arial"/>
          <w:spacing w:val="-5"/>
        </w:rPr>
        <w:t xml:space="preserve"> </w:t>
      </w:r>
      <w:r w:rsidRPr="00F12955">
        <w:rPr>
          <w:rFonts w:eastAsia="Arial" w:cs="Arial"/>
        </w:rPr>
        <w:t>maintain</w:t>
      </w:r>
      <w:r w:rsidRPr="00F12955">
        <w:rPr>
          <w:rFonts w:eastAsia="Arial" w:cs="Arial"/>
          <w:spacing w:val="-3"/>
        </w:rPr>
        <w:t xml:space="preserve"> </w:t>
      </w:r>
      <w:r w:rsidRPr="00F12955">
        <w:rPr>
          <w:rFonts w:eastAsia="Arial" w:cs="Arial"/>
        </w:rPr>
        <w:t>a</w:t>
      </w:r>
      <w:r w:rsidRPr="00F12955">
        <w:rPr>
          <w:rFonts w:eastAsia="Arial" w:cs="Arial"/>
          <w:spacing w:val="-3"/>
        </w:rPr>
        <w:t xml:space="preserve"> </w:t>
      </w:r>
      <w:r w:rsidRPr="00F12955">
        <w:rPr>
          <w:rFonts w:eastAsia="Arial" w:cs="Arial"/>
        </w:rPr>
        <w:t>good</w:t>
      </w:r>
      <w:r w:rsidRPr="00F12955">
        <w:rPr>
          <w:rFonts w:eastAsia="Arial" w:cs="Arial"/>
          <w:spacing w:val="-5"/>
        </w:rPr>
        <w:t xml:space="preserve"> </w:t>
      </w:r>
      <w:r w:rsidRPr="00F12955">
        <w:rPr>
          <w:rFonts w:eastAsia="Arial" w:cs="Arial"/>
        </w:rPr>
        <w:t>working</w:t>
      </w:r>
      <w:r w:rsidRPr="00F12955">
        <w:rPr>
          <w:rFonts w:eastAsia="Arial" w:cs="Arial"/>
          <w:spacing w:val="-5"/>
        </w:rPr>
        <w:t xml:space="preserve"> </w:t>
      </w:r>
      <w:r w:rsidRPr="00F12955">
        <w:rPr>
          <w:rFonts w:eastAsia="Arial" w:cs="Arial"/>
        </w:rPr>
        <w:t>relationship</w:t>
      </w:r>
      <w:r w:rsidRPr="00F12955">
        <w:rPr>
          <w:rFonts w:eastAsia="Arial" w:cs="Arial"/>
          <w:spacing w:val="-3"/>
        </w:rPr>
        <w:t xml:space="preserve"> </w:t>
      </w:r>
      <w:r w:rsidRPr="00F12955">
        <w:rPr>
          <w:rFonts w:eastAsia="Arial" w:cs="Arial"/>
        </w:rPr>
        <w:t>with</w:t>
      </w:r>
      <w:r w:rsidRPr="00F12955">
        <w:rPr>
          <w:rFonts w:eastAsia="Arial" w:cs="Arial"/>
          <w:spacing w:val="-4"/>
        </w:rPr>
        <w:t xml:space="preserve"> </w:t>
      </w:r>
      <w:r w:rsidR="00880D4C" w:rsidRPr="00F12955">
        <w:rPr>
          <w:rFonts w:eastAsia="Arial" w:cs="Arial"/>
        </w:rPr>
        <w:t xml:space="preserve">senior </w:t>
      </w:r>
      <w:r w:rsidRPr="00F12955">
        <w:rPr>
          <w:rFonts w:eastAsia="Arial" w:cs="Arial"/>
        </w:rPr>
        <w:t>members</w:t>
      </w:r>
      <w:r w:rsidR="00880D4C" w:rsidRPr="00F12955">
        <w:rPr>
          <w:rFonts w:eastAsia="Arial" w:cs="Arial"/>
        </w:rPr>
        <w:t xml:space="preserve"> of the Adults Social Care team</w:t>
      </w:r>
      <w:r w:rsidRPr="00F12955">
        <w:rPr>
          <w:rFonts w:eastAsia="Arial" w:cs="Arial"/>
        </w:rPr>
        <w:t>,</w:t>
      </w:r>
      <w:r w:rsidRPr="00F12955">
        <w:rPr>
          <w:rFonts w:eastAsia="Arial" w:cs="Arial"/>
          <w:spacing w:val="-5"/>
        </w:rPr>
        <w:t xml:space="preserve"> </w:t>
      </w:r>
      <w:r w:rsidRPr="00F12955">
        <w:rPr>
          <w:rFonts w:eastAsia="Arial" w:cs="Arial"/>
        </w:rPr>
        <w:t>other</w:t>
      </w:r>
      <w:r w:rsidRPr="00F12955">
        <w:rPr>
          <w:rFonts w:eastAsia="Arial" w:cs="Arial"/>
          <w:spacing w:val="-4"/>
        </w:rPr>
        <w:t xml:space="preserve"> </w:t>
      </w:r>
      <w:r w:rsidRPr="00F12955">
        <w:rPr>
          <w:rFonts w:eastAsia="Arial" w:cs="Arial"/>
        </w:rPr>
        <w:t>council departments and partner agencies</w:t>
      </w:r>
    </w:p>
    <w:p w14:paraId="1ABE08B0" w14:textId="77777777" w:rsidR="000F2A88" w:rsidRDefault="007C7F88" w:rsidP="000F2A88">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1A7C0F">
        <w:rPr>
          <w:rFonts w:eastAsia="Arial" w:cs="Arial"/>
        </w:rPr>
        <w:t>Receive</w:t>
      </w:r>
      <w:r w:rsidRPr="001A7C0F">
        <w:rPr>
          <w:rFonts w:eastAsia="Arial" w:cs="Arial"/>
          <w:spacing w:val="-3"/>
        </w:rPr>
        <w:t xml:space="preserve"> </w:t>
      </w:r>
      <w:r w:rsidRPr="001A7C0F">
        <w:rPr>
          <w:rFonts w:eastAsia="Arial" w:cs="Arial"/>
        </w:rPr>
        <w:t>and</w:t>
      </w:r>
      <w:r w:rsidRPr="001A7C0F">
        <w:rPr>
          <w:rFonts w:eastAsia="Arial" w:cs="Arial"/>
          <w:spacing w:val="-5"/>
        </w:rPr>
        <w:t xml:space="preserve"> </w:t>
      </w:r>
      <w:r w:rsidRPr="001A7C0F">
        <w:rPr>
          <w:rFonts w:eastAsia="Arial" w:cs="Arial"/>
        </w:rPr>
        <w:t>respond</w:t>
      </w:r>
      <w:r w:rsidRPr="001A7C0F">
        <w:rPr>
          <w:rFonts w:eastAsia="Arial" w:cs="Arial"/>
          <w:spacing w:val="-5"/>
        </w:rPr>
        <w:t xml:space="preserve"> </w:t>
      </w:r>
      <w:r w:rsidRPr="001A7C0F">
        <w:rPr>
          <w:rFonts w:eastAsia="Arial" w:cs="Arial"/>
        </w:rPr>
        <w:t>to</w:t>
      </w:r>
      <w:r w:rsidRPr="001A7C0F">
        <w:rPr>
          <w:rFonts w:eastAsia="Arial" w:cs="Arial"/>
          <w:spacing w:val="-5"/>
        </w:rPr>
        <w:t xml:space="preserve"> </w:t>
      </w:r>
      <w:r w:rsidRPr="001A7C0F">
        <w:rPr>
          <w:rFonts w:eastAsia="Arial" w:cs="Arial"/>
        </w:rPr>
        <w:t>queries</w:t>
      </w:r>
      <w:r w:rsidRPr="001A7C0F">
        <w:rPr>
          <w:rFonts w:eastAsia="Arial" w:cs="Arial"/>
          <w:spacing w:val="-3"/>
        </w:rPr>
        <w:t xml:space="preserve"> </w:t>
      </w:r>
      <w:r w:rsidRPr="001A7C0F">
        <w:rPr>
          <w:rFonts w:eastAsia="Arial" w:cs="Arial"/>
        </w:rPr>
        <w:t>received</w:t>
      </w:r>
      <w:r w:rsidRPr="001A7C0F">
        <w:rPr>
          <w:rFonts w:eastAsia="Arial" w:cs="Arial"/>
          <w:spacing w:val="-5"/>
        </w:rPr>
        <w:t xml:space="preserve"> </w:t>
      </w:r>
      <w:r w:rsidRPr="001A7C0F">
        <w:rPr>
          <w:rFonts w:eastAsia="Arial" w:cs="Arial"/>
        </w:rPr>
        <w:t>by</w:t>
      </w:r>
      <w:r w:rsidRPr="001A7C0F">
        <w:rPr>
          <w:rFonts w:eastAsia="Arial" w:cs="Arial"/>
          <w:spacing w:val="-4"/>
        </w:rPr>
        <w:t xml:space="preserve"> </w:t>
      </w:r>
      <w:r w:rsidRPr="001A7C0F">
        <w:rPr>
          <w:rFonts w:eastAsia="Arial" w:cs="Arial"/>
        </w:rPr>
        <w:t>a</w:t>
      </w:r>
      <w:r w:rsidRPr="001A7C0F">
        <w:rPr>
          <w:rFonts w:eastAsia="Arial" w:cs="Arial"/>
          <w:spacing w:val="-5"/>
        </w:rPr>
        <w:t xml:space="preserve"> </w:t>
      </w:r>
      <w:r w:rsidRPr="001A7C0F">
        <w:rPr>
          <w:rFonts w:eastAsia="Arial" w:cs="Arial"/>
        </w:rPr>
        <w:t>range</w:t>
      </w:r>
      <w:r w:rsidRPr="001A7C0F">
        <w:rPr>
          <w:rFonts w:eastAsia="Arial" w:cs="Arial"/>
          <w:spacing w:val="-1"/>
        </w:rPr>
        <w:t xml:space="preserve"> </w:t>
      </w:r>
      <w:r w:rsidRPr="001A7C0F">
        <w:rPr>
          <w:rFonts w:eastAsia="Arial" w:cs="Arial"/>
        </w:rPr>
        <w:t>of</w:t>
      </w:r>
      <w:r w:rsidRPr="001A7C0F">
        <w:rPr>
          <w:rFonts w:eastAsia="Arial" w:cs="Arial"/>
          <w:spacing w:val="-4"/>
        </w:rPr>
        <w:t xml:space="preserve"> </w:t>
      </w:r>
      <w:r w:rsidRPr="001A7C0F">
        <w:rPr>
          <w:rFonts w:eastAsia="Arial" w:cs="Arial"/>
        </w:rPr>
        <w:t>contact</w:t>
      </w:r>
      <w:r w:rsidRPr="001A7C0F">
        <w:rPr>
          <w:rFonts w:eastAsia="Arial" w:cs="Arial"/>
          <w:spacing w:val="-3"/>
        </w:rPr>
        <w:t xml:space="preserve"> </w:t>
      </w:r>
      <w:r w:rsidRPr="001A7C0F">
        <w:rPr>
          <w:rFonts w:eastAsia="Arial" w:cs="Arial"/>
        </w:rPr>
        <w:t>points</w:t>
      </w:r>
      <w:r w:rsidRPr="001A7C0F">
        <w:rPr>
          <w:rFonts w:eastAsia="Arial" w:cs="Arial"/>
          <w:spacing w:val="-3"/>
        </w:rPr>
        <w:t xml:space="preserve"> </w:t>
      </w:r>
      <w:r w:rsidRPr="001A7C0F">
        <w:rPr>
          <w:rFonts w:eastAsia="Arial" w:cs="Arial"/>
        </w:rPr>
        <w:t>logging</w:t>
      </w:r>
      <w:r w:rsidRPr="001A7C0F">
        <w:rPr>
          <w:rFonts w:eastAsia="Arial" w:cs="Arial"/>
          <w:spacing w:val="-5"/>
        </w:rPr>
        <w:t xml:space="preserve"> </w:t>
      </w:r>
      <w:r w:rsidRPr="001A7C0F">
        <w:rPr>
          <w:rFonts w:eastAsia="Arial" w:cs="Arial"/>
        </w:rPr>
        <w:t>information accurately and alerting staff and managers accordingly</w:t>
      </w:r>
    </w:p>
    <w:p w14:paraId="3F759F30" w14:textId="7CAD2DAC" w:rsidR="007C7F88" w:rsidRPr="000F2A88" w:rsidRDefault="007C7F88" w:rsidP="000F2A88">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0F2A88">
        <w:rPr>
          <w:rFonts w:eastAsia="Arial" w:cs="Arial"/>
        </w:rPr>
        <w:t>To</w:t>
      </w:r>
      <w:r w:rsidRPr="000F2A88">
        <w:rPr>
          <w:rFonts w:eastAsia="Arial" w:cs="Arial"/>
          <w:spacing w:val="-6"/>
        </w:rPr>
        <w:t xml:space="preserve"> </w:t>
      </w:r>
      <w:r w:rsidRPr="000F2A88">
        <w:rPr>
          <w:rFonts w:eastAsia="Arial" w:cs="Arial"/>
        </w:rPr>
        <w:t>work</w:t>
      </w:r>
      <w:r w:rsidRPr="000F2A88">
        <w:rPr>
          <w:rFonts w:eastAsia="Arial" w:cs="Arial"/>
          <w:spacing w:val="-3"/>
        </w:rPr>
        <w:t xml:space="preserve"> </w:t>
      </w:r>
      <w:r w:rsidRPr="000F2A88">
        <w:rPr>
          <w:rFonts w:eastAsia="Arial" w:cs="Arial"/>
        </w:rPr>
        <w:t>in</w:t>
      </w:r>
      <w:r w:rsidRPr="000F2A88">
        <w:rPr>
          <w:rFonts w:eastAsia="Arial" w:cs="Arial"/>
          <w:spacing w:val="-2"/>
        </w:rPr>
        <w:t xml:space="preserve"> </w:t>
      </w:r>
      <w:r w:rsidRPr="000F2A88">
        <w:rPr>
          <w:rFonts w:eastAsia="Arial" w:cs="Arial"/>
        </w:rPr>
        <w:t>line</w:t>
      </w:r>
      <w:r w:rsidRPr="000F2A88">
        <w:rPr>
          <w:rFonts w:eastAsia="Arial" w:cs="Arial"/>
          <w:spacing w:val="-2"/>
        </w:rPr>
        <w:t xml:space="preserve"> </w:t>
      </w:r>
      <w:r w:rsidRPr="000F2A88">
        <w:rPr>
          <w:rFonts w:eastAsia="Arial" w:cs="Arial"/>
        </w:rPr>
        <w:t>with</w:t>
      </w:r>
      <w:r w:rsidRPr="000F2A88">
        <w:rPr>
          <w:rFonts w:eastAsia="Arial" w:cs="Arial"/>
          <w:spacing w:val="-1"/>
        </w:rPr>
        <w:t xml:space="preserve"> </w:t>
      </w:r>
      <w:r w:rsidRPr="000F2A88">
        <w:rPr>
          <w:rFonts w:eastAsia="Arial" w:cs="Arial"/>
        </w:rPr>
        <w:t>general</w:t>
      </w:r>
      <w:r w:rsidRPr="000F2A88">
        <w:rPr>
          <w:rFonts w:eastAsia="Arial" w:cs="Arial"/>
          <w:spacing w:val="-3"/>
        </w:rPr>
        <w:t xml:space="preserve"> </w:t>
      </w:r>
      <w:r w:rsidRPr="000F2A88">
        <w:rPr>
          <w:rFonts w:eastAsia="Arial" w:cs="Arial"/>
        </w:rPr>
        <w:t>office</w:t>
      </w:r>
      <w:r w:rsidRPr="000F2A88">
        <w:rPr>
          <w:rFonts w:eastAsia="Arial" w:cs="Arial"/>
          <w:spacing w:val="-2"/>
        </w:rPr>
        <w:t xml:space="preserve"> </w:t>
      </w:r>
      <w:r w:rsidRPr="000F2A88">
        <w:rPr>
          <w:rFonts w:eastAsia="Arial" w:cs="Arial"/>
        </w:rPr>
        <w:t>process</w:t>
      </w:r>
      <w:r w:rsidRPr="000F2A88">
        <w:rPr>
          <w:rFonts w:eastAsia="Arial" w:cs="Arial"/>
          <w:spacing w:val="-2"/>
        </w:rPr>
        <w:t xml:space="preserve"> </w:t>
      </w:r>
      <w:r w:rsidRPr="000F2A88">
        <w:rPr>
          <w:rFonts w:eastAsia="Arial" w:cs="Arial"/>
        </w:rPr>
        <w:t>and</w:t>
      </w:r>
      <w:r w:rsidRPr="000F2A88">
        <w:rPr>
          <w:rFonts w:eastAsia="Arial" w:cs="Arial"/>
          <w:spacing w:val="-3"/>
        </w:rPr>
        <w:t xml:space="preserve"> </w:t>
      </w:r>
      <w:r w:rsidRPr="000F2A88">
        <w:rPr>
          <w:rFonts w:eastAsia="Arial" w:cs="Arial"/>
          <w:spacing w:val="-2"/>
        </w:rPr>
        <w:t>procedures.</w:t>
      </w:r>
    </w:p>
    <w:p w14:paraId="1E68DCF7" w14:textId="77777777" w:rsidR="007C7F88" w:rsidRPr="007C7F88" w:rsidRDefault="007C7F88" w:rsidP="007C7F8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Arial" w:hAnsiTheme="minorHAnsi" w:cs="Arial"/>
        </w:rPr>
      </w:pPr>
    </w:p>
    <w:p w14:paraId="224F06BB" w14:textId="77777777" w:rsidR="00E9597B" w:rsidRDefault="00E9597B" w:rsidP="00E9597B">
      <w:pPr>
        <w:widowControl w:val="0"/>
        <w:tabs>
          <w:tab w:val="left" w:pos="831"/>
          <w:tab w:val="left" w:pos="832"/>
        </w:tabs>
        <w:autoSpaceDE w:val="0"/>
        <w:autoSpaceDN w:val="0"/>
        <w:spacing w:before="283" w:after="0" w:line="235" w:lineRule="auto"/>
        <w:ind w:right="190"/>
      </w:pPr>
    </w:p>
    <w:p w14:paraId="3BD96764" w14:textId="186BFB14" w:rsidR="00E9597B" w:rsidRPr="0046010D" w:rsidRDefault="00683EA5" w:rsidP="0046010D">
      <w:pPr>
        <w:pStyle w:val="Heading2"/>
      </w:pPr>
      <w:r w:rsidRPr="0046010D">
        <w:t>A</w:t>
      </w:r>
      <w:r w:rsidR="0031514D" w:rsidRPr="0046010D">
        <w:t xml:space="preserve">dditionally </w:t>
      </w:r>
    </w:p>
    <w:p w14:paraId="6FF5E964" w14:textId="4CC204DB" w:rsidR="00F567E0" w:rsidRDefault="00F567E0" w:rsidP="00F567E0">
      <w:pPr>
        <w:pStyle w:val="ListParagraph"/>
        <w:widowControl w:val="0"/>
        <w:numPr>
          <w:ilvl w:val="0"/>
          <w:numId w:val="20"/>
        </w:numPr>
        <w:tabs>
          <w:tab w:val="left" w:pos="831"/>
          <w:tab w:val="left" w:pos="832"/>
        </w:tabs>
        <w:autoSpaceDE w:val="0"/>
        <w:autoSpaceDN w:val="0"/>
        <w:spacing w:before="283" w:after="0" w:line="235" w:lineRule="auto"/>
        <w:ind w:left="831" w:right="190"/>
        <w:contextualSpacing w:val="0"/>
      </w:pPr>
      <w:r>
        <w:t>To</w:t>
      </w:r>
      <w:r>
        <w:rPr>
          <w:spacing w:val="-4"/>
        </w:rPr>
        <w:t xml:space="preserve"> </w:t>
      </w:r>
      <w:r>
        <w:t>use</w:t>
      </w:r>
      <w:r>
        <w:rPr>
          <w:spacing w:val="-2"/>
        </w:rPr>
        <w:t xml:space="preserve"> </w:t>
      </w:r>
      <w:r>
        <w:t>and</w:t>
      </w:r>
      <w:r>
        <w:rPr>
          <w:spacing w:val="-2"/>
        </w:rPr>
        <w:t xml:space="preserve"> </w:t>
      </w:r>
      <w:r>
        <w:t>assist</w:t>
      </w:r>
      <w:r>
        <w:rPr>
          <w:spacing w:val="-4"/>
        </w:rPr>
        <w:t xml:space="preserve"> </w:t>
      </w:r>
      <w:r>
        <w:t>others</w:t>
      </w:r>
      <w:r>
        <w:rPr>
          <w:spacing w:val="-2"/>
        </w:rPr>
        <w:t xml:space="preserve"> </w:t>
      </w:r>
      <w:r>
        <w:t>in</w:t>
      </w:r>
      <w:r>
        <w:rPr>
          <w:spacing w:val="-2"/>
        </w:rPr>
        <w:t xml:space="preserve"> </w:t>
      </w:r>
      <w:r>
        <w:t>the</w:t>
      </w:r>
      <w:r>
        <w:rPr>
          <w:spacing w:val="-2"/>
        </w:rPr>
        <w:t xml:space="preserve"> </w:t>
      </w:r>
      <w:r>
        <w:t>use</w:t>
      </w:r>
      <w:r>
        <w:rPr>
          <w:spacing w:val="-2"/>
        </w:rPr>
        <w:t xml:space="preserve"> </w:t>
      </w:r>
      <w:r>
        <w:t>of</w:t>
      </w:r>
      <w:r>
        <w:rPr>
          <w:spacing w:val="-3"/>
        </w:rPr>
        <w:t xml:space="preserve"> </w:t>
      </w:r>
      <w:r>
        <w:t>information</w:t>
      </w:r>
      <w:r>
        <w:rPr>
          <w:spacing w:val="-1"/>
        </w:rPr>
        <w:t xml:space="preserve"> </w:t>
      </w:r>
      <w:r>
        <w:t>technology</w:t>
      </w:r>
      <w:r>
        <w:rPr>
          <w:spacing w:val="-3"/>
        </w:rPr>
        <w:t xml:space="preserve"> </w:t>
      </w:r>
      <w:r>
        <w:t>systems</w:t>
      </w:r>
      <w:r>
        <w:rPr>
          <w:spacing w:val="-2"/>
        </w:rPr>
        <w:t xml:space="preserve"> </w:t>
      </w:r>
      <w:r>
        <w:t>to</w:t>
      </w:r>
      <w:r>
        <w:rPr>
          <w:spacing w:val="-4"/>
        </w:rPr>
        <w:t xml:space="preserve"> </w:t>
      </w:r>
      <w:r>
        <w:t>carry</w:t>
      </w:r>
      <w:r>
        <w:rPr>
          <w:spacing w:val="-3"/>
        </w:rPr>
        <w:t xml:space="preserve"> </w:t>
      </w:r>
      <w:r>
        <w:t>out</w:t>
      </w:r>
      <w:r>
        <w:rPr>
          <w:spacing w:val="-2"/>
        </w:rPr>
        <w:t xml:space="preserve"> </w:t>
      </w:r>
      <w:r>
        <w:t>duties in the most efficient and effective manner.</w:t>
      </w:r>
    </w:p>
    <w:p w14:paraId="4807A37A" w14:textId="77777777" w:rsidR="00F567E0" w:rsidRDefault="00F567E0" w:rsidP="00F567E0">
      <w:pPr>
        <w:pStyle w:val="ListParagraph"/>
        <w:widowControl w:val="0"/>
        <w:numPr>
          <w:ilvl w:val="0"/>
          <w:numId w:val="20"/>
        </w:numPr>
        <w:tabs>
          <w:tab w:val="left" w:pos="831"/>
          <w:tab w:val="left" w:pos="832"/>
        </w:tabs>
        <w:autoSpaceDE w:val="0"/>
        <w:autoSpaceDN w:val="0"/>
        <w:spacing w:before="2" w:after="0" w:line="293" w:lineRule="exact"/>
        <w:ind w:hanging="361"/>
        <w:contextualSpacing w:val="0"/>
      </w:pPr>
      <w:r>
        <w:t>To</w:t>
      </w:r>
      <w:r>
        <w:rPr>
          <w:spacing w:val="-7"/>
        </w:rPr>
        <w:t xml:space="preserve"> </w:t>
      </w:r>
      <w:r>
        <w:t>achieve</w:t>
      </w:r>
      <w:r>
        <w:rPr>
          <w:spacing w:val="-2"/>
        </w:rPr>
        <w:t xml:space="preserve"> </w:t>
      </w:r>
      <w:r>
        <w:t>agreed</w:t>
      </w:r>
      <w:r>
        <w:rPr>
          <w:spacing w:val="-4"/>
        </w:rPr>
        <w:t xml:space="preserve"> </w:t>
      </w:r>
      <w:r>
        <w:t>service</w:t>
      </w:r>
      <w:r>
        <w:rPr>
          <w:spacing w:val="-2"/>
        </w:rPr>
        <w:t xml:space="preserve"> </w:t>
      </w:r>
      <w:r>
        <w:t>and</w:t>
      </w:r>
      <w:r>
        <w:rPr>
          <w:spacing w:val="-5"/>
        </w:rPr>
        <w:t xml:space="preserve"> </w:t>
      </w:r>
      <w:r>
        <w:t>personal</w:t>
      </w:r>
      <w:r>
        <w:rPr>
          <w:spacing w:val="-2"/>
        </w:rPr>
        <w:t xml:space="preserve"> </w:t>
      </w:r>
      <w:r>
        <w:t>objectives,</w:t>
      </w:r>
      <w:r>
        <w:rPr>
          <w:spacing w:val="-4"/>
        </w:rPr>
        <w:t xml:space="preserve"> </w:t>
      </w:r>
      <w:r>
        <w:t>as</w:t>
      </w:r>
      <w:r>
        <w:rPr>
          <w:spacing w:val="-2"/>
        </w:rPr>
        <w:t xml:space="preserve"> </w:t>
      </w:r>
      <w:r>
        <w:t>agreed</w:t>
      </w:r>
      <w:r>
        <w:rPr>
          <w:spacing w:val="-5"/>
        </w:rPr>
        <w:t xml:space="preserve"> </w:t>
      </w:r>
      <w:r>
        <w:t>by the</w:t>
      </w:r>
      <w:r>
        <w:rPr>
          <w:spacing w:val="-2"/>
        </w:rPr>
        <w:t xml:space="preserve"> </w:t>
      </w:r>
      <w:r>
        <w:t>line</w:t>
      </w:r>
      <w:r>
        <w:rPr>
          <w:spacing w:val="-2"/>
        </w:rPr>
        <w:t xml:space="preserve"> manager.</w:t>
      </w:r>
    </w:p>
    <w:p w14:paraId="68176CCA" w14:textId="77777777" w:rsidR="00F567E0" w:rsidRDefault="00F567E0" w:rsidP="00F567E0">
      <w:pPr>
        <w:pStyle w:val="ListParagraph"/>
        <w:widowControl w:val="0"/>
        <w:numPr>
          <w:ilvl w:val="0"/>
          <w:numId w:val="20"/>
        </w:numPr>
        <w:tabs>
          <w:tab w:val="left" w:pos="831"/>
          <w:tab w:val="left" w:pos="832"/>
        </w:tabs>
        <w:autoSpaceDE w:val="0"/>
        <w:autoSpaceDN w:val="0"/>
        <w:spacing w:before="1" w:after="0" w:line="237" w:lineRule="auto"/>
        <w:ind w:right="440"/>
        <w:contextualSpacing w:val="0"/>
      </w:pPr>
      <w:r>
        <w:t>To undertake training relative to the role and constructively take part in meetings, supervision,</w:t>
      </w:r>
      <w:r>
        <w:rPr>
          <w:spacing w:val="-5"/>
        </w:rPr>
        <w:t xml:space="preserve"> </w:t>
      </w:r>
      <w:r>
        <w:t>seminars</w:t>
      </w:r>
      <w:r>
        <w:rPr>
          <w:spacing w:val="-6"/>
        </w:rPr>
        <w:t xml:space="preserve"> </w:t>
      </w:r>
      <w:r>
        <w:t>and</w:t>
      </w:r>
      <w:r>
        <w:rPr>
          <w:spacing w:val="-5"/>
        </w:rPr>
        <w:t xml:space="preserve"> </w:t>
      </w:r>
      <w:r>
        <w:t>other</w:t>
      </w:r>
      <w:r>
        <w:rPr>
          <w:spacing w:val="-4"/>
        </w:rPr>
        <w:t xml:space="preserve"> </w:t>
      </w:r>
      <w:r>
        <w:t>events</w:t>
      </w:r>
      <w:r>
        <w:rPr>
          <w:spacing w:val="-3"/>
        </w:rPr>
        <w:t xml:space="preserve"> </w:t>
      </w:r>
      <w:r>
        <w:t>designed</w:t>
      </w:r>
      <w:r>
        <w:rPr>
          <w:spacing w:val="-5"/>
        </w:rPr>
        <w:t xml:space="preserve"> </w:t>
      </w:r>
      <w:r>
        <w:t>to</w:t>
      </w:r>
      <w:r>
        <w:rPr>
          <w:spacing w:val="-5"/>
        </w:rPr>
        <w:t xml:space="preserve"> </w:t>
      </w:r>
      <w:r>
        <w:t>improve</w:t>
      </w:r>
      <w:r>
        <w:rPr>
          <w:spacing w:val="-3"/>
        </w:rPr>
        <w:t xml:space="preserve"> </w:t>
      </w:r>
      <w:r>
        <w:t>communication</w:t>
      </w:r>
      <w:r>
        <w:rPr>
          <w:spacing w:val="-3"/>
        </w:rPr>
        <w:t xml:space="preserve"> </w:t>
      </w:r>
      <w:r>
        <w:t>and</w:t>
      </w:r>
      <w:r>
        <w:rPr>
          <w:spacing w:val="-2"/>
        </w:rPr>
        <w:t xml:space="preserve"> </w:t>
      </w:r>
      <w:r>
        <w:t>assist with the effective development of the post and post holder</w:t>
      </w:r>
    </w:p>
    <w:p w14:paraId="65B569AE" w14:textId="77777777" w:rsidR="00F567E0" w:rsidRDefault="00F567E0" w:rsidP="00F567E0">
      <w:pPr>
        <w:pStyle w:val="ListParagraph"/>
        <w:widowControl w:val="0"/>
        <w:numPr>
          <w:ilvl w:val="0"/>
          <w:numId w:val="20"/>
        </w:numPr>
        <w:tabs>
          <w:tab w:val="left" w:pos="831"/>
          <w:tab w:val="left" w:pos="832"/>
        </w:tabs>
        <w:autoSpaceDE w:val="0"/>
        <w:autoSpaceDN w:val="0"/>
        <w:spacing w:before="5" w:after="0" w:line="237" w:lineRule="auto"/>
        <w:ind w:right="503"/>
        <w:contextualSpacing w:val="0"/>
      </w:pPr>
      <w:r>
        <w:t>To be committed to the Council’s core values of public service, quality, equality and empowerment</w:t>
      </w:r>
      <w:r>
        <w:rPr>
          <w:spacing w:val="-5"/>
        </w:rPr>
        <w:t xml:space="preserve"> </w:t>
      </w:r>
      <w:r>
        <w:t>and</w:t>
      </w:r>
      <w:r>
        <w:rPr>
          <w:spacing w:val="-5"/>
        </w:rPr>
        <w:t xml:space="preserve"> </w:t>
      </w:r>
      <w:r>
        <w:t>to</w:t>
      </w:r>
      <w:r>
        <w:rPr>
          <w:spacing w:val="-2"/>
        </w:rPr>
        <w:t xml:space="preserve"> </w:t>
      </w:r>
      <w:r>
        <w:t>demonstrate</w:t>
      </w:r>
      <w:r>
        <w:rPr>
          <w:spacing w:val="-3"/>
        </w:rPr>
        <w:t xml:space="preserve"> </w:t>
      </w:r>
      <w:r>
        <w:t>this</w:t>
      </w:r>
      <w:r>
        <w:rPr>
          <w:spacing w:val="-3"/>
        </w:rPr>
        <w:t xml:space="preserve"> </w:t>
      </w:r>
      <w:r>
        <w:t>commitment</w:t>
      </w:r>
      <w:r>
        <w:rPr>
          <w:spacing w:val="-5"/>
        </w:rPr>
        <w:t xml:space="preserve"> </w:t>
      </w:r>
      <w:r>
        <w:t>in</w:t>
      </w:r>
      <w:r>
        <w:rPr>
          <w:spacing w:val="-3"/>
        </w:rPr>
        <w:t xml:space="preserve"> </w:t>
      </w:r>
      <w:r>
        <w:t>the</w:t>
      </w:r>
      <w:r>
        <w:rPr>
          <w:spacing w:val="-3"/>
        </w:rPr>
        <w:t xml:space="preserve"> </w:t>
      </w:r>
      <w:r>
        <w:t>way</w:t>
      </w:r>
      <w:r>
        <w:rPr>
          <w:spacing w:val="-4"/>
        </w:rPr>
        <w:t xml:space="preserve"> </w:t>
      </w:r>
      <w:r>
        <w:t>duties</w:t>
      </w:r>
      <w:r>
        <w:rPr>
          <w:spacing w:val="-3"/>
        </w:rPr>
        <w:t xml:space="preserve"> </w:t>
      </w:r>
      <w:r>
        <w:t>are</w:t>
      </w:r>
      <w:r>
        <w:rPr>
          <w:spacing w:val="-3"/>
        </w:rPr>
        <w:t xml:space="preserve"> </w:t>
      </w:r>
      <w:r>
        <w:t>carried</w:t>
      </w:r>
      <w:r>
        <w:rPr>
          <w:spacing w:val="-5"/>
        </w:rPr>
        <w:t xml:space="preserve"> </w:t>
      </w:r>
      <w:r>
        <w:t>out.</w:t>
      </w:r>
    </w:p>
    <w:p w14:paraId="7BA4326A" w14:textId="77777777" w:rsidR="00F567E0" w:rsidRDefault="00F567E0" w:rsidP="00F567E0">
      <w:pPr>
        <w:pStyle w:val="ListParagraph"/>
        <w:widowControl w:val="0"/>
        <w:numPr>
          <w:ilvl w:val="0"/>
          <w:numId w:val="20"/>
        </w:numPr>
        <w:tabs>
          <w:tab w:val="left" w:pos="831"/>
          <w:tab w:val="left" w:pos="832"/>
        </w:tabs>
        <w:autoSpaceDE w:val="0"/>
        <w:autoSpaceDN w:val="0"/>
        <w:spacing w:before="3" w:after="0" w:line="237" w:lineRule="auto"/>
        <w:ind w:right="1023"/>
        <w:contextualSpacing w:val="0"/>
      </w:pPr>
      <w:r>
        <w:t>Ensure</w:t>
      </w:r>
      <w:r>
        <w:rPr>
          <w:spacing w:val="-3"/>
        </w:rPr>
        <w:t xml:space="preserve"> </w:t>
      </w:r>
      <w:r>
        <w:t>that</w:t>
      </w:r>
      <w:r>
        <w:rPr>
          <w:spacing w:val="-5"/>
        </w:rPr>
        <w:t xml:space="preserve"> </w:t>
      </w:r>
      <w:r>
        <w:t>duties</w:t>
      </w:r>
      <w:r>
        <w:rPr>
          <w:spacing w:val="-3"/>
        </w:rPr>
        <w:t xml:space="preserve"> </w:t>
      </w:r>
      <w:r>
        <w:t>are</w:t>
      </w:r>
      <w:r>
        <w:rPr>
          <w:spacing w:val="-1"/>
        </w:rPr>
        <w:t xml:space="preserve"> </w:t>
      </w:r>
      <w:r>
        <w:t>undertaken</w:t>
      </w:r>
      <w:r>
        <w:rPr>
          <w:spacing w:val="-3"/>
        </w:rPr>
        <w:t xml:space="preserve"> </w:t>
      </w:r>
      <w:r>
        <w:t>with</w:t>
      </w:r>
      <w:r>
        <w:rPr>
          <w:spacing w:val="-3"/>
        </w:rPr>
        <w:t xml:space="preserve"> </w:t>
      </w:r>
      <w:r>
        <w:t>due</w:t>
      </w:r>
      <w:r>
        <w:rPr>
          <w:spacing w:val="-3"/>
        </w:rPr>
        <w:t xml:space="preserve"> </w:t>
      </w:r>
      <w:r>
        <w:t>regard</w:t>
      </w:r>
      <w:r>
        <w:rPr>
          <w:spacing w:val="-5"/>
        </w:rPr>
        <w:t xml:space="preserve"> </w:t>
      </w:r>
      <w:r>
        <w:t>and</w:t>
      </w:r>
      <w:r>
        <w:rPr>
          <w:spacing w:val="-5"/>
        </w:rPr>
        <w:t xml:space="preserve"> </w:t>
      </w:r>
      <w:r>
        <w:t>compliance</w:t>
      </w:r>
      <w:r>
        <w:rPr>
          <w:spacing w:val="-3"/>
        </w:rPr>
        <w:t xml:space="preserve"> </w:t>
      </w:r>
      <w:r>
        <w:t>with</w:t>
      </w:r>
      <w:r>
        <w:rPr>
          <w:spacing w:val="-3"/>
        </w:rPr>
        <w:t xml:space="preserve"> </w:t>
      </w:r>
      <w:r>
        <w:t>the</w:t>
      </w:r>
      <w:r>
        <w:rPr>
          <w:spacing w:val="-3"/>
        </w:rPr>
        <w:t xml:space="preserve"> </w:t>
      </w:r>
      <w:r>
        <w:t>Data Protection Act and other legislation.</w:t>
      </w:r>
    </w:p>
    <w:p w14:paraId="652F1686" w14:textId="77777777" w:rsidR="00F567E0" w:rsidRDefault="00F567E0" w:rsidP="00F567E0">
      <w:pPr>
        <w:pStyle w:val="ListParagraph"/>
        <w:widowControl w:val="0"/>
        <w:numPr>
          <w:ilvl w:val="0"/>
          <w:numId w:val="20"/>
        </w:numPr>
        <w:tabs>
          <w:tab w:val="left" w:pos="831"/>
          <w:tab w:val="left" w:pos="832"/>
        </w:tabs>
        <w:autoSpaceDE w:val="0"/>
        <w:autoSpaceDN w:val="0"/>
        <w:spacing w:before="2" w:after="0" w:line="237" w:lineRule="auto"/>
        <w:ind w:right="420"/>
        <w:contextualSpacing w:val="0"/>
      </w:pPr>
      <w:r>
        <w:t>Carry</w:t>
      </w:r>
      <w:r>
        <w:rPr>
          <w:spacing w:val="-4"/>
        </w:rPr>
        <w:t xml:space="preserve"> </w:t>
      </w:r>
      <w:r>
        <w:t>out</w:t>
      </w:r>
      <w:r>
        <w:rPr>
          <w:spacing w:val="-3"/>
        </w:rPr>
        <w:t xml:space="preserve"> </w:t>
      </w:r>
      <w:r>
        <w:t>duties</w:t>
      </w:r>
      <w:r>
        <w:rPr>
          <w:spacing w:val="-3"/>
        </w:rPr>
        <w:t xml:space="preserve"> </w:t>
      </w:r>
      <w:r>
        <w:t>and</w:t>
      </w:r>
      <w:r>
        <w:rPr>
          <w:spacing w:val="-5"/>
        </w:rPr>
        <w:t xml:space="preserve"> </w:t>
      </w:r>
      <w:r>
        <w:t>responsibilities</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3"/>
        </w:rPr>
        <w:t xml:space="preserve"> </w:t>
      </w:r>
      <w:r>
        <w:t>Health</w:t>
      </w:r>
      <w:r>
        <w:rPr>
          <w:spacing w:val="-3"/>
        </w:rPr>
        <w:t xml:space="preserve"> </w:t>
      </w:r>
      <w:r>
        <w:t>and</w:t>
      </w:r>
      <w:r>
        <w:rPr>
          <w:spacing w:val="-5"/>
        </w:rPr>
        <w:t xml:space="preserve"> </w:t>
      </w:r>
      <w:r>
        <w:t>Safety Policy and relevant legislation.</w:t>
      </w:r>
    </w:p>
    <w:p w14:paraId="5A8002FF" w14:textId="77777777" w:rsidR="00F567E0" w:rsidRDefault="00F567E0" w:rsidP="00F567E0">
      <w:pPr>
        <w:pStyle w:val="ListParagraph"/>
        <w:widowControl w:val="0"/>
        <w:numPr>
          <w:ilvl w:val="0"/>
          <w:numId w:val="20"/>
        </w:numPr>
        <w:tabs>
          <w:tab w:val="left" w:pos="831"/>
          <w:tab w:val="left" w:pos="832"/>
        </w:tabs>
        <w:autoSpaceDE w:val="0"/>
        <w:autoSpaceDN w:val="0"/>
        <w:spacing w:before="3" w:after="0" w:line="237" w:lineRule="auto"/>
        <w:ind w:right="728"/>
        <w:contextualSpacing w:val="0"/>
      </w:pPr>
      <w:r>
        <w:t>At</w:t>
      </w:r>
      <w:r>
        <w:rPr>
          <w:spacing w:val="-5"/>
        </w:rPr>
        <w:t xml:space="preserve"> </w:t>
      </w:r>
      <w:r>
        <w:t>all</w:t>
      </w:r>
      <w:r>
        <w:rPr>
          <w:spacing w:val="-1"/>
        </w:rPr>
        <w:t xml:space="preserve"> </w:t>
      </w:r>
      <w:r>
        <w:t>times</w:t>
      </w:r>
      <w:r>
        <w:rPr>
          <w:spacing w:val="-3"/>
        </w:rPr>
        <w:t xml:space="preserve"> </w:t>
      </w:r>
      <w:r>
        <w:t>carrying</w:t>
      </w:r>
      <w:r>
        <w:rPr>
          <w:spacing w:val="-5"/>
        </w:rPr>
        <w:t xml:space="preserve"> </w:t>
      </w:r>
      <w:r>
        <w:t>out</w:t>
      </w:r>
      <w:r>
        <w:rPr>
          <w:spacing w:val="-5"/>
        </w:rPr>
        <w:t xml:space="preserve"> </w:t>
      </w:r>
      <w:r>
        <w:t>responsibilities/duties</w:t>
      </w:r>
      <w:r>
        <w:rPr>
          <w:spacing w:val="-6"/>
        </w:rPr>
        <w:t xml:space="preserve"> </w:t>
      </w:r>
      <w:r>
        <w:t>within</w:t>
      </w:r>
      <w:r>
        <w:rPr>
          <w:spacing w:val="-3"/>
        </w:rPr>
        <w:t xml:space="preserve"> </w:t>
      </w:r>
      <w:r>
        <w:t>the</w:t>
      </w:r>
      <w:r>
        <w:rPr>
          <w:spacing w:val="-3"/>
        </w:rPr>
        <w:t xml:space="preserve"> </w:t>
      </w:r>
      <w:r>
        <w:t>framework</w:t>
      </w:r>
      <w:r>
        <w:rPr>
          <w:spacing w:val="-1"/>
        </w:rPr>
        <w:t xml:space="preserve"> </w:t>
      </w:r>
      <w:r>
        <w:t>of</w:t>
      </w:r>
      <w:r>
        <w:rPr>
          <w:spacing w:val="-4"/>
        </w:rPr>
        <w:t xml:space="preserve"> </w:t>
      </w:r>
      <w:r>
        <w:t>the</w:t>
      </w:r>
      <w:r>
        <w:rPr>
          <w:spacing w:val="-3"/>
        </w:rPr>
        <w:t xml:space="preserve"> </w:t>
      </w:r>
      <w:r>
        <w:t>Council’s Dignity for all Policy. (Equal Opportunities Policy).</w:t>
      </w:r>
    </w:p>
    <w:p w14:paraId="7BFFD530" w14:textId="77777777" w:rsidR="00F567E0" w:rsidRDefault="00F567E0" w:rsidP="00F567E0">
      <w:pPr>
        <w:pStyle w:val="BodyText"/>
        <w:rPr>
          <w:sz w:val="28"/>
        </w:rPr>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Default="00EF3333" w:rsidP="00492D7C">
      <w:pPr>
        <w:pStyle w:val="Heading3"/>
      </w:pPr>
      <w:r>
        <w:t>Essential and desirable c</w:t>
      </w:r>
      <w:r w:rsidR="00492D7C" w:rsidRPr="005F501A">
        <w:t>riteria</w:t>
      </w:r>
    </w:p>
    <w:p w14:paraId="333DFA80" w14:textId="77777777" w:rsidR="0046010D" w:rsidRPr="0046010D" w:rsidRDefault="0046010D" w:rsidP="0046010D"/>
    <w:p w14:paraId="3126716C" w14:textId="50D86C7A"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7F116D" w14:paraId="2563625C" w14:textId="6C1D05F1" w:rsidTr="007F116D">
        <w:trPr>
          <w:cnfStyle w:val="100000000000" w:firstRow="1" w:lastRow="0" w:firstColumn="0" w:lastColumn="0" w:oddVBand="0" w:evenVBand="0" w:oddHBand="0" w:evenHBand="0" w:firstRowFirstColumn="0" w:firstRowLastColumn="0" w:lastRowFirstColumn="0" w:lastRowLastColumn="0"/>
          <w:trHeight w:val="313"/>
        </w:trPr>
        <w:tc>
          <w:tcPr>
            <w:tcW w:w="846" w:type="dxa"/>
            <w:vAlign w:val="center"/>
          </w:tcPr>
          <w:p w14:paraId="2ADA104E" w14:textId="77777777" w:rsidR="005362E2" w:rsidRPr="007F116D" w:rsidRDefault="005362E2">
            <w:pPr>
              <w:pStyle w:val="BodytextIslington"/>
              <w:rPr>
                <w:rFonts w:cstheme="minorHAnsi"/>
              </w:rPr>
            </w:pPr>
            <w:bookmarkStart w:id="1" w:name="_Hlk219464093"/>
            <w:r w:rsidRPr="007F116D">
              <w:rPr>
                <w:rFonts w:cstheme="minorHAnsi"/>
              </w:rPr>
              <w:t>Point</w:t>
            </w:r>
          </w:p>
        </w:tc>
        <w:tc>
          <w:tcPr>
            <w:tcW w:w="6667" w:type="dxa"/>
            <w:vAlign w:val="center"/>
          </w:tcPr>
          <w:p w14:paraId="0AB05289" w14:textId="77777777" w:rsidR="005362E2" w:rsidRPr="007F116D" w:rsidRDefault="005362E2">
            <w:pPr>
              <w:pStyle w:val="BodytextIslington"/>
              <w:rPr>
                <w:rFonts w:cstheme="minorHAnsi"/>
              </w:rPr>
            </w:pPr>
            <w:r w:rsidRPr="007F116D">
              <w:rPr>
                <w:rFonts w:cstheme="minorHAnsi"/>
              </w:rPr>
              <w:t>Criteria description</w:t>
            </w:r>
          </w:p>
        </w:tc>
        <w:tc>
          <w:tcPr>
            <w:tcW w:w="2693" w:type="dxa"/>
            <w:vAlign w:val="center"/>
          </w:tcPr>
          <w:p w14:paraId="295B0F36" w14:textId="77777777" w:rsidR="005362E2" w:rsidRPr="007F116D" w:rsidRDefault="005362E2">
            <w:pPr>
              <w:pStyle w:val="BodytextIslington"/>
              <w:rPr>
                <w:rFonts w:cstheme="minorHAnsi"/>
              </w:rPr>
            </w:pPr>
            <w:r w:rsidRPr="007F116D">
              <w:rPr>
                <w:rFonts w:cstheme="minorHAnsi"/>
              </w:rPr>
              <w:t>Essential/desirable</w:t>
            </w:r>
          </w:p>
        </w:tc>
      </w:tr>
      <w:bookmarkEnd w:id="1"/>
      <w:tr w:rsidR="005362E2" w:rsidRPr="007F116D" w14:paraId="2B6FB6C2" w14:textId="22B1F647" w:rsidTr="007F116D">
        <w:trPr>
          <w:cantSplit/>
          <w:trHeight w:val="313"/>
        </w:trPr>
        <w:tc>
          <w:tcPr>
            <w:tcW w:w="846" w:type="dxa"/>
            <w:vAlign w:val="center"/>
          </w:tcPr>
          <w:p w14:paraId="70C131CB" w14:textId="0B9C777D" w:rsidR="005362E2" w:rsidRPr="007F116D" w:rsidRDefault="005362E2">
            <w:pPr>
              <w:pStyle w:val="BodytextIslington"/>
              <w:rPr>
                <w:rFonts w:cstheme="minorHAnsi"/>
              </w:rPr>
            </w:pPr>
            <w:r w:rsidRPr="007F116D">
              <w:rPr>
                <w:rFonts w:cstheme="minorHAnsi"/>
              </w:rPr>
              <w:t>1</w:t>
            </w:r>
            <w:r w:rsidR="003112B2" w:rsidRPr="007F116D">
              <w:rPr>
                <w:rFonts w:cstheme="minorHAnsi"/>
              </w:rPr>
              <w:t>.</w:t>
            </w:r>
          </w:p>
        </w:tc>
        <w:tc>
          <w:tcPr>
            <w:tcW w:w="6667" w:type="dxa"/>
            <w:vAlign w:val="center"/>
          </w:tcPr>
          <w:p w14:paraId="3EA038CD" w14:textId="5EA3D11D" w:rsidR="005362E2" w:rsidRPr="007F116D" w:rsidRDefault="007F116D" w:rsidP="007F116D">
            <w:pPr>
              <w:pStyle w:val="Default"/>
              <w:rPr>
                <w:rFonts w:asciiTheme="minorHAnsi" w:hAnsiTheme="minorHAnsi" w:cstheme="minorHAnsi"/>
                <w:shd w:val="clear" w:color="auto" w:fill="FFFFFF"/>
              </w:rPr>
            </w:pPr>
            <w:r w:rsidRPr="007F116D">
              <w:rPr>
                <w:rFonts w:asciiTheme="minorHAnsi" w:hAnsiTheme="minorHAnsi" w:cstheme="minorHAnsi"/>
              </w:rPr>
              <w:t xml:space="preserve">Proven experience as an Administrative Officer or similar role in a complex organisation. </w:t>
            </w:r>
          </w:p>
        </w:tc>
        <w:tc>
          <w:tcPr>
            <w:tcW w:w="2693" w:type="dxa"/>
            <w:vAlign w:val="center"/>
          </w:tcPr>
          <w:p w14:paraId="23AFD449" w14:textId="6881114A" w:rsidR="005362E2" w:rsidRPr="007F116D" w:rsidRDefault="005362E2">
            <w:pPr>
              <w:pStyle w:val="BodytextIslington"/>
              <w:rPr>
                <w:rFonts w:eastAsia="Tahoma" w:cstheme="minorHAnsi"/>
              </w:rPr>
            </w:pPr>
            <w:r w:rsidRPr="007F116D">
              <w:rPr>
                <w:rFonts w:eastAsia="Tahoma" w:cstheme="minorHAnsi"/>
              </w:rPr>
              <w:t>Essential</w:t>
            </w:r>
          </w:p>
        </w:tc>
      </w:tr>
      <w:tr w:rsidR="005362E2" w:rsidRPr="007F116D" w14:paraId="0B290542" w14:textId="0119CDA4" w:rsidTr="007F116D">
        <w:trPr>
          <w:cantSplit/>
          <w:trHeight w:val="313"/>
        </w:trPr>
        <w:tc>
          <w:tcPr>
            <w:tcW w:w="846" w:type="dxa"/>
            <w:vAlign w:val="center"/>
          </w:tcPr>
          <w:p w14:paraId="300D22B7" w14:textId="022559F0" w:rsidR="005362E2" w:rsidRPr="007F116D" w:rsidRDefault="00077325">
            <w:pPr>
              <w:pStyle w:val="BodytextIslington"/>
              <w:rPr>
                <w:rFonts w:cstheme="minorHAnsi"/>
              </w:rPr>
            </w:pPr>
            <w:r w:rsidRPr="007F116D">
              <w:rPr>
                <w:rFonts w:cstheme="minorHAnsi"/>
              </w:rPr>
              <w:t xml:space="preserve">2. </w:t>
            </w:r>
          </w:p>
        </w:tc>
        <w:tc>
          <w:tcPr>
            <w:tcW w:w="6667" w:type="dxa"/>
            <w:vAlign w:val="center"/>
          </w:tcPr>
          <w:p w14:paraId="02F996BC" w14:textId="28F22CEA" w:rsidR="005362E2"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Good supervisor with organisation skills and a problem-solving attitude to controlling </w:t>
            </w:r>
            <w:proofErr w:type="gramStart"/>
            <w:r w:rsidRPr="007F116D">
              <w:rPr>
                <w:rFonts w:asciiTheme="minorHAnsi" w:hAnsiTheme="minorHAnsi" w:cstheme="minorHAnsi"/>
              </w:rPr>
              <w:t>work flows</w:t>
            </w:r>
            <w:proofErr w:type="gramEnd"/>
            <w:r w:rsidRPr="007F116D">
              <w:rPr>
                <w:rFonts w:asciiTheme="minorHAnsi" w:hAnsiTheme="minorHAnsi" w:cstheme="minorHAnsi"/>
                <w:color w:val="CC1134"/>
              </w:rPr>
              <w:t xml:space="preserve">. </w:t>
            </w:r>
          </w:p>
        </w:tc>
        <w:tc>
          <w:tcPr>
            <w:tcW w:w="2693" w:type="dxa"/>
            <w:vAlign w:val="center"/>
          </w:tcPr>
          <w:p w14:paraId="3C184C04" w14:textId="3941E60A" w:rsidR="005362E2" w:rsidRPr="007F116D" w:rsidRDefault="0056443C">
            <w:pPr>
              <w:pStyle w:val="BodytextIslington"/>
              <w:rPr>
                <w:rFonts w:eastAsia="Tahoma" w:cstheme="minorHAnsi"/>
              </w:rPr>
            </w:pPr>
            <w:r w:rsidRPr="007F116D">
              <w:rPr>
                <w:rFonts w:eastAsia="Tahoma" w:cstheme="minorHAnsi"/>
              </w:rPr>
              <w:t xml:space="preserve">Essential </w:t>
            </w:r>
          </w:p>
        </w:tc>
      </w:tr>
      <w:tr w:rsidR="005362E2" w:rsidRPr="007F116D" w14:paraId="4BCCAB16" w14:textId="328C9A0F" w:rsidTr="007F116D">
        <w:trPr>
          <w:cantSplit/>
          <w:trHeight w:val="1117"/>
        </w:trPr>
        <w:tc>
          <w:tcPr>
            <w:tcW w:w="846" w:type="dxa"/>
            <w:vAlign w:val="center"/>
          </w:tcPr>
          <w:p w14:paraId="6AD2156C" w14:textId="508BFDE3" w:rsidR="005362E2" w:rsidRPr="007F116D" w:rsidRDefault="0056443C">
            <w:pPr>
              <w:pStyle w:val="BodytextIslington"/>
              <w:rPr>
                <w:rFonts w:cstheme="minorHAnsi"/>
              </w:rPr>
            </w:pPr>
            <w:r w:rsidRPr="007F116D">
              <w:rPr>
                <w:rFonts w:cstheme="minorHAnsi"/>
              </w:rPr>
              <w:t xml:space="preserve">3. </w:t>
            </w:r>
          </w:p>
        </w:tc>
        <w:tc>
          <w:tcPr>
            <w:tcW w:w="6667" w:type="dxa"/>
            <w:vAlign w:val="center"/>
          </w:tcPr>
          <w:p w14:paraId="188CCECA" w14:textId="36DBCA71" w:rsidR="005362E2" w:rsidRPr="007F116D" w:rsidRDefault="007F116D" w:rsidP="007F116D">
            <w:pPr>
              <w:pStyle w:val="Default"/>
              <w:rPr>
                <w:rFonts w:asciiTheme="minorHAnsi" w:hAnsiTheme="minorHAnsi" w:cstheme="minorHAnsi"/>
                <w:shd w:val="clear" w:color="auto" w:fill="FFFFFF"/>
              </w:rPr>
            </w:pPr>
            <w:r w:rsidRPr="007F116D">
              <w:rPr>
                <w:rFonts w:asciiTheme="minorHAnsi" w:hAnsiTheme="minorHAnsi" w:cstheme="minorHAnsi"/>
              </w:rPr>
              <w:t xml:space="preserve">Good level of numeracy and literacy to compile and understand data and compose letters and correspondence. </w:t>
            </w:r>
          </w:p>
        </w:tc>
        <w:tc>
          <w:tcPr>
            <w:tcW w:w="2693" w:type="dxa"/>
            <w:vAlign w:val="center"/>
          </w:tcPr>
          <w:p w14:paraId="6CE5ED47" w14:textId="7093D694" w:rsidR="005362E2" w:rsidRPr="007F116D" w:rsidRDefault="001C0FC5">
            <w:pPr>
              <w:pStyle w:val="BodytextIslington"/>
              <w:rPr>
                <w:rFonts w:eastAsia="Tahoma" w:cstheme="minorHAnsi"/>
              </w:rPr>
            </w:pPr>
            <w:r w:rsidRPr="007F116D">
              <w:rPr>
                <w:rFonts w:eastAsia="Tahoma" w:cstheme="minorHAnsi"/>
              </w:rPr>
              <w:t>Essential</w:t>
            </w:r>
          </w:p>
        </w:tc>
      </w:tr>
      <w:tr w:rsidR="55F9FC32" w:rsidRPr="007F116D" w14:paraId="724FA7F6" w14:textId="77777777" w:rsidTr="007F116D">
        <w:trPr>
          <w:cantSplit/>
          <w:trHeight w:val="640"/>
        </w:trPr>
        <w:tc>
          <w:tcPr>
            <w:tcW w:w="846" w:type="dxa"/>
            <w:vAlign w:val="center"/>
          </w:tcPr>
          <w:p w14:paraId="4D42D8F2" w14:textId="38629311" w:rsidR="55F9FC32" w:rsidRPr="007F116D" w:rsidRDefault="004C4472" w:rsidP="55F9FC32">
            <w:pPr>
              <w:pStyle w:val="BodytextIslington"/>
              <w:rPr>
                <w:rFonts w:cstheme="minorHAnsi"/>
              </w:rPr>
            </w:pPr>
            <w:r w:rsidRPr="007F116D">
              <w:rPr>
                <w:rFonts w:cstheme="minorHAnsi"/>
              </w:rPr>
              <w:t xml:space="preserve">4. </w:t>
            </w:r>
          </w:p>
        </w:tc>
        <w:tc>
          <w:tcPr>
            <w:tcW w:w="6667" w:type="dxa"/>
            <w:vAlign w:val="center"/>
          </w:tcPr>
          <w:p w14:paraId="2B156EC9" w14:textId="56633457" w:rsidR="55F9FC32" w:rsidRPr="007F116D" w:rsidRDefault="007F116D" w:rsidP="007F116D">
            <w:pPr>
              <w:pStyle w:val="Default"/>
              <w:rPr>
                <w:rFonts w:asciiTheme="minorHAnsi" w:hAnsiTheme="minorHAnsi" w:cstheme="minorHAnsi"/>
                <w:color w:val="000000" w:themeColor="text1"/>
              </w:rPr>
            </w:pPr>
            <w:r w:rsidRPr="007F116D">
              <w:rPr>
                <w:rFonts w:asciiTheme="minorHAnsi" w:hAnsiTheme="minorHAnsi" w:cstheme="minorHAnsi"/>
              </w:rPr>
              <w:t xml:space="preserve">Experience in the use IT packages word, excel and technology platforms. </w:t>
            </w:r>
          </w:p>
        </w:tc>
        <w:tc>
          <w:tcPr>
            <w:tcW w:w="2693" w:type="dxa"/>
            <w:vAlign w:val="center"/>
          </w:tcPr>
          <w:p w14:paraId="3452D3CC" w14:textId="729BD03E" w:rsidR="55F9FC32" w:rsidRPr="007F116D" w:rsidRDefault="001C0FC5" w:rsidP="55F9FC32">
            <w:pPr>
              <w:pStyle w:val="BodytextIslington"/>
              <w:rPr>
                <w:rFonts w:eastAsia="Tahoma" w:cstheme="minorHAnsi"/>
              </w:rPr>
            </w:pPr>
            <w:r w:rsidRPr="007F116D">
              <w:rPr>
                <w:rFonts w:eastAsia="Tahoma" w:cstheme="minorHAnsi"/>
              </w:rPr>
              <w:t>Essential</w:t>
            </w:r>
          </w:p>
        </w:tc>
      </w:tr>
      <w:tr w:rsidR="002F3FCD" w:rsidRPr="007F116D" w14:paraId="5048B67E" w14:textId="77777777" w:rsidTr="007F116D">
        <w:trPr>
          <w:cantSplit/>
          <w:trHeight w:val="313"/>
        </w:trPr>
        <w:tc>
          <w:tcPr>
            <w:tcW w:w="846" w:type="dxa"/>
            <w:vAlign w:val="center"/>
          </w:tcPr>
          <w:p w14:paraId="2446DF90" w14:textId="7A502F9D" w:rsidR="002F3FCD" w:rsidRPr="007F116D" w:rsidRDefault="001A7CC5" w:rsidP="55F9FC32">
            <w:pPr>
              <w:pStyle w:val="BodytextIslington"/>
              <w:rPr>
                <w:rFonts w:cstheme="minorHAnsi"/>
              </w:rPr>
            </w:pPr>
            <w:r w:rsidRPr="007F116D">
              <w:rPr>
                <w:rFonts w:cstheme="minorHAnsi"/>
              </w:rPr>
              <w:t>5.</w:t>
            </w:r>
          </w:p>
        </w:tc>
        <w:tc>
          <w:tcPr>
            <w:tcW w:w="6667" w:type="dxa"/>
            <w:vAlign w:val="center"/>
          </w:tcPr>
          <w:p w14:paraId="4DFB6C5B" w14:textId="6DB1DB01" w:rsidR="002F3FCD"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of maintaining </w:t>
            </w:r>
            <w:proofErr w:type="gramStart"/>
            <w:r w:rsidRPr="007F116D">
              <w:rPr>
                <w:rFonts w:asciiTheme="minorHAnsi" w:hAnsiTheme="minorHAnsi" w:cstheme="minorHAnsi"/>
              </w:rPr>
              <w:t>computer based</w:t>
            </w:r>
            <w:proofErr w:type="gramEnd"/>
            <w:r w:rsidRPr="007F116D">
              <w:rPr>
                <w:rFonts w:asciiTheme="minorHAnsi" w:hAnsiTheme="minorHAnsi" w:cstheme="minorHAnsi"/>
              </w:rPr>
              <w:t xml:space="preserve"> systems and the ability, with training, to quickly learn new systems. </w:t>
            </w:r>
          </w:p>
        </w:tc>
        <w:tc>
          <w:tcPr>
            <w:tcW w:w="2693" w:type="dxa"/>
            <w:vAlign w:val="center"/>
          </w:tcPr>
          <w:p w14:paraId="4178BF1E" w14:textId="5E90CAB1" w:rsidR="002F3FCD" w:rsidRPr="007F116D" w:rsidRDefault="001C0FC5" w:rsidP="55F9FC32">
            <w:pPr>
              <w:pStyle w:val="BodytextIslington"/>
              <w:rPr>
                <w:rFonts w:eastAsia="Tahoma" w:cstheme="minorHAnsi"/>
              </w:rPr>
            </w:pPr>
            <w:r w:rsidRPr="007F116D">
              <w:rPr>
                <w:rFonts w:eastAsia="Tahoma" w:cstheme="minorHAnsi"/>
              </w:rPr>
              <w:t>Essential</w:t>
            </w:r>
          </w:p>
        </w:tc>
      </w:tr>
      <w:tr w:rsidR="002F3FCD" w:rsidRPr="007F116D" w14:paraId="6D54082E" w14:textId="77777777" w:rsidTr="007F116D">
        <w:trPr>
          <w:cantSplit/>
          <w:trHeight w:val="313"/>
        </w:trPr>
        <w:tc>
          <w:tcPr>
            <w:tcW w:w="846" w:type="dxa"/>
            <w:vAlign w:val="center"/>
          </w:tcPr>
          <w:p w14:paraId="2D63BB2C" w14:textId="24600ECC" w:rsidR="002F3FCD" w:rsidRPr="007F116D" w:rsidRDefault="00B14126" w:rsidP="55F9FC32">
            <w:pPr>
              <w:pStyle w:val="BodytextIslington"/>
              <w:rPr>
                <w:rFonts w:cstheme="minorHAnsi"/>
              </w:rPr>
            </w:pPr>
            <w:r w:rsidRPr="007F116D">
              <w:rPr>
                <w:rFonts w:cstheme="minorHAnsi"/>
              </w:rPr>
              <w:t xml:space="preserve">6. </w:t>
            </w:r>
          </w:p>
        </w:tc>
        <w:tc>
          <w:tcPr>
            <w:tcW w:w="6667" w:type="dxa"/>
            <w:vAlign w:val="center"/>
          </w:tcPr>
          <w:p w14:paraId="66104399" w14:textId="5B2BB8F0" w:rsidR="002F3FCD"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Excellent written and verbal communication skills. </w:t>
            </w:r>
          </w:p>
        </w:tc>
        <w:tc>
          <w:tcPr>
            <w:tcW w:w="2693" w:type="dxa"/>
            <w:vAlign w:val="center"/>
          </w:tcPr>
          <w:p w14:paraId="18FE42C4" w14:textId="73BCBEFD" w:rsidR="002F3FCD" w:rsidRPr="007F116D" w:rsidRDefault="001C0FC5" w:rsidP="55F9FC32">
            <w:pPr>
              <w:pStyle w:val="BodytextIslington"/>
              <w:rPr>
                <w:rFonts w:eastAsia="Tahoma" w:cstheme="minorHAnsi"/>
              </w:rPr>
            </w:pPr>
            <w:r w:rsidRPr="007F116D">
              <w:rPr>
                <w:rFonts w:eastAsia="Tahoma" w:cstheme="minorHAnsi"/>
              </w:rPr>
              <w:t>Essential</w:t>
            </w:r>
          </w:p>
        </w:tc>
      </w:tr>
      <w:tr w:rsidR="00726CAF" w:rsidRPr="007F116D" w14:paraId="5E2551FF" w14:textId="77777777" w:rsidTr="007F116D">
        <w:trPr>
          <w:cantSplit/>
          <w:trHeight w:val="313"/>
        </w:trPr>
        <w:tc>
          <w:tcPr>
            <w:tcW w:w="846" w:type="dxa"/>
            <w:vAlign w:val="center"/>
          </w:tcPr>
          <w:p w14:paraId="3EA70465" w14:textId="53C995D0" w:rsidR="00726CAF" w:rsidRPr="007F116D" w:rsidRDefault="00726CAF" w:rsidP="00726CAF">
            <w:pPr>
              <w:pStyle w:val="BodytextIslington"/>
              <w:rPr>
                <w:rFonts w:cstheme="minorHAnsi"/>
              </w:rPr>
            </w:pPr>
            <w:r w:rsidRPr="007F116D">
              <w:rPr>
                <w:rFonts w:cstheme="minorHAnsi"/>
              </w:rPr>
              <w:t xml:space="preserve">7. </w:t>
            </w:r>
          </w:p>
        </w:tc>
        <w:tc>
          <w:tcPr>
            <w:tcW w:w="6667" w:type="dxa"/>
            <w:vAlign w:val="center"/>
          </w:tcPr>
          <w:p w14:paraId="28606C30" w14:textId="3762A787" w:rsidR="00726CAF"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in communicating effectively with service users internal and external via a wide range of communication channels (Telephone, online, in writing). Handling all situations in a professional, sensitive and diplomatic manner. </w:t>
            </w:r>
          </w:p>
        </w:tc>
        <w:tc>
          <w:tcPr>
            <w:tcW w:w="2693" w:type="dxa"/>
            <w:vAlign w:val="center"/>
          </w:tcPr>
          <w:p w14:paraId="16232A95" w14:textId="5EB39451" w:rsidR="00726CAF" w:rsidRPr="007F116D" w:rsidRDefault="001C0FC5" w:rsidP="00726CAF">
            <w:pPr>
              <w:pStyle w:val="BodytextIslington"/>
              <w:rPr>
                <w:rFonts w:eastAsia="Tahoma" w:cstheme="minorHAnsi"/>
              </w:rPr>
            </w:pPr>
            <w:r w:rsidRPr="007F116D">
              <w:rPr>
                <w:rFonts w:eastAsia="Tahoma" w:cstheme="minorHAnsi"/>
              </w:rPr>
              <w:t>Essential</w:t>
            </w:r>
          </w:p>
        </w:tc>
      </w:tr>
      <w:tr w:rsidR="00726CAF" w:rsidRPr="007F116D" w14:paraId="0C177354" w14:textId="77777777" w:rsidTr="007F116D">
        <w:trPr>
          <w:cantSplit/>
          <w:trHeight w:val="313"/>
        </w:trPr>
        <w:tc>
          <w:tcPr>
            <w:tcW w:w="846" w:type="dxa"/>
            <w:vAlign w:val="center"/>
          </w:tcPr>
          <w:p w14:paraId="6CA0FC91" w14:textId="506B8D19" w:rsidR="00726CAF" w:rsidRPr="007F116D" w:rsidRDefault="00BF6B14" w:rsidP="00726CAF">
            <w:pPr>
              <w:pStyle w:val="BodytextIslington"/>
              <w:rPr>
                <w:rFonts w:cstheme="minorHAnsi"/>
              </w:rPr>
            </w:pPr>
            <w:r w:rsidRPr="007F116D">
              <w:rPr>
                <w:rFonts w:cstheme="minorHAnsi"/>
              </w:rPr>
              <w:t xml:space="preserve">8. </w:t>
            </w:r>
          </w:p>
        </w:tc>
        <w:tc>
          <w:tcPr>
            <w:tcW w:w="6667" w:type="dxa"/>
            <w:vAlign w:val="center"/>
          </w:tcPr>
          <w:p w14:paraId="77063305" w14:textId="5EC1C5CD" w:rsidR="00726CAF"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of working cooperatively and flexibly with others to deliver an effective support service. </w:t>
            </w:r>
          </w:p>
        </w:tc>
        <w:tc>
          <w:tcPr>
            <w:tcW w:w="2693" w:type="dxa"/>
            <w:vAlign w:val="center"/>
          </w:tcPr>
          <w:p w14:paraId="43E039D5" w14:textId="3027986A" w:rsidR="00726CAF" w:rsidRPr="007F116D" w:rsidRDefault="001C0FC5" w:rsidP="00726CAF">
            <w:pPr>
              <w:pStyle w:val="BodytextIslington"/>
              <w:rPr>
                <w:rFonts w:eastAsia="Tahoma" w:cstheme="minorHAnsi"/>
              </w:rPr>
            </w:pPr>
            <w:r w:rsidRPr="007F116D">
              <w:rPr>
                <w:rFonts w:eastAsia="Tahoma" w:cstheme="minorHAnsi"/>
              </w:rPr>
              <w:t>Essential</w:t>
            </w:r>
          </w:p>
        </w:tc>
      </w:tr>
      <w:tr w:rsidR="0046010D" w:rsidRPr="007F116D" w14:paraId="4FE45997" w14:textId="77777777" w:rsidTr="007F116D">
        <w:trPr>
          <w:cantSplit/>
          <w:trHeight w:val="313"/>
        </w:trPr>
        <w:tc>
          <w:tcPr>
            <w:tcW w:w="846" w:type="dxa"/>
            <w:vAlign w:val="center"/>
          </w:tcPr>
          <w:p w14:paraId="72B57789" w14:textId="5E26FE2E" w:rsidR="0046010D" w:rsidRPr="007F116D" w:rsidRDefault="0046010D" w:rsidP="0046010D">
            <w:pPr>
              <w:pStyle w:val="BodytextIslington"/>
              <w:rPr>
                <w:rFonts w:cstheme="minorHAnsi"/>
              </w:rPr>
            </w:pPr>
            <w:r w:rsidRPr="007F116D">
              <w:rPr>
                <w:rFonts w:cstheme="minorHAnsi"/>
              </w:rPr>
              <w:t xml:space="preserve">9. </w:t>
            </w:r>
          </w:p>
        </w:tc>
        <w:tc>
          <w:tcPr>
            <w:tcW w:w="6667" w:type="dxa"/>
            <w:vAlign w:val="center"/>
          </w:tcPr>
          <w:p w14:paraId="36B7BEA0" w14:textId="18F20274" w:rsidR="0046010D" w:rsidRPr="007F116D" w:rsidRDefault="0046010D" w:rsidP="0046010D">
            <w:pPr>
              <w:pStyle w:val="Default"/>
              <w:rPr>
                <w:rFonts w:asciiTheme="minorHAnsi" w:hAnsiTheme="minorHAnsi" w:cstheme="minorHAnsi"/>
              </w:rPr>
            </w:pPr>
            <w:r w:rsidRPr="007F116D">
              <w:rPr>
                <w:rFonts w:asciiTheme="minorHAnsi" w:hAnsiTheme="minorHAnsi" w:cstheme="minorHAnsi"/>
              </w:rPr>
              <w:t xml:space="preserve">Experience of supervising work activities and managing staff. </w:t>
            </w:r>
          </w:p>
        </w:tc>
        <w:tc>
          <w:tcPr>
            <w:tcW w:w="2693" w:type="dxa"/>
            <w:vAlign w:val="center"/>
          </w:tcPr>
          <w:p w14:paraId="4218E3B4" w14:textId="1754EA85" w:rsidR="0046010D" w:rsidRPr="007F116D" w:rsidRDefault="0046010D" w:rsidP="0046010D">
            <w:pPr>
              <w:pStyle w:val="BodytextIslington"/>
              <w:rPr>
                <w:rFonts w:eastAsia="Tahoma" w:cstheme="minorHAnsi"/>
              </w:rPr>
            </w:pPr>
            <w:r w:rsidRPr="007F116D">
              <w:rPr>
                <w:rFonts w:eastAsia="Tahoma" w:cstheme="minorHAnsi"/>
              </w:rPr>
              <w:t>Essential</w:t>
            </w:r>
          </w:p>
        </w:tc>
      </w:tr>
      <w:tr w:rsidR="0046010D" w:rsidRPr="007F116D" w14:paraId="4FF276C3" w14:textId="77777777" w:rsidTr="007F116D">
        <w:trPr>
          <w:cantSplit/>
          <w:trHeight w:val="313"/>
        </w:trPr>
        <w:tc>
          <w:tcPr>
            <w:tcW w:w="846" w:type="dxa"/>
            <w:vAlign w:val="center"/>
          </w:tcPr>
          <w:p w14:paraId="2A686629" w14:textId="23C2FF38" w:rsidR="0046010D" w:rsidRPr="007F116D" w:rsidRDefault="0046010D" w:rsidP="0046010D">
            <w:pPr>
              <w:pStyle w:val="BodytextIslington"/>
              <w:rPr>
                <w:rFonts w:cstheme="minorHAnsi"/>
              </w:rPr>
            </w:pPr>
            <w:r w:rsidRPr="007F116D">
              <w:rPr>
                <w:rFonts w:cstheme="minorHAnsi"/>
              </w:rPr>
              <w:t>10.</w:t>
            </w:r>
          </w:p>
        </w:tc>
        <w:tc>
          <w:tcPr>
            <w:tcW w:w="6667" w:type="dxa"/>
            <w:vAlign w:val="center"/>
          </w:tcPr>
          <w:p w14:paraId="022405B2" w14:textId="0AC5BBCC" w:rsidR="0046010D" w:rsidRPr="007F116D" w:rsidRDefault="0046010D" w:rsidP="0046010D">
            <w:pPr>
              <w:pStyle w:val="Default"/>
              <w:rPr>
                <w:rFonts w:asciiTheme="minorHAnsi" w:hAnsiTheme="minorHAnsi" w:cstheme="minorHAnsi"/>
              </w:rPr>
            </w:pPr>
            <w:r w:rsidRPr="007F116D">
              <w:rPr>
                <w:rFonts w:asciiTheme="minorHAnsi" w:hAnsiTheme="minorHAnsi" w:cstheme="minorHAnsi"/>
              </w:rPr>
              <w:t xml:space="preserve">Able to ensure compliance to standards, set procedures and deadlines. </w:t>
            </w:r>
          </w:p>
        </w:tc>
        <w:tc>
          <w:tcPr>
            <w:tcW w:w="2693" w:type="dxa"/>
            <w:vAlign w:val="center"/>
          </w:tcPr>
          <w:p w14:paraId="3AFB2620" w14:textId="5EC23A47" w:rsidR="0046010D" w:rsidRPr="007F116D" w:rsidRDefault="0046010D" w:rsidP="0046010D">
            <w:pPr>
              <w:pStyle w:val="BodytextIslington"/>
              <w:rPr>
                <w:rFonts w:eastAsia="Tahoma" w:cstheme="minorHAnsi"/>
              </w:rPr>
            </w:pPr>
            <w:r w:rsidRPr="007F116D">
              <w:rPr>
                <w:rFonts w:eastAsia="Tahoma" w:cstheme="minorHAnsi"/>
              </w:rPr>
              <w:t>Essential</w:t>
            </w:r>
          </w:p>
        </w:tc>
      </w:tr>
    </w:tbl>
    <w:p w14:paraId="0FEDE8F7" w14:textId="27CA2ACB" w:rsidR="007F116D" w:rsidRDefault="007F116D">
      <w:pPr>
        <w:spacing w:before="0" w:after="0"/>
        <w:rPr>
          <w:rFonts w:asciiTheme="majorHAnsi" w:hAnsiTheme="majorHAnsi" w:cstheme="majorHAnsi"/>
          <w:b/>
        </w:rPr>
      </w:pPr>
    </w:p>
    <w:tbl>
      <w:tblPr>
        <w:tblStyle w:val="IslingtonTableStyle"/>
        <w:tblpPr w:leftFromText="180" w:rightFromText="180" w:horzAnchor="margin" w:tblpY="970"/>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7F116D" w:rsidRPr="007F116D" w14:paraId="5AF01D0E" w14:textId="77777777" w:rsidTr="007F116D">
        <w:trPr>
          <w:cnfStyle w:val="100000000000" w:firstRow="1" w:lastRow="0" w:firstColumn="0" w:lastColumn="0" w:oddVBand="0" w:evenVBand="0" w:oddHBand="0" w:evenHBand="0" w:firstRowFirstColumn="0" w:firstRowLastColumn="0" w:lastRowFirstColumn="0" w:lastRowLastColumn="0"/>
          <w:cantSplit w:val="0"/>
          <w:trHeight w:val="313"/>
        </w:trPr>
        <w:tc>
          <w:tcPr>
            <w:tcW w:w="846" w:type="dxa"/>
            <w:vAlign w:val="center"/>
          </w:tcPr>
          <w:p w14:paraId="4A7BA605" w14:textId="77777777" w:rsidR="007F116D" w:rsidRPr="007F116D" w:rsidRDefault="007F116D" w:rsidP="007F116D">
            <w:pPr>
              <w:pStyle w:val="BodytextIslington"/>
              <w:rPr>
                <w:rFonts w:cstheme="minorHAnsi"/>
              </w:rPr>
            </w:pPr>
            <w:r w:rsidRPr="007F116D">
              <w:rPr>
                <w:rFonts w:cstheme="minorHAnsi"/>
              </w:rPr>
              <w:t>Point</w:t>
            </w:r>
          </w:p>
        </w:tc>
        <w:tc>
          <w:tcPr>
            <w:tcW w:w="6667" w:type="dxa"/>
            <w:vAlign w:val="center"/>
          </w:tcPr>
          <w:p w14:paraId="049CDBD2" w14:textId="77777777" w:rsidR="007F116D" w:rsidRPr="007F116D" w:rsidRDefault="007F116D" w:rsidP="007F116D">
            <w:pPr>
              <w:pStyle w:val="BodytextIslington"/>
              <w:rPr>
                <w:rFonts w:cstheme="minorHAnsi"/>
              </w:rPr>
            </w:pPr>
            <w:r w:rsidRPr="007F116D">
              <w:rPr>
                <w:rFonts w:cstheme="minorHAnsi"/>
              </w:rPr>
              <w:t>Criteria description</w:t>
            </w:r>
          </w:p>
        </w:tc>
        <w:tc>
          <w:tcPr>
            <w:tcW w:w="2693" w:type="dxa"/>
            <w:vAlign w:val="center"/>
          </w:tcPr>
          <w:p w14:paraId="10A9BE24" w14:textId="77777777" w:rsidR="007F116D" w:rsidRPr="007F116D" w:rsidRDefault="007F116D" w:rsidP="007F116D">
            <w:pPr>
              <w:pStyle w:val="BodytextIslington"/>
              <w:rPr>
                <w:rFonts w:cstheme="minorHAnsi"/>
              </w:rPr>
            </w:pPr>
            <w:r w:rsidRPr="007F116D">
              <w:rPr>
                <w:rFonts w:cstheme="minorHAnsi"/>
              </w:rPr>
              <w:t>Essential/desirable</w:t>
            </w:r>
          </w:p>
        </w:tc>
      </w:tr>
      <w:tr w:rsidR="007F116D" w:rsidRPr="007F116D" w14:paraId="56319FAB" w14:textId="77777777" w:rsidTr="007F116D">
        <w:trPr>
          <w:trHeight w:val="313"/>
        </w:trPr>
        <w:tc>
          <w:tcPr>
            <w:tcW w:w="846" w:type="dxa"/>
            <w:vAlign w:val="center"/>
          </w:tcPr>
          <w:p w14:paraId="68AF8BF2" w14:textId="55F102E0" w:rsidR="007F116D" w:rsidRPr="007F116D" w:rsidRDefault="007F116D" w:rsidP="007F116D">
            <w:pPr>
              <w:pStyle w:val="BodytextIslington"/>
              <w:rPr>
                <w:rFonts w:cstheme="minorHAnsi"/>
              </w:rPr>
            </w:pPr>
            <w:r w:rsidRPr="007F116D">
              <w:rPr>
                <w:rFonts w:cstheme="minorHAnsi"/>
              </w:rPr>
              <w:t>11.</w:t>
            </w:r>
          </w:p>
        </w:tc>
        <w:tc>
          <w:tcPr>
            <w:tcW w:w="6667" w:type="dxa"/>
            <w:vAlign w:val="center"/>
          </w:tcPr>
          <w:p w14:paraId="3198B123" w14:textId="7458F6C3" w:rsidR="007F116D" w:rsidRPr="007F116D" w:rsidRDefault="007F116D" w:rsidP="0046010D">
            <w:pPr>
              <w:pStyle w:val="Default"/>
              <w:rPr>
                <w:rFonts w:asciiTheme="minorHAnsi" w:hAnsiTheme="minorHAnsi" w:cstheme="minorHAnsi"/>
              </w:rPr>
            </w:pPr>
            <w:r w:rsidRPr="007F116D">
              <w:rPr>
                <w:rFonts w:asciiTheme="minorHAnsi" w:hAnsiTheme="minorHAnsi" w:cstheme="minorHAnsi"/>
              </w:rPr>
              <w:t xml:space="preserve">Ability to prioritise workload and work effectively under pressure and within tight deadlines. </w:t>
            </w:r>
          </w:p>
        </w:tc>
        <w:tc>
          <w:tcPr>
            <w:tcW w:w="2693" w:type="dxa"/>
            <w:vAlign w:val="center"/>
          </w:tcPr>
          <w:p w14:paraId="49D0469C" w14:textId="4255034E" w:rsidR="007F116D" w:rsidRPr="007F116D" w:rsidRDefault="0046010D" w:rsidP="007F116D">
            <w:pPr>
              <w:pStyle w:val="BodytextIslington"/>
              <w:rPr>
                <w:rFonts w:eastAsia="Tahoma" w:cstheme="minorHAnsi"/>
              </w:rPr>
            </w:pPr>
            <w:r w:rsidRPr="007F116D">
              <w:rPr>
                <w:rFonts w:eastAsia="Tahoma" w:cstheme="minorHAnsi"/>
              </w:rPr>
              <w:t>Essential</w:t>
            </w:r>
          </w:p>
        </w:tc>
      </w:tr>
      <w:tr w:rsidR="007F116D" w:rsidRPr="007F116D" w14:paraId="5FFC1E07" w14:textId="77777777" w:rsidTr="0046010D">
        <w:trPr>
          <w:trHeight w:val="983"/>
        </w:trPr>
        <w:tc>
          <w:tcPr>
            <w:tcW w:w="846" w:type="dxa"/>
            <w:vAlign w:val="center"/>
          </w:tcPr>
          <w:p w14:paraId="4BBD7629" w14:textId="345CDA3B" w:rsidR="007F116D" w:rsidRPr="007F116D" w:rsidRDefault="007F116D" w:rsidP="007F116D">
            <w:pPr>
              <w:pStyle w:val="BodytextIslington"/>
              <w:rPr>
                <w:rFonts w:cstheme="minorHAnsi"/>
              </w:rPr>
            </w:pPr>
            <w:r w:rsidRPr="007F116D">
              <w:rPr>
                <w:rFonts w:cstheme="minorHAnsi"/>
              </w:rPr>
              <w:t>12.</w:t>
            </w:r>
          </w:p>
        </w:tc>
        <w:tc>
          <w:tcPr>
            <w:tcW w:w="6667" w:type="dxa"/>
            <w:vAlign w:val="center"/>
          </w:tcPr>
          <w:p w14:paraId="3E6AD790" w14:textId="13FF92BD" w:rsidR="007F116D" w:rsidRPr="007F116D" w:rsidRDefault="007F116D" w:rsidP="0046010D">
            <w:pPr>
              <w:pStyle w:val="Default"/>
              <w:rPr>
                <w:rFonts w:asciiTheme="minorHAnsi" w:hAnsiTheme="minorHAnsi" w:cstheme="minorHAnsi"/>
              </w:rPr>
            </w:pPr>
            <w:r w:rsidRPr="007F116D">
              <w:rPr>
                <w:rFonts w:asciiTheme="minorHAnsi" w:hAnsiTheme="minorHAnsi" w:cstheme="minorHAnsi"/>
              </w:rPr>
              <w:t xml:space="preserve">Ability to create, maintain, extract electronic records, update databases and excel Spreadsheets, including graphs etc. to a high level of accuracy. </w:t>
            </w:r>
          </w:p>
        </w:tc>
        <w:tc>
          <w:tcPr>
            <w:tcW w:w="2693" w:type="dxa"/>
            <w:vAlign w:val="center"/>
          </w:tcPr>
          <w:p w14:paraId="23DC92E5" w14:textId="6F5B9759" w:rsidR="007F116D" w:rsidRPr="007F116D" w:rsidRDefault="0046010D" w:rsidP="007F116D">
            <w:pPr>
              <w:pStyle w:val="BodytextIslington"/>
              <w:rPr>
                <w:rFonts w:eastAsia="Tahoma" w:cstheme="minorHAnsi"/>
              </w:rPr>
            </w:pPr>
            <w:r w:rsidRPr="007F116D">
              <w:rPr>
                <w:rFonts w:eastAsia="Tahoma" w:cstheme="minorHAnsi"/>
              </w:rPr>
              <w:t>Essential</w:t>
            </w:r>
          </w:p>
        </w:tc>
      </w:tr>
    </w:tbl>
    <w:p w14:paraId="2AC5540B" w14:textId="77777777" w:rsidR="007F116D" w:rsidRDefault="007F116D" w:rsidP="00052EED">
      <w:pPr>
        <w:pStyle w:val="Heading2"/>
        <w:rPr>
          <w:rFonts w:asciiTheme="majorHAnsi" w:hAnsiTheme="majorHAnsi" w:cstheme="majorHAnsi"/>
          <w:b/>
          <w:bCs w:val="0"/>
          <w:sz w:val="24"/>
        </w:rPr>
      </w:pPr>
    </w:p>
    <w:p w14:paraId="02A06410" w14:textId="77777777" w:rsidR="007F116D" w:rsidRDefault="007F116D" w:rsidP="00052EED">
      <w:pPr>
        <w:pStyle w:val="Heading2"/>
        <w:rPr>
          <w:rFonts w:asciiTheme="majorHAnsi" w:hAnsiTheme="majorHAnsi" w:cstheme="majorHAnsi"/>
          <w:b/>
          <w:bCs w:val="0"/>
          <w:sz w:val="24"/>
        </w:rPr>
      </w:pPr>
    </w:p>
    <w:p w14:paraId="3493BF52" w14:textId="77777777" w:rsidR="007F116D" w:rsidRDefault="007F116D" w:rsidP="007F116D"/>
    <w:p w14:paraId="7BDAD1DD" w14:textId="77777777" w:rsidR="007F116D" w:rsidRDefault="007F116D" w:rsidP="007F116D"/>
    <w:p w14:paraId="03F40457" w14:textId="77777777" w:rsidR="0046010D" w:rsidRDefault="0046010D" w:rsidP="007F116D"/>
    <w:p w14:paraId="2883AAD4" w14:textId="77777777" w:rsidR="0046010D" w:rsidRDefault="0046010D" w:rsidP="007F116D"/>
    <w:p w14:paraId="71AB8948" w14:textId="77777777" w:rsidR="0046010D" w:rsidRDefault="0046010D" w:rsidP="007F116D"/>
    <w:p w14:paraId="12CE4DEE" w14:textId="77777777" w:rsidR="0046010D" w:rsidRDefault="0046010D" w:rsidP="007F116D"/>
    <w:p w14:paraId="4370B108" w14:textId="77777777" w:rsidR="0046010D" w:rsidRDefault="0046010D" w:rsidP="007F116D"/>
    <w:p w14:paraId="0EC59CD8" w14:textId="77777777" w:rsidR="007F116D" w:rsidRDefault="007F116D" w:rsidP="007F116D"/>
    <w:p w14:paraId="0FAE38F5" w14:textId="77777777" w:rsidR="007F116D" w:rsidRDefault="007F116D" w:rsidP="007F116D"/>
    <w:p w14:paraId="07612C56" w14:textId="77777777" w:rsidR="007F116D" w:rsidRDefault="007F116D" w:rsidP="007F116D"/>
    <w:p w14:paraId="1C0993D2" w14:textId="77777777" w:rsidR="007F116D" w:rsidRDefault="007F116D" w:rsidP="007F116D"/>
    <w:p w14:paraId="4CE500E1" w14:textId="77777777" w:rsidR="007F116D" w:rsidRDefault="007F116D" w:rsidP="007F116D"/>
    <w:p w14:paraId="34464CA7" w14:textId="77777777" w:rsidR="007F116D" w:rsidRDefault="007F116D" w:rsidP="007F116D"/>
    <w:p w14:paraId="3C6D7907" w14:textId="77777777" w:rsidR="007F116D" w:rsidRDefault="007F116D" w:rsidP="007F116D"/>
    <w:p w14:paraId="0B21E9F1" w14:textId="77777777" w:rsidR="007F116D" w:rsidRDefault="007F116D" w:rsidP="007F116D"/>
    <w:p w14:paraId="01A46535" w14:textId="6F35EBB5"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DAE" w14:textId="77777777" w:rsidR="006A0E0C" w:rsidRDefault="006A0E0C" w:rsidP="00687CE3">
      <w:r>
        <w:separator/>
      </w:r>
    </w:p>
  </w:endnote>
  <w:endnote w:type="continuationSeparator" w:id="0">
    <w:p w14:paraId="7C010319" w14:textId="77777777" w:rsidR="006A0E0C" w:rsidRDefault="006A0E0C" w:rsidP="00687CE3">
      <w:r>
        <w:continuationSeparator/>
      </w:r>
    </w:p>
  </w:endnote>
  <w:endnote w:type="continuationNotice" w:id="1">
    <w:p w14:paraId="42DA7F1A" w14:textId="77777777" w:rsidR="006A0E0C" w:rsidRDefault="006A0E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AE5A" w14:textId="77777777" w:rsidR="006A0E0C" w:rsidRDefault="006A0E0C" w:rsidP="00687CE3">
      <w:r>
        <w:separator/>
      </w:r>
    </w:p>
  </w:footnote>
  <w:footnote w:type="continuationSeparator" w:id="0">
    <w:p w14:paraId="6141C894" w14:textId="77777777" w:rsidR="006A0E0C" w:rsidRDefault="006A0E0C" w:rsidP="00687CE3">
      <w:r>
        <w:continuationSeparator/>
      </w:r>
    </w:p>
  </w:footnote>
  <w:footnote w:type="continuationNotice" w:id="1">
    <w:p w14:paraId="544EA444" w14:textId="77777777" w:rsidR="006A0E0C" w:rsidRDefault="006A0E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685583317"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454363"/>
    <w:multiLevelType w:val="singleLevel"/>
    <w:tmpl w:val="DFD0D278"/>
    <w:lvl w:ilvl="0">
      <w:start w:val="1"/>
      <w:numFmt w:val="bullet"/>
      <w:lvlText w:val=""/>
      <w:lvlJc w:val="left"/>
      <w:pPr>
        <w:tabs>
          <w:tab w:val="num" w:pos="832"/>
        </w:tabs>
        <w:ind w:left="832" w:hanging="360"/>
      </w:pPr>
      <w:rPr>
        <w:rFonts w:ascii="Symbol" w:eastAsia="Symbol" w:hAnsi="Symbol" w:cs="Symbol" w:hint="default"/>
        <w:b w:val="0"/>
        <w:i w:val="0"/>
        <w:strike w:val="0"/>
        <w:color w:val="auto"/>
        <w:position w:val="0"/>
        <w:sz w:val="24"/>
        <w:u w:val="none"/>
        <w:shd w:val="clear" w:color="auto" w:fill="auto"/>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D0429"/>
    <w:multiLevelType w:val="singleLevel"/>
    <w:tmpl w:val="74DED54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4"/>
        <w:u w:val="none"/>
        <w:shd w:val="clear" w:color="auto" w:fill="auto"/>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F12D63"/>
    <w:multiLevelType w:val="hybridMultilevel"/>
    <w:tmpl w:val="7A9066B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4D894777"/>
    <w:multiLevelType w:val="hybridMultilevel"/>
    <w:tmpl w:val="07524566"/>
    <w:lvl w:ilvl="0" w:tplc="A648AF00">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490CB63A">
      <w:numFmt w:val="bullet"/>
      <w:lvlText w:val="•"/>
      <w:lvlJc w:val="left"/>
      <w:pPr>
        <w:ind w:left="1801" w:hanging="360"/>
      </w:pPr>
      <w:rPr>
        <w:rFonts w:hint="default"/>
        <w:lang w:val="en-US" w:eastAsia="en-US" w:bidi="ar-SA"/>
      </w:rPr>
    </w:lvl>
    <w:lvl w:ilvl="2" w:tplc="4CF007D8">
      <w:numFmt w:val="bullet"/>
      <w:lvlText w:val="•"/>
      <w:lvlJc w:val="left"/>
      <w:pPr>
        <w:ind w:left="2763" w:hanging="360"/>
      </w:pPr>
      <w:rPr>
        <w:rFonts w:hint="default"/>
        <w:lang w:val="en-US" w:eastAsia="en-US" w:bidi="ar-SA"/>
      </w:rPr>
    </w:lvl>
    <w:lvl w:ilvl="3" w:tplc="696A9FF8">
      <w:numFmt w:val="bullet"/>
      <w:lvlText w:val="•"/>
      <w:lvlJc w:val="left"/>
      <w:pPr>
        <w:ind w:left="3725" w:hanging="360"/>
      </w:pPr>
      <w:rPr>
        <w:rFonts w:hint="default"/>
        <w:lang w:val="en-US" w:eastAsia="en-US" w:bidi="ar-SA"/>
      </w:rPr>
    </w:lvl>
    <w:lvl w:ilvl="4" w:tplc="5FFCD036">
      <w:numFmt w:val="bullet"/>
      <w:lvlText w:val="•"/>
      <w:lvlJc w:val="left"/>
      <w:pPr>
        <w:ind w:left="4687" w:hanging="360"/>
      </w:pPr>
      <w:rPr>
        <w:rFonts w:hint="default"/>
        <w:lang w:val="en-US" w:eastAsia="en-US" w:bidi="ar-SA"/>
      </w:rPr>
    </w:lvl>
    <w:lvl w:ilvl="5" w:tplc="2B78F680">
      <w:numFmt w:val="bullet"/>
      <w:lvlText w:val="•"/>
      <w:lvlJc w:val="left"/>
      <w:pPr>
        <w:ind w:left="5649" w:hanging="360"/>
      </w:pPr>
      <w:rPr>
        <w:rFonts w:hint="default"/>
        <w:lang w:val="en-US" w:eastAsia="en-US" w:bidi="ar-SA"/>
      </w:rPr>
    </w:lvl>
    <w:lvl w:ilvl="6" w:tplc="41B87BF4">
      <w:numFmt w:val="bullet"/>
      <w:lvlText w:val="•"/>
      <w:lvlJc w:val="left"/>
      <w:pPr>
        <w:ind w:left="6611" w:hanging="360"/>
      </w:pPr>
      <w:rPr>
        <w:rFonts w:hint="default"/>
        <w:lang w:val="en-US" w:eastAsia="en-US" w:bidi="ar-SA"/>
      </w:rPr>
    </w:lvl>
    <w:lvl w:ilvl="7" w:tplc="D1A8CFF6">
      <w:numFmt w:val="bullet"/>
      <w:lvlText w:val="•"/>
      <w:lvlJc w:val="left"/>
      <w:pPr>
        <w:ind w:left="7573" w:hanging="360"/>
      </w:pPr>
      <w:rPr>
        <w:rFonts w:hint="default"/>
        <w:lang w:val="en-US" w:eastAsia="en-US" w:bidi="ar-SA"/>
      </w:rPr>
    </w:lvl>
    <w:lvl w:ilvl="8" w:tplc="A876209A">
      <w:numFmt w:val="bullet"/>
      <w:lvlText w:val="•"/>
      <w:lvlJc w:val="left"/>
      <w:pPr>
        <w:ind w:left="8535" w:hanging="360"/>
      </w:pPr>
      <w:rPr>
        <w:rFonts w:hint="default"/>
        <w:lang w:val="en-US" w:eastAsia="en-US" w:bidi="ar-SA"/>
      </w:r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211B3"/>
    <w:multiLevelType w:val="singleLevel"/>
    <w:tmpl w:val="87F40BE2"/>
    <w:lvl w:ilvl="0">
      <w:start w:val="1"/>
      <w:numFmt w:val="bullet"/>
      <w:lvlText w:val=""/>
      <w:lvlJc w:val="left"/>
      <w:pPr>
        <w:tabs>
          <w:tab w:val="num" w:pos="832"/>
        </w:tabs>
        <w:ind w:left="832" w:hanging="361"/>
      </w:pPr>
      <w:rPr>
        <w:rFonts w:ascii="Symbol" w:eastAsia="Symbol" w:hAnsi="Symbol" w:cs="Symbol" w:hint="default"/>
        <w:b w:val="0"/>
        <w:i w:val="0"/>
        <w:strike w:val="0"/>
        <w:color w:val="auto"/>
        <w:position w:val="0"/>
        <w:sz w:val="24"/>
        <w:u w:val="none"/>
        <w:shd w:val="clear" w:color="auto" w:fill="auto"/>
      </w:rPr>
    </w:lvl>
  </w:abstractNum>
  <w:abstractNum w:abstractNumId="19" w15:restartNumberingAfterBreak="0">
    <w:nsid w:val="5C6F57B3"/>
    <w:multiLevelType w:val="hybridMultilevel"/>
    <w:tmpl w:val="5274A6AE"/>
    <w:lvl w:ilvl="0" w:tplc="08090001">
      <w:start w:val="1"/>
      <w:numFmt w:val="bullet"/>
      <w:lvlText w:val=""/>
      <w:lvlJc w:val="left"/>
      <w:pPr>
        <w:ind w:left="283"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0"/>
  </w:num>
  <w:num w:numId="2" w16cid:durableId="1231111515">
    <w:abstractNumId w:val="14"/>
  </w:num>
  <w:num w:numId="3" w16cid:durableId="504319406">
    <w:abstractNumId w:val="10"/>
  </w:num>
  <w:num w:numId="4" w16cid:durableId="529805229">
    <w:abstractNumId w:val="17"/>
  </w:num>
  <w:num w:numId="5" w16cid:durableId="691807524">
    <w:abstractNumId w:val="19"/>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1"/>
  </w:num>
  <w:num w:numId="20" w16cid:durableId="411201198">
    <w:abstractNumId w:val="16"/>
  </w:num>
  <w:num w:numId="21" w16cid:durableId="582033478">
    <w:abstractNumId w:val="11"/>
  </w:num>
  <w:num w:numId="22" w16cid:durableId="1976791284">
    <w:abstractNumId w:val="18"/>
  </w:num>
  <w:num w:numId="23" w16cid:durableId="1416055708">
    <w:abstractNumId w:val="13"/>
  </w:num>
  <w:num w:numId="24" w16cid:durableId="134031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031C"/>
    <w:rsid w:val="000418DE"/>
    <w:rsid w:val="00041EA5"/>
    <w:rsid w:val="00045EFC"/>
    <w:rsid w:val="00051BBB"/>
    <w:rsid w:val="00052EED"/>
    <w:rsid w:val="00065357"/>
    <w:rsid w:val="0006549B"/>
    <w:rsid w:val="00066517"/>
    <w:rsid w:val="00066A69"/>
    <w:rsid w:val="000720F5"/>
    <w:rsid w:val="00077325"/>
    <w:rsid w:val="00090CFD"/>
    <w:rsid w:val="0009430C"/>
    <w:rsid w:val="000A6B05"/>
    <w:rsid w:val="000B237C"/>
    <w:rsid w:val="000B2495"/>
    <w:rsid w:val="000B3500"/>
    <w:rsid w:val="000B437B"/>
    <w:rsid w:val="000B67F4"/>
    <w:rsid w:val="000C75B5"/>
    <w:rsid w:val="000D5E09"/>
    <w:rsid w:val="000D6469"/>
    <w:rsid w:val="000F2A88"/>
    <w:rsid w:val="000F3C1B"/>
    <w:rsid w:val="00100B0F"/>
    <w:rsid w:val="00106A43"/>
    <w:rsid w:val="00107F54"/>
    <w:rsid w:val="00110A58"/>
    <w:rsid w:val="00127997"/>
    <w:rsid w:val="00131626"/>
    <w:rsid w:val="00141359"/>
    <w:rsid w:val="00144D4D"/>
    <w:rsid w:val="00151F28"/>
    <w:rsid w:val="00153DD1"/>
    <w:rsid w:val="00160ABF"/>
    <w:rsid w:val="00164CBB"/>
    <w:rsid w:val="00165EED"/>
    <w:rsid w:val="00175B58"/>
    <w:rsid w:val="001761C0"/>
    <w:rsid w:val="00192BF5"/>
    <w:rsid w:val="001A038B"/>
    <w:rsid w:val="001A7C0F"/>
    <w:rsid w:val="001A7CC5"/>
    <w:rsid w:val="001B3952"/>
    <w:rsid w:val="001B5426"/>
    <w:rsid w:val="001B7FD8"/>
    <w:rsid w:val="001C0FC5"/>
    <w:rsid w:val="001C3486"/>
    <w:rsid w:val="001C6509"/>
    <w:rsid w:val="001C753D"/>
    <w:rsid w:val="001D6196"/>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67418"/>
    <w:rsid w:val="00277291"/>
    <w:rsid w:val="002875FF"/>
    <w:rsid w:val="002A4F15"/>
    <w:rsid w:val="002A6451"/>
    <w:rsid w:val="002B0FD2"/>
    <w:rsid w:val="002C0511"/>
    <w:rsid w:val="002C5D15"/>
    <w:rsid w:val="002C5E29"/>
    <w:rsid w:val="002C7632"/>
    <w:rsid w:val="002E295B"/>
    <w:rsid w:val="002E3A28"/>
    <w:rsid w:val="002E69D2"/>
    <w:rsid w:val="002E6C44"/>
    <w:rsid w:val="002F3FCD"/>
    <w:rsid w:val="003021C5"/>
    <w:rsid w:val="003036D8"/>
    <w:rsid w:val="003050F5"/>
    <w:rsid w:val="003112B2"/>
    <w:rsid w:val="00312374"/>
    <w:rsid w:val="0031514D"/>
    <w:rsid w:val="003200E5"/>
    <w:rsid w:val="0032345C"/>
    <w:rsid w:val="00327169"/>
    <w:rsid w:val="00350B0C"/>
    <w:rsid w:val="00351692"/>
    <w:rsid w:val="00354C74"/>
    <w:rsid w:val="0035733F"/>
    <w:rsid w:val="00360032"/>
    <w:rsid w:val="00365AED"/>
    <w:rsid w:val="003700B0"/>
    <w:rsid w:val="00370E38"/>
    <w:rsid w:val="00371CD0"/>
    <w:rsid w:val="00373635"/>
    <w:rsid w:val="003813A1"/>
    <w:rsid w:val="003831AD"/>
    <w:rsid w:val="0039024A"/>
    <w:rsid w:val="00393BF7"/>
    <w:rsid w:val="003A505B"/>
    <w:rsid w:val="003A63DB"/>
    <w:rsid w:val="003B7C3D"/>
    <w:rsid w:val="003C0C2E"/>
    <w:rsid w:val="003C2BC2"/>
    <w:rsid w:val="003C4A28"/>
    <w:rsid w:val="003D54DE"/>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2145"/>
    <w:rsid w:val="00437AF9"/>
    <w:rsid w:val="00437BA5"/>
    <w:rsid w:val="00437C90"/>
    <w:rsid w:val="0044179B"/>
    <w:rsid w:val="00446CD2"/>
    <w:rsid w:val="00450E79"/>
    <w:rsid w:val="00453F25"/>
    <w:rsid w:val="00454BA6"/>
    <w:rsid w:val="004562D1"/>
    <w:rsid w:val="00456BAE"/>
    <w:rsid w:val="0046010D"/>
    <w:rsid w:val="00460806"/>
    <w:rsid w:val="004621EA"/>
    <w:rsid w:val="0046290A"/>
    <w:rsid w:val="00463BCD"/>
    <w:rsid w:val="00464E42"/>
    <w:rsid w:val="004827A3"/>
    <w:rsid w:val="00484A2E"/>
    <w:rsid w:val="00491F22"/>
    <w:rsid w:val="00492856"/>
    <w:rsid w:val="00492D7C"/>
    <w:rsid w:val="00494A44"/>
    <w:rsid w:val="00495559"/>
    <w:rsid w:val="004A12BC"/>
    <w:rsid w:val="004C3409"/>
    <w:rsid w:val="004C42C7"/>
    <w:rsid w:val="004C4472"/>
    <w:rsid w:val="004C4868"/>
    <w:rsid w:val="004D4F28"/>
    <w:rsid w:val="004E7DA0"/>
    <w:rsid w:val="004F0B0B"/>
    <w:rsid w:val="004F26E8"/>
    <w:rsid w:val="004F38BB"/>
    <w:rsid w:val="004F7191"/>
    <w:rsid w:val="0050203B"/>
    <w:rsid w:val="0050398A"/>
    <w:rsid w:val="00511B6E"/>
    <w:rsid w:val="00515BA3"/>
    <w:rsid w:val="00515C48"/>
    <w:rsid w:val="00522719"/>
    <w:rsid w:val="005309BA"/>
    <w:rsid w:val="00535581"/>
    <w:rsid w:val="00535A83"/>
    <w:rsid w:val="005362E2"/>
    <w:rsid w:val="00545E9E"/>
    <w:rsid w:val="00551889"/>
    <w:rsid w:val="005526A9"/>
    <w:rsid w:val="00561A06"/>
    <w:rsid w:val="0056443C"/>
    <w:rsid w:val="00566BA4"/>
    <w:rsid w:val="00580700"/>
    <w:rsid w:val="00587991"/>
    <w:rsid w:val="005979A9"/>
    <w:rsid w:val="005A5D7F"/>
    <w:rsid w:val="005B35D2"/>
    <w:rsid w:val="005B40AE"/>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37C03"/>
    <w:rsid w:val="006405AA"/>
    <w:rsid w:val="00644C97"/>
    <w:rsid w:val="00646024"/>
    <w:rsid w:val="00653B9D"/>
    <w:rsid w:val="00654A86"/>
    <w:rsid w:val="006808AE"/>
    <w:rsid w:val="00683EA5"/>
    <w:rsid w:val="00687CE3"/>
    <w:rsid w:val="006903DF"/>
    <w:rsid w:val="0069329B"/>
    <w:rsid w:val="00693A52"/>
    <w:rsid w:val="006A0461"/>
    <w:rsid w:val="006A0E0C"/>
    <w:rsid w:val="006B1ED0"/>
    <w:rsid w:val="006B6CFE"/>
    <w:rsid w:val="006B6E28"/>
    <w:rsid w:val="006D02AD"/>
    <w:rsid w:val="006D47C1"/>
    <w:rsid w:val="006D4C10"/>
    <w:rsid w:val="006E7575"/>
    <w:rsid w:val="006F1367"/>
    <w:rsid w:val="006F26F8"/>
    <w:rsid w:val="006F643B"/>
    <w:rsid w:val="006F71F2"/>
    <w:rsid w:val="00701F67"/>
    <w:rsid w:val="0071301F"/>
    <w:rsid w:val="007133C5"/>
    <w:rsid w:val="00716964"/>
    <w:rsid w:val="00717ED2"/>
    <w:rsid w:val="00726CAF"/>
    <w:rsid w:val="0072715C"/>
    <w:rsid w:val="00731227"/>
    <w:rsid w:val="0074701F"/>
    <w:rsid w:val="00772A2B"/>
    <w:rsid w:val="0077578C"/>
    <w:rsid w:val="007818CD"/>
    <w:rsid w:val="00783537"/>
    <w:rsid w:val="007856CF"/>
    <w:rsid w:val="00787162"/>
    <w:rsid w:val="00787552"/>
    <w:rsid w:val="00791239"/>
    <w:rsid w:val="007B1785"/>
    <w:rsid w:val="007C7F88"/>
    <w:rsid w:val="007D1A4F"/>
    <w:rsid w:val="007D3DA7"/>
    <w:rsid w:val="007D4775"/>
    <w:rsid w:val="007D7500"/>
    <w:rsid w:val="007E1F47"/>
    <w:rsid w:val="007E3174"/>
    <w:rsid w:val="007E5DA9"/>
    <w:rsid w:val="007F116D"/>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62"/>
    <w:rsid w:val="008672D1"/>
    <w:rsid w:val="00872860"/>
    <w:rsid w:val="00876CFF"/>
    <w:rsid w:val="00880D4C"/>
    <w:rsid w:val="008841FF"/>
    <w:rsid w:val="008867C0"/>
    <w:rsid w:val="008A3372"/>
    <w:rsid w:val="008A44A4"/>
    <w:rsid w:val="008A50B0"/>
    <w:rsid w:val="008C0B04"/>
    <w:rsid w:val="008D18B1"/>
    <w:rsid w:val="008D276B"/>
    <w:rsid w:val="008D5406"/>
    <w:rsid w:val="008E072A"/>
    <w:rsid w:val="008E50CC"/>
    <w:rsid w:val="008F6EC9"/>
    <w:rsid w:val="00900F38"/>
    <w:rsid w:val="0091126D"/>
    <w:rsid w:val="00914919"/>
    <w:rsid w:val="0092438E"/>
    <w:rsid w:val="00935384"/>
    <w:rsid w:val="00937769"/>
    <w:rsid w:val="00940555"/>
    <w:rsid w:val="009464EF"/>
    <w:rsid w:val="00950039"/>
    <w:rsid w:val="00960D3A"/>
    <w:rsid w:val="00966211"/>
    <w:rsid w:val="009711FF"/>
    <w:rsid w:val="00976790"/>
    <w:rsid w:val="00980486"/>
    <w:rsid w:val="0098257B"/>
    <w:rsid w:val="00987A80"/>
    <w:rsid w:val="0099227D"/>
    <w:rsid w:val="009B05BE"/>
    <w:rsid w:val="009B1122"/>
    <w:rsid w:val="009B1D2F"/>
    <w:rsid w:val="009C17D5"/>
    <w:rsid w:val="009C188C"/>
    <w:rsid w:val="009C365E"/>
    <w:rsid w:val="009C74BB"/>
    <w:rsid w:val="009C7779"/>
    <w:rsid w:val="009D0FF3"/>
    <w:rsid w:val="009D2DB7"/>
    <w:rsid w:val="009E2E6C"/>
    <w:rsid w:val="009F6BDF"/>
    <w:rsid w:val="00A012A8"/>
    <w:rsid w:val="00A033E9"/>
    <w:rsid w:val="00A059B2"/>
    <w:rsid w:val="00A05F87"/>
    <w:rsid w:val="00A11FAF"/>
    <w:rsid w:val="00A132F9"/>
    <w:rsid w:val="00A15C5C"/>
    <w:rsid w:val="00A2616B"/>
    <w:rsid w:val="00A26859"/>
    <w:rsid w:val="00A26A84"/>
    <w:rsid w:val="00A37450"/>
    <w:rsid w:val="00A37F77"/>
    <w:rsid w:val="00A461B5"/>
    <w:rsid w:val="00A4754F"/>
    <w:rsid w:val="00A47BC6"/>
    <w:rsid w:val="00A52F91"/>
    <w:rsid w:val="00A5353F"/>
    <w:rsid w:val="00A542B4"/>
    <w:rsid w:val="00A61BB1"/>
    <w:rsid w:val="00A725AA"/>
    <w:rsid w:val="00A73315"/>
    <w:rsid w:val="00A74A2D"/>
    <w:rsid w:val="00A758BC"/>
    <w:rsid w:val="00A83EB1"/>
    <w:rsid w:val="00A855F7"/>
    <w:rsid w:val="00A86BAA"/>
    <w:rsid w:val="00A95A28"/>
    <w:rsid w:val="00AB28C1"/>
    <w:rsid w:val="00AB719C"/>
    <w:rsid w:val="00AD2728"/>
    <w:rsid w:val="00AD668C"/>
    <w:rsid w:val="00AD6E1F"/>
    <w:rsid w:val="00AD7986"/>
    <w:rsid w:val="00AD7B26"/>
    <w:rsid w:val="00AE6527"/>
    <w:rsid w:val="00AF1E6A"/>
    <w:rsid w:val="00AF22EE"/>
    <w:rsid w:val="00AF73B4"/>
    <w:rsid w:val="00B01D6E"/>
    <w:rsid w:val="00B02AF0"/>
    <w:rsid w:val="00B043F1"/>
    <w:rsid w:val="00B076D7"/>
    <w:rsid w:val="00B077A5"/>
    <w:rsid w:val="00B10FB6"/>
    <w:rsid w:val="00B14126"/>
    <w:rsid w:val="00B2249A"/>
    <w:rsid w:val="00B3371B"/>
    <w:rsid w:val="00B51151"/>
    <w:rsid w:val="00B542B1"/>
    <w:rsid w:val="00B60FF4"/>
    <w:rsid w:val="00B83EB0"/>
    <w:rsid w:val="00B85CFF"/>
    <w:rsid w:val="00BA2D69"/>
    <w:rsid w:val="00BB589C"/>
    <w:rsid w:val="00BB7302"/>
    <w:rsid w:val="00BD2A9C"/>
    <w:rsid w:val="00BD40CA"/>
    <w:rsid w:val="00BF0FCF"/>
    <w:rsid w:val="00BF6B14"/>
    <w:rsid w:val="00C03306"/>
    <w:rsid w:val="00C049B8"/>
    <w:rsid w:val="00C07132"/>
    <w:rsid w:val="00C17E08"/>
    <w:rsid w:val="00C21F73"/>
    <w:rsid w:val="00C256AF"/>
    <w:rsid w:val="00C33ED8"/>
    <w:rsid w:val="00C41DB4"/>
    <w:rsid w:val="00C42F09"/>
    <w:rsid w:val="00C57622"/>
    <w:rsid w:val="00C61A4E"/>
    <w:rsid w:val="00C7402D"/>
    <w:rsid w:val="00C80CD1"/>
    <w:rsid w:val="00C80E0A"/>
    <w:rsid w:val="00C95207"/>
    <w:rsid w:val="00CA144B"/>
    <w:rsid w:val="00CA2FE4"/>
    <w:rsid w:val="00CA7B26"/>
    <w:rsid w:val="00CB1584"/>
    <w:rsid w:val="00CC0C85"/>
    <w:rsid w:val="00CC36BC"/>
    <w:rsid w:val="00CC3F08"/>
    <w:rsid w:val="00CD1418"/>
    <w:rsid w:val="00CD1A40"/>
    <w:rsid w:val="00CD3AE8"/>
    <w:rsid w:val="00CE2F9E"/>
    <w:rsid w:val="00CF312E"/>
    <w:rsid w:val="00CF3ECA"/>
    <w:rsid w:val="00D03DBA"/>
    <w:rsid w:val="00D22E3D"/>
    <w:rsid w:val="00D275C2"/>
    <w:rsid w:val="00D3219D"/>
    <w:rsid w:val="00D32CCF"/>
    <w:rsid w:val="00D45FAC"/>
    <w:rsid w:val="00D477D9"/>
    <w:rsid w:val="00D53F4C"/>
    <w:rsid w:val="00D60028"/>
    <w:rsid w:val="00D62E59"/>
    <w:rsid w:val="00D70FF7"/>
    <w:rsid w:val="00D761AD"/>
    <w:rsid w:val="00D8136C"/>
    <w:rsid w:val="00D84AD9"/>
    <w:rsid w:val="00D91B48"/>
    <w:rsid w:val="00DA4A7D"/>
    <w:rsid w:val="00DB1924"/>
    <w:rsid w:val="00DB36CA"/>
    <w:rsid w:val="00DB54A0"/>
    <w:rsid w:val="00DD2BD1"/>
    <w:rsid w:val="00DD3968"/>
    <w:rsid w:val="00DD5BAC"/>
    <w:rsid w:val="00DD7B4F"/>
    <w:rsid w:val="00DD7EF1"/>
    <w:rsid w:val="00DE3283"/>
    <w:rsid w:val="00E12712"/>
    <w:rsid w:val="00E16AAF"/>
    <w:rsid w:val="00E176DB"/>
    <w:rsid w:val="00E17950"/>
    <w:rsid w:val="00E22946"/>
    <w:rsid w:val="00E35A99"/>
    <w:rsid w:val="00E3624C"/>
    <w:rsid w:val="00E51E79"/>
    <w:rsid w:val="00E52824"/>
    <w:rsid w:val="00E55DFE"/>
    <w:rsid w:val="00E573D2"/>
    <w:rsid w:val="00E717A8"/>
    <w:rsid w:val="00E72836"/>
    <w:rsid w:val="00E87B97"/>
    <w:rsid w:val="00E93C26"/>
    <w:rsid w:val="00E9597B"/>
    <w:rsid w:val="00E973FA"/>
    <w:rsid w:val="00EA086A"/>
    <w:rsid w:val="00EB6C91"/>
    <w:rsid w:val="00EC4B84"/>
    <w:rsid w:val="00ED5A19"/>
    <w:rsid w:val="00EE6F6D"/>
    <w:rsid w:val="00EF1315"/>
    <w:rsid w:val="00EF3333"/>
    <w:rsid w:val="00F00111"/>
    <w:rsid w:val="00F006F1"/>
    <w:rsid w:val="00F01D66"/>
    <w:rsid w:val="00F05EE7"/>
    <w:rsid w:val="00F06413"/>
    <w:rsid w:val="00F06A40"/>
    <w:rsid w:val="00F12955"/>
    <w:rsid w:val="00F20132"/>
    <w:rsid w:val="00F328EE"/>
    <w:rsid w:val="00F37B0D"/>
    <w:rsid w:val="00F40214"/>
    <w:rsid w:val="00F43CAF"/>
    <w:rsid w:val="00F46A75"/>
    <w:rsid w:val="00F556B6"/>
    <w:rsid w:val="00F567E0"/>
    <w:rsid w:val="00F607E3"/>
    <w:rsid w:val="00F706E5"/>
    <w:rsid w:val="00F710DC"/>
    <w:rsid w:val="00F73847"/>
    <w:rsid w:val="00F7758A"/>
    <w:rsid w:val="00F81105"/>
    <w:rsid w:val="00F814E2"/>
    <w:rsid w:val="00F815CE"/>
    <w:rsid w:val="00F832A8"/>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TableParagraph">
    <w:name w:val="Table Paragraph"/>
    <w:basedOn w:val="Normal"/>
    <w:uiPriority w:val="1"/>
    <w:qFormat/>
    <w:rsid w:val="00077325"/>
    <w:pPr>
      <w:widowControl w:val="0"/>
      <w:autoSpaceDE w:val="0"/>
      <w:autoSpaceDN w:val="0"/>
      <w:spacing w:before="0" w:after="0"/>
      <w:ind w:left="107"/>
    </w:pPr>
    <w:rPr>
      <w:rFonts w:ascii="Tahoma" w:eastAsia="Tahoma" w:hAnsi="Tahoma" w:cs="Tahoma"/>
      <w:sz w:val="22"/>
      <w:szCs w:val="22"/>
      <w:lang w:val="en-US" w:eastAsia="en-US"/>
    </w:rPr>
  </w:style>
  <w:style w:type="paragraph" w:styleId="BodyText">
    <w:name w:val="Body Text"/>
    <w:basedOn w:val="Normal"/>
    <w:link w:val="BodyTextChar"/>
    <w:uiPriority w:val="1"/>
    <w:qFormat/>
    <w:rsid w:val="006D4C10"/>
    <w:pPr>
      <w:widowControl w:val="0"/>
      <w:autoSpaceDE w:val="0"/>
      <w:autoSpaceDN w:val="0"/>
      <w:spacing w:before="0" w:after="0"/>
    </w:pPr>
    <w:rPr>
      <w:rFonts w:ascii="Tahoma" w:eastAsia="Tahoma" w:hAnsi="Tahoma" w:cs="Tahoma"/>
      <w:lang w:val="en-US" w:eastAsia="en-US"/>
    </w:rPr>
  </w:style>
  <w:style w:type="character" w:customStyle="1" w:styleId="BodyTextChar">
    <w:name w:val="Body Text Char"/>
    <w:basedOn w:val="DefaultParagraphFont"/>
    <w:link w:val="BodyText"/>
    <w:uiPriority w:val="1"/>
    <w:rsid w:val="006D4C10"/>
    <w:rPr>
      <w:rFonts w:ascii="Tahoma" w:eastAsia="Tahoma" w:hAnsi="Tahoma" w:cs="Tahoma"/>
      <w:lang w:val="en-US"/>
    </w:rPr>
  </w:style>
  <w:style w:type="paragraph" w:customStyle="1" w:styleId="Default">
    <w:name w:val="Default"/>
    <w:rsid w:val="007F116D"/>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f85e2b9f-2abf-46b5-8165-c4081e2a6ff1"/>
    <ds:schemaRef ds:uri="http://purl.org/dc/terms/"/>
    <ds:schemaRef ds:uri="http://www.w3.org/XML/1998/namespace"/>
    <ds:schemaRef ds:uri="http://purl.org/dc/elements/1.1/"/>
    <ds:schemaRef ds:uri="http://schemas.microsoft.com/office/infopath/2007/PartnerControls"/>
    <ds:schemaRef ds:uri="ae8eda8c-7784-43e3-a806-b3b111f2b9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1039</Words>
  <Characters>6090</Characters>
  <Application>Microsoft Office Word</Application>
  <DocSecurity>4</DocSecurity>
  <Lines>152</Lines>
  <Paragraphs>95</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7034</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Yvonne Solomon</cp:lastModifiedBy>
  <cp:revision>2</cp:revision>
  <dcterms:created xsi:type="dcterms:W3CDTF">2026-01-16T14:05:00Z</dcterms:created>
  <dcterms:modified xsi:type="dcterms:W3CDTF">2026-01-16T14:05:00Z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