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26DE" w14:textId="77777777" w:rsidR="001F501B" w:rsidRDefault="001F501B" w:rsidP="1305FEBF">
      <w:pPr>
        <w:pStyle w:val="BodyText"/>
        <w:rPr>
          <w:rFonts w:ascii="Times New Roman"/>
          <w:sz w:val="64"/>
          <w:szCs w:val="64"/>
        </w:rPr>
      </w:pPr>
    </w:p>
    <w:p w14:paraId="29D5C50E" w14:textId="65C9383B" w:rsidR="1305FEBF" w:rsidRDefault="000712A4" w:rsidP="1305FEBF">
      <w:pPr>
        <w:pStyle w:val="BodyText"/>
        <w:rPr>
          <w:rFonts w:ascii="Times New Roman"/>
          <w:sz w:val="64"/>
          <w:szCs w:val="64"/>
        </w:rPr>
      </w:pPr>
      <w:r>
        <w:rPr>
          <w:noProof/>
        </w:rPr>
        <mc:AlternateContent>
          <mc:Choice Requires="wpg">
            <w:drawing>
              <wp:anchor distT="0" distB="0" distL="0" distR="0" simplePos="0" relativeHeight="251658240" behindDoc="0" locked="0" layoutInCell="1" allowOverlap="1" wp14:anchorId="40E1C5F3" wp14:editId="40E1C5F4">
                <wp:simplePos x="0" y="0"/>
                <wp:positionH relativeFrom="page">
                  <wp:posOffset>12688</wp:posOffset>
                </wp:positionH>
                <wp:positionV relativeFrom="page">
                  <wp:posOffset>16680</wp:posOffset>
                </wp:positionV>
                <wp:extent cx="7543800" cy="1016000"/>
                <wp:effectExtent l="0" t="0" r="0" b="0"/>
                <wp:wrapNone/>
                <wp:docPr id="1" name="Group 1">
                  <a:extLst xmlns:a="http://schemas.openxmlformats.org/drawingml/2006/main">
                    <a:ext uri="{FF2B5EF4-FFF2-40B4-BE49-F238E27FC236}">
                      <a16:creationId xmlns:a16="http://schemas.microsoft.com/office/drawing/2014/main" id="{911A63F5-BDDC-499C-AEC0-8D91255BA64A}"/>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16000"/>
                          <a:chOff x="0" y="0"/>
                          <a:chExt cx="7543800" cy="1016000"/>
                        </a:xfrm>
                      </wpg:grpSpPr>
                      <wps:wsp>
                        <wps:cNvPr id="2" name="Graphic 2"/>
                        <wps:cNvSpPr/>
                        <wps:spPr>
                          <a:xfrm>
                            <a:off x="0" y="0"/>
                            <a:ext cx="7543800" cy="1016000"/>
                          </a:xfrm>
                          <a:custGeom>
                            <a:avLst/>
                            <a:gdLst/>
                            <a:ahLst/>
                            <a:cxnLst/>
                            <a:rect l="l" t="t" r="r" b="b"/>
                            <a:pathLst>
                              <a:path w="7543800" h="1016000">
                                <a:moveTo>
                                  <a:pt x="7543318" y="1015990"/>
                                </a:moveTo>
                                <a:lnTo>
                                  <a:pt x="0" y="1015990"/>
                                </a:lnTo>
                                <a:lnTo>
                                  <a:pt x="0" y="0"/>
                                </a:lnTo>
                                <a:lnTo>
                                  <a:pt x="7543318" y="0"/>
                                </a:lnTo>
                                <a:lnTo>
                                  <a:pt x="7543318" y="1015990"/>
                                </a:lnTo>
                                <a:close/>
                              </a:path>
                            </a:pathLst>
                          </a:custGeom>
                          <a:solidFill>
                            <a:srgbClr val="288546"/>
                          </a:solidFill>
                        </wps:spPr>
                        <wps:bodyPr wrap="square" lIns="0" tIns="0" rIns="0" bIns="0" rtlCol="0">
                          <a:prstTxWarp prst="textNoShape">
                            <a:avLst/>
                          </a:prstTxWarp>
                          <a:noAutofit/>
                        </wps:bodyPr>
                      </wps:wsp>
                      <wps:wsp>
                        <wps:cNvPr id="3" name="Graphic 3"/>
                        <wps:cNvSpPr/>
                        <wps:spPr>
                          <a:xfrm>
                            <a:off x="4906523" y="680403"/>
                            <a:ext cx="148590" cy="36830"/>
                          </a:xfrm>
                          <a:custGeom>
                            <a:avLst/>
                            <a:gdLst/>
                            <a:ahLst/>
                            <a:cxnLst/>
                            <a:rect l="l" t="t" r="r" b="b"/>
                            <a:pathLst>
                              <a:path w="148590" h="36830">
                                <a:moveTo>
                                  <a:pt x="147969" y="36450"/>
                                </a:moveTo>
                                <a:lnTo>
                                  <a:pt x="0" y="36450"/>
                                </a:lnTo>
                                <a:lnTo>
                                  <a:pt x="0" y="0"/>
                                </a:lnTo>
                                <a:lnTo>
                                  <a:pt x="147969" y="0"/>
                                </a:lnTo>
                                <a:lnTo>
                                  <a:pt x="147969" y="3645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386446945" name="Image 4"/>
                          <pic:cNvPicPr/>
                        </pic:nvPicPr>
                        <pic:blipFill>
                          <a:blip r:embed="rId8" cstate="print"/>
                          <a:stretch>
                            <a:fillRect/>
                          </a:stretch>
                        </pic:blipFill>
                        <pic:spPr>
                          <a:xfrm>
                            <a:off x="5178522" y="622759"/>
                            <a:ext cx="204582" cy="95299"/>
                          </a:xfrm>
                          <a:prstGeom prst="rect">
                            <a:avLst/>
                          </a:prstGeom>
                        </pic:spPr>
                      </pic:pic>
                      <pic:pic xmlns:pic="http://schemas.openxmlformats.org/drawingml/2006/picture">
                        <pic:nvPicPr>
                          <pic:cNvPr id="1824832098" name="Image 5"/>
                          <pic:cNvPicPr/>
                        </pic:nvPicPr>
                        <pic:blipFill>
                          <a:blip r:embed="rId9" cstate="print"/>
                          <a:stretch>
                            <a:fillRect/>
                          </a:stretch>
                        </pic:blipFill>
                        <pic:spPr>
                          <a:xfrm>
                            <a:off x="5421197" y="640954"/>
                            <a:ext cx="79581" cy="77107"/>
                          </a:xfrm>
                          <a:prstGeom prst="rect">
                            <a:avLst/>
                          </a:prstGeom>
                        </pic:spPr>
                      </pic:pic>
                      <pic:pic xmlns:pic="http://schemas.openxmlformats.org/drawingml/2006/picture">
                        <pic:nvPicPr>
                          <pic:cNvPr id="1731331879" name="Image 6"/>
                          <pic:cNvPicPr/>
                        </pic:nvPicPr>
                        <pic:blipFill>
                          <a:blip r:embed="rId10" cstate="print"/>
                          <a:stretch>
                            <a:fillRect/>
                          </a:stretch>
                        </pic:blipFill>
                        <pic:spPr>
                          <a:xfrm>
                            <a:off x="5549886" y="640832"/>
                            <a:ext cx="360309" cy="77220"/>
                          </a:xfrm>
                          <a:prstGeom prst="rect">
                            <a:avLst/>
                          </a:prstGeom>
                        </pic:spPr>
                      </pic:pic>
                      <pic:pic xmlns:pic="http://schemas.openxmlformats.org/drawingml/2006/picture">
                        <pic:nvPicPr>
                          <pic:cNvPr id="1117383324" name="Image 7"/>
                          <pic:cNvPicPr/>
                        </pic:nvPicPr>
                        <pic:blipFill>
                          <a:blip r:embed="rId11" cstate="print"/>
                          <a:stretch>
                            <a:fillRect/>
                          </a:stretch>
                        </pic:blipFill>
                        <pic:spPr>
                          <a:xfrm>
                            <a:off x="5953130" y="640940"/>
                            <a:ext cx="350358" cy="111475"/>
                          </a:xfrm>
                          <a:prstGeom prst="rect">
                            <a:avLst/>
                          </a:prstGeom>
                        </pic:spPr>
                      </pic:pic>
                      <wps:wsp>
                        <wps:cNvPr id="8" name="Graphic 8"/>
                        <wps:cNvSpPr/>
                        <wps:spPr>
                          <a:xfrm>
                            <a:off x="6322889" y="617074"/>
                            <a:ext cx="19685" cy="100330"/>
                          </a:xfrm>
                          <a:custGeom>
                            <a:avLst/>
                            <a:gdLst/>
                            <a:ahLst/>
                            <a:cxnLst/>
                            <a:rect l="l" t="t" r="r" b="b"/>
                            <a:pathLst>
                              <a:path w="19685" h="100330">
                                <a:moveTo>
                                  <a:pt x="19267" y="99757"/>
                                </a:moveTo>
                                <a:lnTo>
                                  <a:pt x="0" y="99757"/>
                                </a:lnTo>
                                <a:lnTo>
                                  <a:pt x="0" y="0"/>
                                </a:lnTo>
                                <a:lnTo>
                                  <a:pt x="19267" y="0"/>
                                </a:lnTo>
                                <a:lnTo>
                                  <a:pt x="19267" y="9975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067858710" name="Image 9"/>
                          <pic:cNvPicPr/>
                        </pic:nvPicPr>
                        <pic:blipFill>
                          <a:blip r:embed="rId12" cstate="print"/>
                          <a:stretch>
                            <a:fillRect/>
                          </a:stretch>
                        </pic:blipFill>
                        <pic:spPr>
                          <a:xfrm>
                            <a:off x="6388418" y="612093"/>
                            <a:ext cx="272171" cy="105887"/>
                          </a:xfrm>
                          <a:prstGeom prst="rect">
                            <a:avLst/>
                          </a:prstGeom>
                        </pic:spPr>
                      </pic:pic>
                      <pic:pic xmlns:pic="http://schemas.openxmlformats.org/drawingml/2006/picture">
                        <pic:nvPicPr>
                          <pic:cNvPr id="2052040579" name="Image 10"/>
                          <pic:cNvPicPr/>
                        </pic:nvPicPr>
                        <pic:blipFill>
                          <a:blip r:embed="rId13" cstate="print"/>
                          <a:stretch>
                            <a:fillRect/>
                          </a:stretch>
                        </pic:blipFill>
                        <pic:spPr>
                          <a:xfrm>
                            <a:off x="6680137" y="640924"/>
                            <a:ext cx="127091" cy="77107"/>
                          </a:xfrm>
                          <a:prstGeom prst="rect">
                            <a:avLst/>
                          </a:prstGeom>
                        </pic:spPr>
                      </pic:pic>
                      <wps:wsp>
                        <wps:cNvPr id="11" name="Graphic 11"/>
                        <wps:cNvSpPr/>
                        <wps:spPr>
                          <a:xfrm>
                            <a:off x="5477051" y="349993"/>
                            <a:ext cx="208915" cy="205104"/>
                          </a:xfrm>
                          <a:custGeom>
                            <a:avLst/>
                            <a:gdLst/>
                            <a:ahLst/>
                            <a:cxnLst/>
                            <a:rect l="l" t="t" r="r" b="b"/>
                            <a:pathLst>
                              <a:path w="208915" h="205104">
                                <a:moveTo>
                                  <a:pt x="126923" y="174752"/>
                                </a:moveTo>
                                <a:lnTo>
                                  <a:pt x="39725" y="174752"/>
                                </a:lnTo>
                                <a:lnTo>
                                  <a:pt x="39725" y="88"/>
                                </a:lnTo>
                                <a:lnTo>
                                  <a:pt x="0" y="88"/>
                                </a:lnTo>
                                <a:lnTo>
                                  <a:pt x="0" y="174752"/>
                                </a:lnTo>
                                <a:lnTo>
                                  <a:pt x="0" y="204914"/>
                                </a:lnTo>
                                <a:lnTo>
                                  <a:pt x="126923" y="204914"/>
                                </a:lnTo>
                                <a:lnTo>
                                  <a:pt x="126923" y="174752"/>
                                </a:lnTo>
                                <a:close/>
                              </a:path>
                              <a:path w="208915" h="205104">
                                <a:moveTo>
                                  <a:pt x="208737" y="0"/>
                                </a:moveTo>
                                <a:lnTo>
                                  <a:pt x="169011" y="0"/>
                                </a:lnTo>
                                <a:lnTo>
                                  <a:pt x="169011" y="204914"/>
                                </a:lnTo>
                                <a:lnTo>
                                  <a:pt x="208737" y="204914"/>
                                </a:lnTo>
                                <a:lnTo>
                                  <a:pt x="20873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62070902" name="Image 12"/>
                          <pic:cNvPicPr/>
                        </pic:nvPicPr>
                        <pic:blipFill>
                          <a:blip r:embed="rId14" cstate="print"/>
                          <a:stretch>
                            <a:fillRect/>
                          </a:stretch>
                        </pic:blipFill>
                        <pic:spPr>
                          <a:xfrm>
                            <a:off x="5749245" y="349687"/>
                            <a:ext cx="178608" cy="205211"/>
                          </a:xfrm>
                          <a:prstGeom prst="rect">
                            <a:avLst/>
                          </a:prstGeom>
                        </pic:spPr>
                      </pic:pic>
                      <pic:pic xmlns:pic="http://schemas.openxmlformats.org/drawingml/2006/picture">
                        <pic:nvPicPr>
                          <pic:cNvPr id="2074506556" name="Image 13"/>
                          <pic:cNvPicPr/>
                        </pic:nvPicPr>
                        <pic:blipFill>
                          <a:blip r:embed="rId15" cstate="print"/>
                          <a:stretch>
                            <a:fillRect/>
                          </a:stretch>
                        </pic:blipFill>
                        <pic:spPr>
                          <a:xfrm>
                            <a:off x="5968299" y="347359"/>
                            <a:ext cx="209300" cy="209323"/>
                          </a:xfrm>
                          <a:prstGeom prst="rect">
                            <a:avLst/>
                          </a:prstGeom>
                        </pic:spPr>
                      </pic:pic>
                      <pic:pic xmlns:pic="http://schemas.openxmlformats.org/drawingml/2006/picture">
                        <pic:nvPicPr>
                          <pic:cNvPr id="946971442" name="Image 14"/>
                          <pic:cNvPicPr/>
                        </pic:nvPicPr>
                        <pic:blipFill>
                          <a:blip r:embed="rId16" cstate="print"/>
                          <a:stretch>
                            <a:fillRect/>
                          </a:stretch>
                        </pic:blipFill>
                        <pic:spPr>
                          <a:xfrm>
                            <a:off x="6201368" y="347008"/>
                            <a:ext cx="385579" cy="209967"/>
                          </a:xfrm>
                          <a:prstGeom prst="rect">
                            <a:avLst/>
                          </a:prstGeom>
                        </pic:spPr>
                      </pic:pic>
                      <pic:pic xmlns:pic="http://schemas.openxmlformats.org/drawingml/2006/picture">
                        <pic:nvPicPr>
                          <pic:cNvPr id="708398849" name="Image 15"/>
                          <pic:cNvPicPr/>
                        </pic:nvPicPr>
                        <pic:blipFill>
                          <a:blip r:embed="rId17" cstate="print"/>
                          <a:stretch>
                            <a:fillRect/>
                          </a:stretch>
                        </pic:blipFill>
                        <pic:spPr>
                          <a:xfrm>
                            <a:off x="6625743" y="349681"/>
                            <a:ext cx="178608" cy="205211"/>
                          </a:xfrm>
                          <a:prstGeom prst="rect">
                            <a:avLst/>
                          </a:prstGeom>
                        </pic:spPr>
                      </pic:pic>
                      <pic:pic xmlns:pic="http://schemas.openxmlformats.org/drawingml/2006/picture">
                        <pic:nvPicPr>
                          <pic:cNvPr id="1447880814" name="Image 16"/>
                          <pic:cNvPicPr/>
                        </pic:nvPicPr>
                        <pic:blipFill>
                          <a:blip r:embed="rId18" cstate="print"/>
                          <a:stretch>
                            <a:fillRect/>
                          </a:stretch>
                        </pic:blipFill>
                        <pic:spPr>
                          <a:xfrm>
                            <a:off x="4830915" y="185682"/>
                            <a:ext cx="592488" cy="470146"/>
                          </a:xfrm>
                          <a:prstGeom prst="rect">
                            <a:avLst/>
                          </a:prstGeom>
                        </pic:spPr>
                      </pic:pic>
                    </wpg:wgp>
                  </a:graphicData>
                </a:graphic>
              </wp:anchor>
            </w:drawing>
          </mc:Choice>
          <mc:Fallback>
            <w:pict>
              <v:group w14:anchorId="52A23D6D" id="Group 1" o:spid="_x0000_s1026" style="position:absolute;margin-left:1pt;margin-top:1.3pt;width:594pt;height:80pt;z-index:251658240;mso-wrap-distance-left:0;mso-wrap-distance-right:0;mso-position-horizontal-relative:page;mso-position-vertical-relative:page" coordsize="75438,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">
                <v:shape id="Graphic 2" o:spid="_x0000_s1027" style="position:absolute;width:75438;height:10160;visibility:visible;mso-wrap-style:square;v-text-anchor:top" coordsize="75438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" path="m7543318,1015990l,1015990,,,7543318,r,1015990xe" fillcolor="#288546" stroked="f">
                  <v:path arrowok="t"/>
                </v:shape>
                <v:shape id="Graphic 3" o:spid="_x0000_s1028" style="position:absolute;left:49065;top:6804;width:1486;height:368;visibility:visible;mso-wrap-style:square;v-text-anchor:top" coordsize="1485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" path="m147969,36450l,36450,,,147969,r,36450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1785;top:6227;width:2046;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">
                  <v:imagedata r:id="rId19" o:title=""/>
                </v:shape>
                <v:shape id="Image 5" o:spid="_x0000_s1030" type="#_x0000_t75" style="position:absolute;left:54211;top:6409;width:796;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">
                  <v:imagedata r:id="rId20" o:title=""/>
                </v:shape>
                <v:shape id="Image 6" o:spid="_x0000_s1031" type="#_x0000_t75" style="position:absolute;left:55498;top:6408;width:3603;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">
                  <v:imagedata r:id="rId21" o:title=""/>
                </v:shape>
                <v:shape id="Image 7" o:spid="_x0000_s1032" type="#_x0000_t75" style="position:absolute;left:59531;top:6409;width:3503;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">
                  <v:imagedata r:id="rId22" o:title=""/>
                </v:shape>
                <v:shape id="Graphic 8" o:spid="_x0000_s1033" style="position:absolute;left:63228;top:6170;width:197;height:1004;visibility:visible;mso-wrap-style:square;v-text-anchor:top" coordsize="196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" path="m19267,99757l,99757,,,19267,r,99757xe" fillcolor="#1d1d1b" stroked="f">
                  <v:path arrowok="t"/>
                </v:shape>
                <v:shape id="Image 9" o:spid="_x0000_s1034" type="#_x0000_t75" style="position:absolute;left:63884;top:6120;width:2721;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">
                  <v:imagedata r:id="rId23" o:title=""/>
                </v:shape>
                <v:shape id="Image 10" o:spid="_x0000_s1035" type="#_x0000_t75" style="position:absolute;left:66801;top:6409;width:1271;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">
                  <v:imagedata r:id="rId24" o:title=""/>
                </v:shape>
                <v:shape id="Graphic 11" o:spid="_x0000_s1036" style="position:absolute;left:54770;top:3499;width:2089;height:2051;visibility:visible;mso-wrap-style:square;v-text-anchor:top" coordsize="2089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" path="m126923,174752r-87198,l39725,88,,88,,174752r,30162l126923,204914r,-30162xem208737,l169011,r,204914l208737,204914,208737,xe" stroked="f">
                  <v:path arrowok="t"/>
                </v:shape>
                <v:shape id="Image 12" o:spid="_x0000_s1037" type="#_x0000_t75" style="position:absolute;left:57492;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">
                  <v:imagedata r:id="rId25" o:title=""/>
                </v:shape>
                <v:shape id="Image 13" o:spid="_x0000_s1038" type="#_x0000_t75" style="position:absolute;left:59682;top:3473;width:2093;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">
                  <v:imagedata r:id="rId26" o:title=""/>
                </v:shape>
                <v:shape id="Image 14" o:spid="_x0000_s1039" type="#_x0000_t75" style="position:absolute;left:62013;top:3470;width:3856;height: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">
                  <v:imagedata r:id="rId27" o:title=""/>
                </v:shape>
                <v:shape id="Image 15" o:spid="_x0000_s1040" type="#_x0000_t75" style="position:absolute;left:66257;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">
                  <v:imagedata r:id="rId28" o:title=""/>
                </v:shape>
                <v:shape id="Image 16" o:spid="_x0000_s1041" type="#_x0000_t75" style="position:absolute;left:48309;top:1856;width:5925;height:4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">
                  <v:imagedata r:id="rId29" o:title=""/>
                </v:shape>
                <w10:wrap anchorx="page" anchory="page"/>
              </v:group>
            </w:pict>
          </mc:Fallback>
        </mc:AlternateContent>
      </w:r>
    </w:p>
    <w:p w14:paraId="40E1C5AA" w14:textId="77777777" w:rsidR="007973AA" w:rsidRDefault="000712A4">
      <w:pPr>
        <w:pStyle w:val="Title"/>
      </w:pPr>
      <w:bookmarkStart w:id="0" w:name="Job_title"/>
      <w:bookmarkEnd w:id="0"/>
      <w:r>
        <w:rPr>
          <w:color w:val="288546"/>
        </w:rPr>
        <w:t>Job</w:t>
      </w:r>
      <w:r>
        <w:rPr>
          <w:color w:val="288546"/>
          <w:spacing w:val="-41"/>
        </w:rPr>
        <w:t xml:space="preserve"> </w:t>
      </w:r>
      <w:r>
        <w:rPr>
          <w:color w:val="288546"/>
          <w:spacing w:val="-2"/>
        </w:rPr>
        <w:t>description</w:t>
      </w:r>
    </w:p>
    <w:p w14:paraId="40E1C5AB" w14:textId="79016589" w:rsidR="007973AA" w:rsidRDefault="00EF1959">
      <w:pPr>
        <w:pStyle w:val="Heading1"/>
        <w:spacing w:before="243"/>
      </w:pPr>
      <w:r>
        <w:t xml:space="preserve">Assistant </w:t>
      </w:r>
      <w:r w:rsidR="430408BD" w:rsidRPr="1CF4B86E">
        <w:t>Quantity Surveyor</w:t>
      </w:r>
    </w:p>
    <w:p w14:paraId="40E1C5AC" w14:textId="3361661F" w:rsidR="007973AA" w:rsidRDefault="430408BD" w:rsidP="1CF4B86E">
      <w:pPr>
        <w:pStyle w:val="ListParagraph"/>
        <w:numPr>
          <w:ilvl w:val="0"/>
          <w:numId w:val="3"/>
        </w:numPr>
        <w:tabs>
          <w:tab w:val="left" w:pos="697"/>
          <w:tab w:val="left" w:pos="2291"/>
        </w:tabs>
        <w:spacing w:before="240"/>
        <w:ind w:left="697" w:hanging="282"/>
        <w:rPr>
          <w:sz w:val="24"/>
          <w:szCs w:val="24"/>
        </w:rPr>
      </w:pPr>
      <w:r w:rsidRPr="1CF4B86E">
        <w:rPr>
          <w:spacing w:val="-2"/>
          <w:sz w:val="24"/>
          <w:szCs w:val="24"/>
        </w:rPr>
        <w:t>Grade:</w:t>
      </w:r>
      <w:r w:rsidR="00DB2724">
        <w:rPr>
          <w:spacing w:val="-2"/>
          <w:sz w:val="24"/>
          <w:szCs w:val="24"/>
        </w:rPr>
        <w:t xml:space="preserve"> </w:t>
      </w:r>
      <w:r w:rsidR="001F501B">
        <w:rPr>
          <w:spacing w:val="-2"/>
          <w:sz w:val="24"/>
          <w:szCs w:val="24"/>
        </w:rPr>
        <w:t>Scale 6</w:t>
      </w:r>
    </w:p>
    <w:p w14:paraId="40E1C5AD" w14:textId="793357B7" w:rsidR="007973AA" w:rsidRDefault="000712A4" w:rsidP="1CF4B86E">
      <w:pPr>
        <w:pStyle w:val="ListParagraph"/>
        <w:numPr>
          <w:ilvl w:val="0"/>
          <w:numId w:val="3"/>
        </w:numPr>
        <w:tabs>
          <w:tab w:val="left" w:pos="697"/>
          <w:tab w:val="left" w:pos="2291"/>
        </w:tabs>
        <w:ind w:left="697" w:hanging="282"/>
        <w:rPr>
          <w:sz w:val="24"/>
          <w:szCs w:val="24"/>
        </w:rPr>
      </w:pPr>
      <w:r w:rsidRPr="1CF4B86E">
        <w:rPr>
          <w:sz w:val="24"/>
          <w:szCs w:val="24"/>
        </w:rPr>
        <w:t>Reports</w:t>
      </w:r>
      <w:r w:rsidRPr="1CF4B86E">
        <w:rPr>
          <w:spacing w:val="-2"/>
          <w:sz w:val="24"/>
          <w:szCs w:val="24"/>
        </w:rPr>
        <w:t xml:space="preserve"> </w:t>
      </w:r>
      <w:r w:rsidR="39F4C3FE" w:rsidRPr="1CF4B86E">
        <w:rPr>
          <w:spacing w:val="-5"/>
          <w:sz w:val="24"/>
          <w:szCs w:val="24"/>
        </w:rPr>
        <w:t>to: Commercial Cost Manager</w:t>
      </w:r>
    </w:p>
    <w:p w14:paraId="40E1C5AE" w14:textId="64047757" w:rsidR="007973AA" w:rsidRDefault="000712A4" w:rsidP="734E7C59">
      <w:pPr>
        <w:pStyle w:val="ListParagraph"/>
        <w:numPr>
          <w:ilvl w:val="0"/>
          <w:numId w:val="3"/>
        </w:numPr>
        <w:tabs>
          <w:tab w:val="left" w:pos="697"/>
        </w:tabs>
        <w:spacing w:before="238"/>
        <w:ind w:left="697" w:hanging="282"/>
        <w:rPr>
          <w:sz w:val="24"/>
          <w:szCs w:val="24"/>
        </w:rPr>
      </w:pPr>
      <w:r w:rsidRPr="734E7C59">
        <w:rPr>
          <w:sz w:val="24"/>
          <w:szCs w:val="24"/>
        </w:rPr>
        <w:t>Direct</w:t>
      </w:r>
      <w:r w:rsidRPr="734E7C59">
        <w:rPr>
          <w:spacing w:val="-1"/>
          <w:sz w:val="24"/>
          <w:szCs w:val="24"/>
        </w:rPr>
        <w:t xml:space="preserve"> </w:t>
      </w:r>
      <w:r w:rsidRPr="734E7C59">
        <w:rPr>
          <w:sz w:val="24"/>
          <w:szCs w:val="24"/>
        </w:rPr>
        <w:t>reports:</w:t>
      </w:r>
      <w:r w:rsidR="0A984F50" w:rsidRPr="734E7C59">
        <w:rPr>
          <w:sz w:val="24"/>
          <w:szCs w:val="24"/>
        </w:rPr>
        <w:t xml:space="preserve"> </w:t>
      </w:r>
      <w:r w:rsidRPr="734E7C59">
        <w:rPr>
          <w:spacing w:val="-2"/>
          <w:sz w:val="24"/>
          <w:szCs w:val="24"/>
        </w:rPr>
        <w:t>None</w:t>
      </w:r>
    </w:p>
    <w:p w14:paraId="40E1C5AF" w14:textId="0C7BC54F" w:rsidR="007973AA" w:rsidRDefault="000712A4" w:rsidP="1CF4B86E">
      <w:pPr>
        <w:pStyle w:val="ListParagraph"/>
        <w:numPr>
          <w:ilvl w:val="0"/>
          <w:numId w:val="3"/>
        </w:numPr>
        <w:tabs>
          <w:tab w:val="left" w:pos="697"/>
          <w:tab w:val="left" w:pos="2291"/>
        </w:tabs>
        <w:spacing w:before="239"/>
        <w:ind w:left="697" w:hanging="282"/>
        <w:rPr>
          <w:sz w:val="24"/>
          <w:szCs w:val="24"/>
        </w:rPr>
      </w:pPr>
      <w:r w:rsidRPr="1CF4B86E">
        <w:rPr>
          <w:sz w:val="24"/>
          <w:szCs w:val="24"/>
        </w:rPr>
        <w:t>Your</w:t>
      </w:r>
      <w:r w:rsidRPr="1CF4B86E">
        <w:rPr>
          <w:spacing w:val="-3"/>
          <w:sz w:val="24"/>
          <w:szCs w:val="24"/>
        </w:rPr>
        <w:t xml:space="preserve"> </w:t>
      </w:r>
      <w:r w:rsidRPr="1CF4B86E">
        <w:rPr>
          <w:spacing w:val="-2"/>
          <w:sz w:val="24"/>
          <w:szCs w:val="24"/>
        </w:rPr>
        <w:t>team:</w:t>
      </w:r>
      <w:r w:rsidR="07B416BB" w:rsidRPr="1CF4B86E">
        <w:rPr>
          <w:spacing w:val="-2"/>
          <w:sz w:val="24"/>
          <w:szCs w:val="24"/>
        </w:rPr>
        <w:t xml:space="preserve"> New </w:t>
      </w:r>
      <w:r w:rsidR="000547A5">
        <w:rPr>
          <w:spacing w:val="-2"/>
          <w:sz w:val="24"/>
          <w:szCs w:val="24"/>
        </w:rPr>
        <w:t>H</w:t>
      </w:r>
      <w:r w:rsidR="00A21E6B">
        <w:rPr>
          <w:spacing w:val="-2"/>
          <w:sz w:val="24"/>
          <w:szCs w:val="24"/>
        </w:rPr>
        <w:t>omes Team</w:t>
      </w:r>
    </w:p>
    <w:p w14:paraId="40E1C5B0" w14:textId="14659176" w:rsidR="007973AA" w:rsidRDefault="000712A4" w:rsidP="1CF4B86E">
      <w:pPr>
        <w:pStyle w:val="ListParagraph"/>
        <w:numPr>
          <w:ilvl w:val="0"/>
          <w:numId w:val="3"/>
        </w:numPr>
        <w:tabs>
          <w:tab w:val="left" w:pos="697"/>
        </w:tabs>
        <w:ind w:left="697" w:hanging="282"/>
        <w:rPr>
          <w:sz w:val="24"/>
          <w:szCs w:val="24"/>
        </w:rPr>
      </w:pPr>
      <w:r w:rsidRPr="1CF4B86E">
        <w:rPr>
          <w:sz w:val="24"/>
          <w:szCs w:val="24"/>
        </w:rPr>
        <w:t>Service</w:t>
      </w:r>
      <w:r w:rsidRPr="1CF4B86E">
        <w:rPr>
          <w:spacing w:val="-2"/>
          <w:sz w:val="24"/>
          <w:szCs w:val="24"/>
        </w:rPr>
        <w:t xml:space="preserve"> </w:t>
      </w:r>
      <w:r w:rsidRPr="1CF4B86E">
        <w:rPr>
          <w:sz w:val="24"/>
          <w:szCs w:val="24"/>
        </w:rPr>
        <w:t>area:</w:t>
      </w:r>
      <w:r w:rsidRPr="1CF4B86E">
        <w:rPr>
          <w:spacing w:val="71"/>
          <w:w w:val="150"/>
          <w:sz w:val="24"/>
          <w:szCs w:val="24"/>
        </w:rPr>
        <w:t xml:space="preserve"> </w:t>
      </w:r>
      <w:r w:rsidR="0E30446A" w:rsidRPr="1CF4B86E">
        <w:rPr>
          <w:sz w:val="24"/>
          <w:szCs w:val="24"/>
        </w:rPr>
        <w:t>New Homes and Corporate Landlord Service</w:t>
      </w:r>
    </w:p>
    <w:p w14:paraId="40E1C5B1" w14:textId="631FCF05" w:rsidR="007973AA" w:rsidRDefault="000712A4" w:rsidP="1CF4B86E">
      <w:pPr>
        <w:pStyle w:val="ListParagraph"/>
        <w:numPr>
          <w:ilvl w:val="0"/>
          <w:numId w:val="3"/>
        </w:numPr>
        <w:tabs>
          <w:tab w:val="left" w:pos="696"/>
          <w:tab w:val="left" w:pos="698"/>
          <w:tab w:val="left" w:pos="2291"/>
        </w:tabs>
        <w:spacing w:before="238"/>
        <w:ind w:right="353"/>
        <w:rPr>
          <w:sz w:val="24"/>
          <w:szCs w:val="24"/>
        </w:rPr>
      </w:pPr>
      <w:r w:rsidRPr="1CF4B86E">
        <w:rPr>
          <w:spacing w:val="-2"/>
          <w:sz w:val="24"/>
          <w:szCs w:val="24"/>
        </w:rPr>
        <w:t>Directorate:</w:t>
      </w:r>
      <w:r w:rsidR="4C15E1ED" w:rsidRPr="1CF4B86E">
        <w:rPr>
          <w:spacing w:val="-2"/>
          <w:sz w:val="24"/>
          <w:szCs w:val="24"/>
        </w:rPr>
        <w:t xml:space="preserve"> Community Wealth Building</w:t>
      </w:r>
    </w:p>
    <w:p w14:paraId="76A7F239" w14:textId="77777777" w:rsidR="00590778" w:rsidRDefault="00590778" w:rsidP="00590778">
      <w:pPr>
        <w:tabs>
          <w:tab w:val="left" w:pos="696"/>
          <w:tab w:val="left" w:pos="698"/>
          <w:tab w:val="left" w:pos="2291"/>
        </w:tabs>
        <w:spacing w:before="238"/>
        <w:ind w:right="353"/>
        <w:rPr>
          <w:sz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188"/>
      </w:tblGrid>
      <w:tr w:rsidR="00590778" w14:paraId="20561D62" w14:textId="77777777" w:rsidTr="1CF4B86E">
        <w:tc>
          <w:tcPr>
            <w:tcW w:w="10188" w:type="dxa"/>
            <w:shd w:val="clear" w:color="auto" w:fill="288546"/>
          </w:tcPr>
          <w:p w14:paraId="2500875F" w14:textId="0C0FD5A6" w:rsidR="00590778" w:rsidRPr="00590778" w:rsidRDefault="569DAF56" w:rsidP="1CF4B86E">
            <w:pPr>
              <w:tabs>
                <w:tab w:val="left" w:pos="696"/>
                <w:tab w:val="left" w:pos="698"/>
                <w:tab w:val="left" w:pos="2291"/>
              </w:tabs>
              <w:spacing w:before="120" w:after="120"/>
              <w:ind w:right="353"/>
              <w:rPr>
                <w:b/>
                <w:bCs/>
                <w:color w:val="FFFFFF" w:themeColor="background1"/>
                <w:sz w:val="24"/>
                <w:szCs w:val="24"/>
                <w:highlight w:val="yellow"/>
              </w:rPr>
            </w:pPr>
            <w:r w:rsidRPr="1CF4B86E">
              <w:rPr>
                <w:b/>
                <w:bCs/>
                <w:color w:val="FFFFFF" w:themeColor="background1"/>
                <w:sz w:val="24"/>
                <w:szCs w:val="24"/>
              </w:rPr>
              <w:t>Special requirements of the post</w:t>
            </w:r>
          </w:p>
        </w:tc>
      </w:tr>
      <w:tr w:rsidR="00590778" w14:paraId="1704289F" w14:textId="77777777" w:rsidTr="1CF4B86E">
        <w:tc>
          <w:tcPr>
            <w:tcW w:w="10188" w:type="dxa"/>
          </w:tcPr>
          <w:p w14:paraId="4D00CABC" w14:textId="77777777" w:rsidR="00590778" w:rsidRDefault="00590778" w:rsidP="00590778">
            <w:pPr>
              <w:pStyle w:val="TableParagraph"/>
              <w:spacing w:before="120" w:after="120"/>
              <w:ind w:left="115"/>
              <w:rPr>
                <w:sz w:val="24"/>
              </w:rPr>
            </w:pPr>
            <w:r>
              <w:rPr>
                <w:sz w:val="24"/>
              </w:rPr>
              <w:t>Workstyle:</w:t>
            </w:r>
            <w:r>
              <w:rPr>
                <w:spacing w:val="-4"/>
                <w:sz w:val="24"/>
              </w:rPr>
              <w:t xml:space="preserve"> </w:t>
            </w:r>
            <w:r>
              <w:rPr>
                <w:sz w:val="24"/>
              </w:rPr>
              <w:t>Roaming</w:t>
            </w:r>
            <w:r>
              <w:rPr>
                <w:spacing w:val="-1"/>
                <w:sz w:val="24"/>
              </w:rPr>
              <w:t xml:space="preserve"> </w:t>
            </w:r>
            <w:r>
              <w:rPr>
                <w:sz w:val="24"/>
              </w:rPr>
              <w:t>(Medium</w:t>
            </w:r>
            <w:r>
              <w:rPr>
                <w:spacing w:val="-3"/>
                <w:sz w:val="24"/>
              </w:rPr>
              <w:t xml:space="preserve"> </w:t>
            </w:r>
            <w:r>
              <w:rPr>
                <w:sz w:val="24"/>
              </w:rPr>
              <w:t>presence,</w:t>
            </w:r>
            <w:r>
              <w:rPr>
                <w:spacing w:val="-5"/>
                <w:sz w:val="24"/>
              </w:rPr>
              <w:t xml:space="preserve"> </w:t>
            </w:r>
            <w:r>
              <w:rPr>
                <w:sz w:val="24"/>
              </w:rPr>
              <w:t>two</w:t>
            </w:r>
            <w:r>
              <w:rPr>
                <w:spacing w:val="-3"/>
                <w:sz w:val="24"/>
              </w:rPr>
              <w:t xml:space="preserve"> </w:t>
            </w:r>
            <w:r>
              <w:rPr>
                <w:sz w:val="24"/>
              </w:rPr>
              <w:t>days</w:t>
            </w:r>
            <w:r>
              <w:rPr>
                <w:spacing w:val="-4"/>
                <w:sz w:val="24"/>
              </w:rPr>
              <w:t xml:space="preserve"> </w:t>
            </w:r>
            <w:r>
              <w:rPr>
                <w:sz w:val="24"/>
              </w:rPr>
              <w:t>a</w:t>
            </w:r>
            <w:r>
              <w:rPr>
                <w:spacing w:val="-1"/>
                <w:sz w:val="24"/>
              </w:rPr>
              <w:t xml:space="preserve"> </w:t>
            </w:r>
            <w:r>
              <w:rPr>
                <w:spacing w:val="-2"/>
                <w:sz w:val="24"/>
              </w:rPr>
              <w:t>week)</w:t>
            </w:r>
          </w:p>
          <w:p w14:paraId="326E667D" w14:textId="77777777" w:rsidR="00590778" w:rsidRDefault="569DAF56" w:rsidP="00590778">
            <w:pPr>
              <w:pStyle w:val="TableParagraph"/>
              <w:numPr>
                <w:ilvl w:val="0"/>
                <w:numId w:val="1"/>
              </w:numPr>
              <w:tabs>
                <w:tab w:val="left" w:pos="679"/>
                <w:tab w:val="left" w:pos="681"/>
              </w:tabs>
              <w:spacing w:before="120" w:after="120"/>
              <w:ind w:right="234"/>
              <w:rPr>
                <w:sz w:val="24"/>
              </w:rPr>
            </w:pPr>
            <w:r w:rsidRPr="1CF4B86E">
              <w:rPr>
                <w:sz w:val="24"/>
                <w:szCs w:val="24"/>
              </w:rPr>
              <w:t xml:space="preserve">Colleagues whose activities are a mix of </w:t>
            </w:r>
            <w:proofErr w:type="gramStart"/>
            <w:r w:rsidRPr="1CF4B86E">
              <w:rPr>
                <w:sz w:val="24"/>
                <w:szCs w:val="24"/>
              </w:rPr>
              <w:t>remotely</w:t>
            </w:r>
            <w:proofErr w:type="gramEnd"/>
            <w:r w:rsidRPr="1CF4B86E">
              <w:rPr>
                <w:sz w:val="24"/>
                <w:szCs w:val="24"/>
              </w:rPr>
              <w:t xml:space="preserve"> and periodic onsite work and/or meetings</w:t>
            </w:r>
            <w:r w:rsidRPr="1CF4B86E">
              <w:rPr>
                <w:spacing w:val="-3"/>
                <w:sz w:val="24"/>
                <w:szCs w:val="24"/>
              </w:rPr>
              <w:t xml:space="preserve"> </w:t>
            </w:r>
            <w:r w:rsidRPr="1CF4B86E">
              <w:rPr>
                <w:sz w:val="24"/>
                <w:szCs w:val="24"/>
              </w:rPr>
              <w:t>with</w:t>
            </w:r>
            <w:r w:rsidRPr="1CF4B86E">
              <w:rPr>
                <w:spacing w:val="-2"/>
                <w:sz w:val="24"/>
                <w:szCs w:val="24"/>
              </w:rPr>
              <w:t xml:space="preserve"> </w:t>
            </w:r>
            <w:r w:rsidRPr="1CF4B86E">
              <w:rPr>
                <w:sz w:val="24"/>
                <w:szCs w:val="24"/>
              </w:rPr>
              <w:t>third</w:t>
            </w:r>
            <w:r w:rsidRPr="1CF4B86E">
              <w:rPr>
                <w:spacing w:val="-4"/>
                <w:sz w:val="24"/>
                <w:szCs w:val="24"/>
              </w:rPr>
              <w:t xml:space="preserve"> </w:t>
            </w:r>
            <w:r w:rsidRPr="1CF4B86E">
              <w:rPr>
                <w:sz w:val="24"/>
                <w:szCs w:val="24"/>
              </w:rPr>
              <w:t>parties</w:t>
            </w:r>
            <w:r w:rsidRPr="1CF4B86E">
              <w:rPr>
                <w:spacing w:val="-3"/>
                <w:sz w:val="24"/>
                <w:szCs w:val="24"/>
              </w:rPr>
              <w:t xml:space="preserve"> </w:t>
            </w:r>
            <w:r w:rsidRPr="1CF4B86E">
              <w:rPr>
                <w:sz w:val="24"/>
                <w:szCs w:val="24"/>
              </w:rPr>
              <w:t>and</w:t>
            </w:r>
            <w:r w:rsidRPr="1CF4B86E">
              <w:rPr>
                <w:spacing w:val="-2"/>
                <w:sz w:val="24"/>
                <w:szCs w:val="24"/>
              </w:rPr>
              <w:t xml:space="preserve"> </w:t>
            </w:r>
            <w:r w:rsidRPr="1CF4B86E">
              <w:rPr>
                <w:sz w:val="24"/>
                <w:szCs w:val="24"/>
              </w:rPr>
              <w:t>businesses,</w:t>
            </w:r>
            <w:r w:rsidRPr="1CF4B86E">
              <w:rPr>
                <w:spacing w:val="-2"/>
                <w:sz w:val="24"/>
                <w:szCs w:val="24"/>
              </w:rPr>
              <w:t xml:space="preserve"> </w:t>
            </w:r>
            <w:r w:rsidRPr="1CF4B86E">
              <w:rPr>
                <w:sz w:val="24"/>
                <w:szCs w:val="24"/>
              </w:rPr>
              <w:t>going</w:t>
            </w:r>
            <w:r w:rsidRPr="1CF4B86E">
              <w:rPr>
                <w:spacing w:val="-4"/>
                <w:sz w:val="24"/>
                <w:szCs w:val="24"/>
              </w:rPr>
              <w:t xml:space="preserve"> </w:t>
            </w:r>
            <w:r w:rsidRPr="1CF4B86E">
              <w:rPr>
                <w:sz w:val="24"/>
                <w:szCs w:val="24"/>
              </w:rPr>
              <w:t>on</w:t>
            </w:r>
            <w:r w:rsidRPr="1CF4B86E">
              <w:rPr>
                <w:spacing w:val="-2"/>
                <w:sz w:val="24"/>
                <w:szCs w:val="24"/>
              </w:rPr>
              <w:t xml:space="preserve"> </w:t>
            </w:r>
            <w:r w:rsidRPr="1CF4B86E">
              <w:rPr>
                <w:sz w:val="24"/>
                <w:szCs w:val="24"/>
              </w:rPr>
              <w:t>site</w:t>
            </w:r>
            <w:r w:rsidRPr="1CF4B86E">
              <w:rPr>
                <w:spacing w:val="-4"/>
                <w:sz w:val="24"/>
                <w:szCs w:val="24"/>
              </w:rPr>
              <w:t xml:space="preserve"> </w:t>
            </w:r>
            <w:r w:rsidRPr="1CF4B86E">
              <w:rPr>
                <w:sz w:val="24"/>
                <w:szCs w:val="24"/>
              </w:rPr>
              <w:t>visits,</w:t>
            </w:r>
            <w:r w:rsidRPr="1CF4B86E">
              <w:rPr>
                <w:spacing w:val="-2"/>
                <w:sz w:val="24"/>
                <w:szCs w:val="24"/>
              </w:rPr>
              <w:t xml:space="preserve"> </w:t>
            </w:r>
            <w:r w:rsidRPr="1CF4B86E">
              <w:rPr>
                <w:sz w:val="24"/>
                <w:szCs w:val="24"/>
              </w:rPr>
              <w:t>and</w:t>
            </w:r>
            <w:r w:rsidRPr="1CF4B86E">
              <w:rPr>
                <w:spacing w:val="-4"/>
                <w:sz w:val="24"/>
                <w:szCs w:val="24"/>
              </w:rPr>
              <w:t xml:space="preserve"> </w:t>
            </w:r>
            <w:r w:rsidRPr="1CF4B86E">
              <w:rPr>
                <w:sz w:val="24"/>
                <w:szCs w:val="24"/>
              </w:rPr>
              <w:t>occasional</w:t>
            </w:r>
            <w:r w:rsidRPr="1CF4B86E">
              <w:rPr>
                <w:spacing w:val="-3"/>
                <w:sz w:val="24"/>
                <w:szCs w:val="24"/>
              </w:rPr>
              <w:t xml:space="preserve"> </w:t>
            </w:r>
            <w:r w:rsidRPr="1CF4B86E">
              <w:rPr>
                <w:sz w:val="24"/>
                <w:szCs w:val="24"/>
              </w:rPr>
              <w:t xml:space="preserve">resident </w:t>
            </w:r>
            <w:r w:rsidRPr="1CF4B86E">
              <w:rPr>
                <w:spacing w:val="-2"/>
                <w:sz w:val="24"/>
                <w:szCs w:val="24"/>
              </w:rPr>
              <w:t>engagement</w:t>
            </w:r>
          </w:p>
          <w:p w14:paraId="484B979C" w14:textId="58760DC2" w:rsidR="00590778" w:rsidRPr="00590778" w:rsidRDefault="00590778" w:rsidP="1CF4B86E">
            <w:pPr>
              <w:pStyle w:val="ListParagraph"/>
              <w:tabs>
                <w:tab w:val="left" w:pos="696"/>
                <w:tab w:val="left" w:pos="698"/>
                <w:tab w:val="left" w:pos="2291"/>
              </w:tabs>
              <w:spacing w:before="120" w:after="120"/>
              <w:ind w:left="720" w:right="353"/>
              <w:rPr>
                <w:sz w:val="24"/>
                <w:szCs w:val="24"/>
              </w:rPr>
            </w:pPr>
          </w:p>
        </w:tc>
      </w:tr>
      <w:tr w:rsidR="00590778" w14:paraId="5FCBA1D9" w14:textId="77777777" w:rsidTr="1CF4B86E">
        <w:tc>
          <w:tcPr>
            <w:tcW w:w="10188" w:type="dxa"/>
          </w:tcPr>
          <w:p w14:paraId="3F66F5CE" w14:textId="5D1ED645" w:rsidR="00590778" w:rsidRPr="00590778" w:rsidRDefault="569DAF56" w:rsidP="1CF4B86E">
            <w:pPr>
              <w:tabs>
                <w:tab w:val="left" w:pos="696"/>
                <w:tab w:val="left" w:pos="698"/>
                <w:tab w:val="left" w:pos="2291"/>
              </w:tabs>
              <w:spacing w:before="120" w:after="120"/>
              <w:ind w:right="353"/>
              <w:rPr>
                <w:sz w:val="24"/>
                <w:szCs w:val="24"/>
                <w:highlight w:val="yellow"/>
              </w:rPr>
            </w:pPr>
            <w:r w:rsidRPr="1CF4B86E">
              <w:rPr>
                <w:sz w:val="24"/>
                <w:szCs w:val="24"/>
              </w:rPr>
              <w:t xml:space="preserve">This post requires a DBS check at the appropriate level </w:t>
            </w:r>
          </w:p>
          <w:p w14:paraId="15971349" w14:textId="0570B7FF" w:rsidR="00590778" w:rsidRDefault="73097526" w:rsidP="1CF4B86E">
            <w:pPr>
              <w:tabs>
                <w:tab w:val="left" w:pos="696"/>
                <w:tab w:val="left" w:pos="698"/>
                <w:tab w:val="left" w:pos="2291"/>
              </w:tabs>
              <w:spacing w:before="120" w:after="120"/>
              <w:ind w:right="353"/>
              <w:rPr>
                <w:sz w:val="24"/>
                <w:szCs w:val="24"/>
              </w:rPr>
            </w:pPr>
            <w:r w:rsidRPr="1CF4B86E">
              <w:rPr>
                <w:sz w:val="24"/>
                <w:szCs w:val="24"/>
              </w:rPr>
              <w:t>(</w:t>
            </w:r>
            <w:r w:rsidR="569DAF56" w:rsidRPr="1CF4B86E">
              <w:rPr>
                <w:sz w:val="24"/>
                <w:szCs w:val="24"/>
              </w:rPr>
              <w:t>Basic)</w:t>
            </w:r>
          </w:p>
        </w:tc>
      </w:tr>
      <w:tr w:rsidR="00590778" w14:paraId="63681ABD" w14:textId="77777777" w:rsidTr="1CF4B86E">
        <w:tc>
          <w:tcPr>
            <w:tcW w:w="10188" w:type="dxa"/>
          </w:tcPr>
          <w:p w14:paraId="220CE2DE" w14:textId="278DCFFB" w:rsidR="00590778" w:rsidRDefault="00590778" w:rsidP="00590778">
            <w:pPr>
              <w:tabs>
                <w:tab w:val="left" w:pos="696"/>
                <w:tab w:val="left" w:pos="698"/>
                <w:tab w:val="left" w:pos="2291"/>
              </w:tabs>
              <w:spacing w:before="120" w:after="120"/>
              <w:ind w:right="353"/>
              <w:rPr>
                <w:sz w:val="24"/>
              </w:rPr>
            </w:pPr>
            <w:r w:rsidRPr="00590778">
              <w:rPr>
                <w:sz w:val="24"/>
              </w:rPr>
              <w:t>This is a safety critical post and will be subject to the council’s drug and alcohol policy</w:t>
            </w:r>
          </w:p>
        </w:tc>
      </w:tr>
      <w:tr w:rsidR="00590778" w14:paraId="676DF96C" w14:textId="77777777" w:rsidTr="1CF4B86E">
        <w:tc>
          <w:tcPr>
            <w:tcW w:w="10188" w:type="dxa"/>
          </w:tcPr>
          <w:p w14:paraId="2BD6B86D" w14:textId="71720616" w:rsidR="00590778" w:rsidRDefault="00590778" w:rsidP="00590778">
            <w:pPr>
              <w:tabs>
                <w:tab w:val="left" w:pos="696"/>
                <w:tab w:val="left" w:pos="698"/>
                <w:tab w:val="left" w:pos="2291"/>
              </w:tabs>
              <w:spacing w:before="120" w:after="120"/>
              <w:ind w:right="353"/>
              <w:rPr>
                <w:sz w:val="24"/>
              </w:rPr>
            </w:pPr>
            <w:r w:rsidRPr="00590778">
              <w:rPr>
                <w:sz w:val="24"/>
              </w:rPr>
              <w:t>This post is subject to the council’s declaration of interest procedure</w:t>
            </w:r>
          </w:p>
        </w:tc>
      </w:tr>
      <w:tr w:rsidR="00590778" w14:paraId="1795CE2C" w14:textId="77777777" w:rsidTr="1CF4B86E">
        <w:tc>
          <w:tcPr>
            <w:tcW w:w="10188" w:type="dxa"/>
          </w:tcPr>
          <w:p w14:paraId="5417293C" w14:textId="1261BA67" w:rsidR="00590778" w:rsidRPr="00590778" w:rsidRDefault="00590778" w:rsidP="00590778">
            <w:pPr>
              <w:tabs>
                <w:tab w:val="left" w:pos="696"/>
                <w:tab w:val="left" w:pos="698"/>
                <w:tab w:val="left" w:pos="2291"/>
              </w:tabs>
              <w:spacing w:before="120" w:after="120"/>
              <w:ind w:right="353"/>
              <w:rPr>
                <w:sz w:val="24"/>
              </w:rPr>
            </w:pPr>
            <w:r w:rsidRPr="00590778">
              <w:rPr>
                <w:sz w:val="24"/>
              </w:rPr>
              <w:t>This post is designated as politically restricted</w:t>
            </w:r>
          </w:p>
        </w:tc>
      </w:tr>
    </w:tbl>
    <w:p w14:paraId="40E1C5CB" w14:textId="77777777" w:rsidR="007973AA" w:rsidRDefault="000712A4">
      <w:pPr>
        <w:pStyle w:val="Heading1"/>
        <w:spacing w:before="244"/>
      </w:pPr>
      <w:r>
        <w:t xml:space="preserve">Our </w:t>
      </w:r>
      <w:r>
        <w:rPr>
          <w:spacing w:val="-2"/>
        </w:rPr>
        <w:t>mission</w:t>
      </w:r>
    </w:p>
    <w:p w14:paraId="40E1C5CC" w14:textId="77777777" w:rsidR="007973AA" w:rsidRDefault="000712A4">
      <w:pPr>
        <w:pStyle w:val="BodyText"/>
        <w:spacing w:before="239"/>
        <w:ind w:left="132" w:right="202"/>
      </w:pPr>
      <w:r>
        <w:t>Islington</w:t>
      </w:r>
      <w:r>
        <w:rPr>
          <w:spacing w:val="-1"/>
        </w:rPr>
        <w:t xml:space="preserve"> </w:t>
      </w:r>
      <w:r>
        <w:t>is</w:t>
      </w:r>
      <w:r>
        <w:rPr>
          <w:spacing w:val="-2"/>
        </w:rPr>
        <w:t xml:space="preserve"> </w:t>
      </w:r>
      <w:r>
        <w:t>a</w:t>
      </w:r>
      <w:r>
        <w:rPr>
          <w:spacing w:val="-3"/>
        </w:rPr>
        <w:t xml:space="preserve"> </w:t>
      </w:r>
      <w:r>
        <w:t>place</w:t>
      </w:r>
      <w:r>
        <w:rPr>
          <w:spacing w:val="-1"/>
        </w:rPr>
        <w:t xml:space="preserve"> </w:t>
      </w:r>
      <w:r>
        <w:t>rich</w:t>
      </w:r>
      <w:r>
        <w:rPr>
          <w:spacing w:val="-3"/>
        </w:rPr>
        <w:t xml:space="preserve"> </w:t>
      </w:r>
      <w:r>
        <w:t>with</w:t>
      </w:r>
      <w:r>
        <w:rPr>
          <w:spacing w:val="-1"/>
        </w:rPr>
        <w:t xml:space="preserve"> </w:t>
      </w:r>
      <w:r>
        <w:t>diversity</w:t>
      </w:r>
      <w:r>
        <w:rPr>
          <w:spacing w:val="-2"/>
        </w:rPr>
        <w:t xml:space="preserve"> </w:t>
      </w:r>
      <w:r>
        <w:t>and</w:t>
      </w:r>
      <w:r>
        <w:rPr>
          <w:spacing w:val="-1"/>
        </w:rPr>
        <w:t xml:space="preserve"> </w:t>
      </w:r>
      <w:r>
        <w:t>culture.</w:t>
      </w:r>
      <w:r>
        <w:rPr>
          <w:spacing w:val="-1"/>
        </w:rPr>
        <w:t xml:space="preserve"> </w:t>
      </w:r>
      <w:r>
        <w:t>As</w:t>
      </w:r>
      <w:r>
        <w:rPr>
          <w:spacing w:val="-4"/>
        </w:rPr>
        <w:t xml:space="preserve"> </w:t>
      </w:r>
      <w:r>
        <w:t>a</w:t>
      </w:r>
      <w:r>
        <w:rPr>
          <w:spacing w:val="-1"/>
        </w:rPr>
        <w:t xml:space="preserve"> </w:t>
      </w:r>
      <w:r>
        <w:t>council</w:t>
      </w:r>
      <w:r>
        <w:rPr>
          <w:spacing w:val="-2"/>
        </w:rPr>
        <w:t xml:space="preserve"> </w:t>
      </w:r>
      <w:r>
        <w:t>our</w:t>
      </w:r>
      <w:r>
        <w:rPr>
          <w:spacing w:val="-3"/>
        </w:rPr>
        <w:t xml:space="preserve"> </w:t>
      </w:r>
      <w:r>
        <w:t>sense</w:t>
      </w:r>
      <w:r>
        <w:rPr>
          <w:spacing w:val="-3"/>
        </w:rPr>
        <w:t xml:space="preserve"> </w:t>
      </w:r>
      <w:r>
        <w:t>of</w:t>
      </w:r>
      <w:r>
        <w:rPr>
          <w:spacing w:val="-4"/>
        </w:rPr>
        <w:t xml:space="preserve"> </w:t>
      </w:r>
      <w:r>
        <w:t>purpose</w:t>
      </w:r>
      <w:r>
        <w:rPr>
          <w:spacing w:val="-1"/>
        </w:rPr>
        <w:t xml:space="preserve"> </w:t>
      </w:r>
      <w:r>
        <w:t>couldn’t</w:t>
      </w:r>
      <w:r>
        <w:rPr>
          <w:spacing w:val="-1"/>
        </w:rPr>
        <w:t xml:space="preserve"> </w:t>
      </w:r>
      <w:r>
        <w:t xml:space="preserve">be clearer: we serve. It’s in the logo. We are committed to challenging inequality in the borough and as one of the largest employers we know that to look after the place and the planet, we </w:t>
      </w:r>
      <w:proofErr w:type="gramStart"/>
      <w:r>
        <w:t>have to</w:t>
      </w:r>
      <w:proofErr w:type="gramEnd"/>
      <w:r>
        <w:t xml:space="preserve"> look after our people. </w:t>
      </w:r>
      <w:r>
        <w:rPr>
          <w:b/>
        </w:rPr>
        <w:t>Together we can change the future</w:t>
      </w:r>
      <w:r>
        <w:t>.</w:t>
      </w:r>
    </w:p>
    <w:p w14:paraId="40E1C5CD" w14:textId="77777777" w:rsidR="007973AA" w:rsidRDefault="000712A4">
      <w:pPr>
        <w:pStyle w:val="BodyText"/>
        <w:spacing w:before="240"/>
        <w:ind w:left="131"/>
      </w:pPr>
      <w:r>
        <w:lastRenderedPageBreak/>
        <w:t>To</w:t>
      </w:r>
      <w:r>
        <w:rPr>
          <w:spacing w:val="-1"/>
        </w:rPr>
        <w:t xml:space="preserve"> </w:t>
      </w:r>
      <w:r>
        <w:t>do</w:t>
      </w:r>
      <w:r>
        <w:rPr>
          <w:spacing w:val="-3"/>
        </w:rPr>
        <w:t xml:space="preserve"> </w:t>
      </w:r>
      <w:r>
        <w:t>this,</w:t>
      </w:r>
      <w:r>
        <w:rPr>
          <w:spacing w:val="-4"/>
        </w:rPr>
        <w:t xml:space="preserve"> </w:t>
      </w:r>
      <w:r>
        <w:t>everyone</w:t>
      </w:r>
      <w:r>
        <w:rPr>
          <w:spacing w:val="-1"/>
        </w:rPr>
        <w:t xml:space="preserve"> </w:t>
      </w:r>
      <w:r>
        <w:t>who</w:t>
      </w:r>
      <w:r>
        <w:rPr>
          <w:spacing w:val="-1"/>
        </w:rPr>
        <w:t xml:space="preserve"> </w:t>
      </w:r>
      <w:r>
        <w:t>works</w:t>
      </w:r>
      <w:r>
        <w:rPr>
          <w:spacing w:val="-2"/>
        </w:rPr>
        <w:t xml:space="preserve"> </w:t>
      </w:r>
      <w:r>
        <w:t>at</w:t>
      </w:r>
      <w:r>
        <w:rPr>
          <w:spacing w:val="-1"/>
        </w:rPr>
        <w:t xml:space="preserve"> </w:t>
      </w:r>
      <w:r>
        <w:t>Islington</w:t>
      </w:r>
      <w:r>
        <w:rPr>
          <w:spacing w:val="-3"/>
        </w:rPr>
        <w:t xml:space="preserve"> </w:t>
      </w:r>
      <w:r>
        <w:t>Council</w:t>
      </w:r>
      <w:r>
        <w:rPr>
          <w:spacing w:val="-2"/>
        </w:rPr>
        <w:t xml:space="preserve"> </w:t>
      </w:r>
      <w:r>
        <w:t>lives</w:t>
      </w:r>
      <w:r>
        <w:rPr>
          <w:spacing w:val="-2"/>
        </w:rPr>
        <w:t xml:space="preserve"> </w:t>
      </w:r>
      <w:r>
        <w:t>by</w:t>
      </w:r>
      <w:r>
        <w:rPr>
          <w:spacing w:val="-4"/>
        </w:rPr>
        <w:t xml:space="preserve"> </w:t>
      </w:r>
      <w:r>
        <w:t>a</w:t>
      </w:r>
      <w:r>
        <w:rPr>
          <w:spacing w:val="-1"/>
        </w:rPr>
        <w:t xml:space="preserve"> </w:t>
      </w:r>
      <w:r>
        <w:t>set</w:t>
      </w:r>
      <w:r>
        <w:rPr>
          <w:spacing w:val="-1"/>
        </w:rPr>
        <w:t xml:space="preserve"> </w:t>
      </w:r>
      <w:r>
        <w:t>of</w:t>
      </w:r>
      <w:r>
        <w:rPr>
          <w:spacing w:val="-4"/>
        </w:rPr>
        <w:t xml:space="preserve"> </w:t>
      </w:r>
      <w:r>
        <w:t>values</w:t>
      </w:r>
      <w:r>
        <w:rPr>
          <w:spacing w:val="-2"/>
        </w:rPr>
        <w:t xml:space="preserve"> </w:t>
      </w:r>
      <w:r>
        <w:t>which</w:t>
      </w:r>
      <w:r>
        <w:rPr>
          <w:spacing w:val="-3"/>
        </w:rPr>
        <w:t xml:space="preserve"> </w:t>
      </w:r>
      <w:r>
        <w:t>guide</w:t>
      </w:r>
      <w:r>
        <w:rPr>
          <w:spacing w:val="-3"/>
        </w:rPr>
        <w:t xml:space="preserve"> </w:t>
      </w:r>
      <w:r>
        <w:t>us</w:t>
      </w:r>
      <w:r>
        <w:rPr>
          <w:spacing w:val="-4"/>
        </w:rPr>
        <w:t xml:space="preserve"> </w:t>
      </w:r>
      <w:r>
        <w:t>in everything that we do: collaborative, ambitious, resourceful, and empowering. They spell out ‘CARE’, which is what we think public service is all about.</w:t>
      </w:r>
    </w:p>
    <w:p w14:paraId="40E1C5CE" w14:textId="77777777" w:rsidR="007973AA" w:rsidRDefault="000712A4">
      <w:pPr>
        <w:pStyle w:val="Heading1"/>
        <w:spacing w:before="242"/>
      </w:pPr>
      <w:bookmarkStart w:id="1" w:name="Overview_of_the_role"/>
      <w:bookmarkEnd w:id="1"/>
      <w:r>
        <w:t>Overview</w:t>
      </w:r>
      <w:r>
        <w:rPr>
          <w:spacing w:val="-2"/>
        </w:rPr>
        <w:t xml:space="preserve"> </w:t>
      </w:r>
      <w:r>
        <w:t>of</w:t>
      </w:r>
      <w:r>
        <w:rPr>
          <w:spacing w:val="-4"/>
        </w:rPr>
        <w:t xml:space="preserve"> </w:t>
      </w:r>
      <w:r>
        <w:t>the</w:t>
      </w:r>
      <w:r>
        <w:rPr>
          <w:spacing w:val="-2"/>
        </w:rPr>
        <w:t xml:space="preserve"> </w:t>
      </w:r>
      <w:r>
        <w:rPr>
          <w:spacing w:val="-4"/>
        </w:rPr>
        <w:t>role</w:t>
      </w:r>
    </w:p>
    <w:p w14:paraId="1C6B3069" w14:textId="5C12B0E1" w:rsidR="4039CEB4" w:rsidRDefault="4039CEB4" w:rsidP="1CF4B86E">
      <w:pPr>
        <w:pStyle w:val="BodyText"/>
        <w:spacing w:before="239"/>
        <w:ind w:left="132" w:right="202"/>
      </w:pPr>
      <w:r w:rsidRPr="1CF4B86E">
        <w:t xml:space="preserve">To work as part of the commercial team in supporting the delivery of new social rented homes and learn to perform your duties both independently and as part of a team. </w:t>
      </w:r>
      <w:r w:rsidR="05EA5DC2" w:rsidRPr="1CF4B86E">
        <w:t>G</w:t>
      </w:r>
      <w:r w:rsidRPr="1CF4B86E">
        <w:t xml:space="preserve">ain an understanding of the work of the commercial team and its contribution to the wider work of local government, ensuring value for money is </w:t>
      </w:r>
      <w:bookmarkStart w:id="2" w:name="_Int_x3w4GEhw"/>
      <w:r w:rsidRPr="1CF4B86E">
        <w:t>achieved</w:t>
      </w:r>
      <w:bookmarkEnd w:id="2"/>
      <w:r w:rsidRPr="1CF4B86E">
        <w:t xml:space="preserve"> and the Council’s New Homes Team’s objectives are met.</w:t>
      </w:r>
    </w:p>
    <w:p w14:paraId="40E1C5D0" w14:textId="77777777" w:rsidR="007973AA" w:rsidRDefault="000712A4">
      <w:pPr>
        <w:pStyle w:val="Heading1"/>
        <w:spacing w:before="241"/>
      </w:pPr>
      <w:bookmarkStart w:id="3" w:name="Key_responsibilities"/>
      <w:bookmarkEnd w:id="3"/>
      <w:r>
        <w:t>Key</w:t>
      </w:r>
      <w:r>
        <w:rPr>
          <w:spacing w:val="-1"/>
        </w:rPr>
        <w:t xml:space="preserve"> </w:t>
      </w:r>
      <w:r>
        <w:rPr>
          <w:spacing w:val="-2"/>
        </w:rPr>
        <w:t>responsibilities</w:t>
      </w:r>
    </w:p>
    <w:p w14:paraId="202C2F8D" w14:textId="384333C0" w:rsidR="007973AA" w:rsidRDefault="509AA2C0" w:rsidP="1CF4B86E">
      <w:pPr>
        <w:pStyle w:val="ListParagraph"/>
        <w:numPr>
          <w:ilvl w:val="0"/>
          <w:numId w:val="3"/>
        </w:numPr>
        <w:tabs>
          <w:tab w:val="left" w:pos="696"/>
          <w:tab w:val="left" w:pos="698"/>
        </w:tabs>
        <w:spacing w:before="240"/>
        <w:ind w:right="116"/>
        <w:rPr>
          <w:sz w:val="24"/>
          <w:szCs w:val="24"/>
        </w:rPr>
      </w:pPr>
      <w:r w:rsidRPr="1CF4B86E">
        <w:rPr>
          <w:sz w:val="24"/>
          <w:szCs w:val="24"/>
        </w:rPr>
        <w:t xml:space="preserve">Undertake a degree course leading to a Level 6 </w:t>
      </w:r>
      <w:r w:rsidR="00AA0F4F">
        <w:rPr>
          <w:sz w:val="24"/>
          <w:szCs w:val="24"/>
        </w:rPr>
        <w:t xml:space="preserve">Construction </w:t>
      </w:r>
      <w:r w:rsidRPr="1CF4B86E">
        <w:rPr>
          <w:sz w:val="24"/>
          <w:szCs w:val="24"/>
        </w:rPr>
        <w:t>Quantity Surveying</w:t>
      </w:r>
      <w:r w:rsidR="00AA0F4F">
        <w:rPr>
          <w:sz w:val="24"/>
          <w:szCs w:val="24"/>
        </w:rPr>
        <w:t xml:space="preserve"> degree</w:t>
      </w:r>
      <w:r w:rsidRPr="1CF4B86E">
        <w:rPr>
          <w:sz w:val="24"/>
          <w:szCs w:val="24"/>
        </w:rPr>
        <w:t xml:space="preserve"> qualification</w:t>
      </w:r>
      <w:r w:rsidR="00AA0F4F">
        <w:rPr>
          <w:sz w:val="24"/>
          <w:szCs w:val="24"/>
        </w:rPr>
        <w:t xml:space="preserve">, with the </w:t>
      </w:r>
      <w:r w:rsidRPr="1CF4B86E">
        <w:rPr>
          <w:sz w:val="24"/>
          <w:szCs w:val="24"/>
        </w:rPr>
        <w:t xml:space="preserve">ability to </w:t>
      </w:r>
      <w:r w:rsidR="1F2EF3A8" w:rsidRPr="1CF4B86E">
        <w:rPr>
          <w:sz w:val="24"/>
          <w:szCs w:val="24"/>
        </w:rPr>
        <w:t>manage</w:t>
      </w:r>
      <w:r w:rsidRPr="1CF4B86E">
        <w:rPr>
          <w:sz w:val="24"/>
          <w:szCs w:val="24"/>
        </w:rPr>
        <w:t xml:space="preserve"> both </w:t>
      </w:r>
      <w:r w:rsidR="57815FB3" w:rsidRPr="1CF4B86E">
        <w:rPr>
          <w:sz w:val="24"/>
          <w:szCs w:val="24"/>
        </w:rPr>
        <w:t xml:space="preserve">work </w:t>
      </w:r>
      <w:r w:rsidR="63015B80" w:rsidRPr="1CF4B86E">
        <w:rPr>
          <w:sz w:val="24"/>
          <w:szCs w:val="24"/>
        </w:rPr>
        <w:t xml:space="preserve">and </w:t>
      </w:r>
      <w:r w:rsidR="566C05CB" w:rsidRPr="1CF4B86E">
        <w:rPr>
          <w:sz w:val="24"/>
          <w:szCs w:val="24"/>
        </w:rPr>
        <w:t xml:space="preserve">study workloads. </w:t>
      </w:r>
    </w:p>
    <w:p w14:paraId="327AEA0C" w14:textId="2B28F3C4" w:rsidR="007973AA" w:rsidRDefault="566C05CB" w:rsidP="1CF4B86E">
      <w:pPr>
        <w:pStyle w:val="ListParagraph"/>
        <w:numPr>
          <w:ilvl w:val="0"/>
          <w:numId w:val="3"/>
        </w:numPr>
        <w:tabs>
          <w:tab w:val="left" w:pos="696"/>
          <w:tab w:val="left" w:pos="698"/>
        </w:tabs>
        <w:spacing w:before="240"/>
        <w:ind w:right="116"/>
        <w:rPr>
          <w:sz w:val="24"/>
          <w:szCs w:val="24"/>
        </w:rPr>
      </w:pPr>
      <w:r w:rsidRPr="1CF4B86E">
        <w:rPr>
          <w:sz w:val="24"/>
          <w:szCs w:val="24"/>
        </w:rPr>
        <w:t>Actively participate in your own development plan under the supervision of your line manager and the training provider. This includes meeting the requirements of the training provider and qualification, in line with deadlines and action plans set.</w:t>
      </w:r>
    </w:p>
    <w:p w14:paraId="5C7271CA" w14:textId="77777777" w:rsidR="00626A9C" w:rsidRDefault="00F57161" w:rsidP="1CF4B86E">
      <w:pPr>
        <w:pStyle w:val="ListParagraph"/>
        <w:numPr>
          <w:ilvl w:val="0"/>
          <w:numId w:val="3"/>
        </w:numPr>
        <w:tabs>
          <w:tab w:val="left" w:pos="696"/>
          <w:tab w:val="left" w:pos="698"/>
        </w:tabs>
        <w:spacing w:before="240"/>
        <w:ind w:right="116"/>
        <w:rPr>
          <w:sz w:val="24"/>
          <w:szCs w:val="24"/>
        </w:rPr>
      </w:pPr>
      <w:r>
        <w:rPr>
          <w:sz w:val="24"/>
          <w:szCs w:val="24"/>
        </w:rPr>
        <w:t>Assist in the provision of quantity surveying, tendering</w:t>
      </w:r>
      <w:r w:rsidR="00FA5703">
        <w:rPr>
          <w:sz w:val="24"/>
          <w:szCs w:val="24"/>
        </w:rPr>
        <w:t xml:space="preserve"> and estimating services</w:t>
      </w:r>
      <w:r w:rsidR="00453911">
        <w:rPr>
          <w:sz w:val="24"/>
          <w:szCs w:val="24"/>
        </w:rPr>
        <w:t xml:space="preserve">, </w:t>
      </w:r>
      <w:r w:rsidR="00403FC4">
        <w:rPr>
          <w:sz w:val="24"/>
          <w:szCs w:val="24"/>
        </w:rPr>
        <w:t>contributing to the effective and efficient management of all commercial activities across the New Homes Team</w:t>
      </w:r>
    </w:p>
    <w:p w14:paraId="73B12C2C" w14:textId="77777777" w:rsidR="001E6AAC" w:rsidRDefault="00626A9C" w:rsidP="1CF4B86E">
      <w:pPr>
        <w:pStyle w:val="ListParagraph"/>
        <w:numPr>
          <w:ilvl w:val="0"/>
          <w:numId w:val="3"/>
        </w:numPr>
        <w:tabs>
          <w:tab w:val="left" w:pos="696"/>
          <w:tab w:val="left" w:pos="698"/>
        </w:tabs>
        <w:spacing w:before="240"/>
        <w:ind w:right="116"/>
        <w:rPr>
          <w:sz w:val="24"/>
          <w:szCs w:val="24"/>
        </w:rPr>
      </w:pPr>
      <w:r w:rsidRPr="00DA6D32">
        <w:rPr>
          <w:sz w:val="24"/>
          <w:szCs w:val="24"/>
        </w:rPr>
        <w:t>Assist in the collation and consolidation of accurate commercial data for the New Homes Team</w:t>
      </w:r>
      <w:r w:rsidR="00DA6D32" w:rsidRPr="00DA6D32">
        <w:rPr>
          <w:sz w:val="24"/>
          <w:szCs w:val="24"/>
        </w:rPr>
        <w:t xml:space="preserve"> and support </w:t>
      </w:r>
      <w:r w:rsidR="00DC402D" w:rsidRPr="00DA6D32">
        <w:rPr>
          <w:sz w:val="24"/>
          <w:szCs w:val="24"/>
        </w:rPr>
        <w:t>commercial and contractual management of new homes projects</w:t>
      </w:r>
    </w:p>
    <w:p w14:paraId="6D68B880" w14:textId="136BB41F" w:rsidR="00F57161" w:rsidRDefault="001E6AAC" w:rsidP="1CF4B86E">
      <w:pPr>
        <w:pStyle w:val="ListParagraph"/>
        <w:numPr>
          <w:ilvl w:val="0"/>
          <w:numId w:val="3"/>
        </w:numPr>
        <w:tabs>
          <w:tab w:val="left" w:pos="696"/>
          <w:tab w:val="left" w:pos="698"/>
        </w:tabs>
        <w:spacing w:before="240"/>
        <w:ind w:right="116"/>
        <w:rPr>
          <w:sz w:val="24"/>
          <w:szCs w:val="24"/>
        </w:rPr>
      </w:pPr>
      <w:r>
        <w:rPr>
          <w:sz w:val="24"/>
          <w:szCs w:val="24"/>
        </w:rPr>
        <w:t xml:space="preserve">Assist in maintaining a cost library, </w:t>
      </w:r>
      <w:r w:rsidR="00F423BF">
        <w:rPr>
          <w:sz w:val="24"/>
          <w:szCs w:val="24"/>
        </w:rPr>
        <w:t xml:space="preserve">including </w:t>
      </w:r>
      <w:r w:rsidR="009A2FC7">
        <w:rPr>
          <w:sz w:val="24"/>
          <w:szCs w:val="24"/>
        </w:rPr>
        <w:t xml:space="preserve">gathering </w:t>
      </w:r>
      <w:r w:rsidR="00E9619D">
        <w:rPr>
          <w:sz w:val="24"/>
          <w:szCs w:val="24"/>
        </w:rPr>
        <w:t xml:space="preserve">benchmarking </w:t>
      </w:r>
      <w:r w:rsidR="009A2FC7">
        <w:rPr>
          <w:sz w:val="24"/>
          <w:szCs w:val="24"/>
        </w:rPr>
        <w:t>data</w:t>
      </w:r>
      <w:proofErr w:type="gramStart"/>
      <w:r w:rsidR="00BB619D">
        <w:rPr>
          <w:sz w:val="24"/>
          <w:szCs w:val="24"/>
        </w:rPr>
        <w:t>,</w:t>
      </w:r>
      <w:r w:rsidR="00F423BF">
        <w:rPr>
          <w:sz w:val="24"/>
          <w:szCs w:val="24"/>
        </w:rPr>
        <w:t xml:space="preserve"> to</w:t>
      </w:r>
      <w:proofErr w:type="gramEnd"/>
      <w:r w:rsidR="00F423BF">
        <w:rPr>
          <w:sz w:val="24"/>
          <w:szCs w:val="24"/>
        </w:rPr>
        <w:t xml:space="preserve"> </w:t>
      </w:r>
      <w:r w:rsidR="00033591">
        <w:rPr>
          <w:sz w:val="24"/>
          <w:szCs w:val="24"/>
        </w:rPr>
        <w:t>support estimating and forecasting activities</w:t>
      </w:r>
      <w:r w:rsidR="00D4652F">
        <w:rPr>
          <w:sz w:val="24"/>
          <w:szCs w:val="24"/>
        </w:rPr>
        <w:t xml:space="preserve">, </w:t>
      </w:r>
      <w:r w:rsidR="00F54EA7">
        <w:rPr>
          <w:sz w:val="24"/>
          <w:szCs w:val="24"/>
        </w:rPr>
        <w:t xml:space="preserve">scheme monitoring </w:t>
      </w:r>
      <w:r w:rsidR="00F423BF">
        <w:rPr>
          <w:sz w:val="24"/>
          <w:szCs w:val="24"/>
        </w:rPr>
        <w:t>and ensure the best possible value for money is achieved.</w:t>
      </w:r>
      <w:r w:rsidR="00BC78CB" w:rsidRPr="00DA6D32">
        <w:rPr>
          <w:sz w:val="24"/>
          <w:szCs w:val="24"/>
        </w:rPr>
        <w:t xml:space="preserve"> </w:t>
      </w:r>
      <w:r w:rsidR="00F57161" w:rsidRPr="00DA6D32">
        <w:rPr>
          <w:sz w:val="24"/>
          <w:szCs w:val="24"/>
        </w:rPr>
        <w:t xml:space="preserve"> </w:t>
      </w:r>
    </w:p>
    <w:p w14:paraId="1F091DCF" w14:textId="22EC9F67" w:rsidR="009B5964" w:rsidRPr="00DA6D32" w:rsidRDefault="009B5964" w:rsidP="1CF4B86E">
      <w:pPr>
        <w:pStyle w:val="ListParagraph"/>
        <w:numPr>
          <w:ilvl w:val="0"/>
          <w:numId w:val="3"/>
        </w:numPr>
        <w:tabs>
          <w:tab w:val="left" w:pos="696"/>
          <w:tab w:val="left" w:pos="698"/>
        </w:tabs>
        <w:spacing w:before="240"/>
        <w:ind w:right="116"/>
        <w:rPr>
          <w:sz w:val="24"/>
          <w:szCs w:val="24"/>
        </w:rPr>
      </w:pPr>
      <w:r>
        <w:rPr>
          <w:sz w:val="24"/>
          <w:szCs w:val="24"/>
        </w:rPr>
        <w:t>Assist in the production of monthly commercial reports identifying expenditure against budget and spend-profile</w:t>
      </w:r>
      <w:r w:rsidR="00CC45FD">
        <w:rPr>
          <w:sz w:val="24"/>
          <w:szCs w:val="24"/>
        </w:rPr>
        <w:t xml:space="preserve"> to provide early warning of any potential budget pressures.</w:t>
      </w:r>
    </w:p>
    <w:p w14:paraId="6F743654" w14:textId="61ADFCBE" w:rsidR="007973AA" w:rsidRDefault="4844F35D" w:rsidP="1CF4B86E">
      <w:pPr>
        <w:pStyle w:val="ListParagraph"/>
        <w:numPr>
          <w:ilvl w:val="0"/>
          <w:numId w:val="3"/>
        </w:numPr>
        <w:tabs>
          <w:tab w:val="left" w:pos="696"/>
          <w:tab w:val="left" w:pos="698"/>
        </w:tabs>
        <w:spacing w:before="240"/>
        <w:ind w:right="116"/>
        <w:rPr>
          <w:sz w:val="24"/>
          <w:szCs w:val="24"/>
        </w:rPr>
      </w:pPr>
      <w:r w:rsidRPr="1CF4B86E">
        <w:rPr>
          <w:sz w:val="24"/>
          <w:szCs w:val="24"/>
        </w:rPr>
        <w:t>Working under supervision to develop skills and experience in:</w:t>
      </w:r>
    </w:p>
    <w:p w14:paraId="7FC2518C" w14:textId="0C674B11" w:rsidR="007973AA" w:rsidRPr="00187191" w:rsidRDefault="4844F35D" w:rsidP="1CF4B86E">
      <w:pPr>
        <w:pStyle w:val="ListParagraph"/>
        <w:numPr>
          <w:ilvl w:val="0"/>
          <w:numId w:val="5"/>
        </w:numPr>
        <w:tabs>
          <w:tab w:val="left" w:pos="696"/>
          <w:tab w:val="left" w:pos="698"/>
        </w:tabs>
        <w:spacing w:before="240"/>
        <w:ind w:right="116"/>
        <w:rPr>
          <w:sz w:val="24"/>
          <w:szCs w:val="24"/>
        </w:rPr>
      </w:pPr>
      <w:r w:rsidRPr="1CF4B86E">
        <w:rPr>
          <w:color w:val="000000" w:themeColor="text1"/>
          <w:sz w:val="24"/>
          <w:szCs w:val="24"/>
        </w:rPr>
        <w:t xml:space="preserve">Identifying client requirements </w:t>
      </w:r>
      <w:r w:rsidR="2672D2A9" w:rsidRPr="1CF4B86E">
        <w:rPr>
          <w:color w:val="000000" w:themeColor="text1"/>
          <w:sz w:val="24"/>
          <w:szCs w:val="24"/>
        </w:rPr>
        <w:t>for</w:t>
      </w:r>
      <w:r w:rsidRPr="1CF4B86E">
        <w:rPr>
          <w:color w:val="000000" w:themeColor="text1"/>
          <w:sz w:val="24"/>
          <w:szCs w:val="24"/>
        </w:rPr>
        <w:t xml:space="preserve"> construction projects</w:t>
      </w:r>
      <w:r w:rsidR="60657519" w:rsidRPr="1CF4B86E">
        <w:rPr>
          <w:color w:val="000000" w:themeColor="text1"/>
          <w:sz w:val="24"/>
          <w:szCs w:val="24"/>
        </w:rPr>
        <w:t>.</w:t>
      </w:r>
    </w:p>
    <w:p w14:paraId="188A8B18" w14:textId="5E9E8BCA" w:rsidR="00187191" w:rsidRDefault="00187191" w:rsidP="1CF4B86E">
      <w:pPr>
        <w:pStyle w:val="ListParagraph"/>
        <w:numPr>
          <w:ilvl w:val="0"/>
          <w:numId w:val="5"/>
        </w:numPr>
        <w:tabs>
          <w:tab w:val="left" w:pos="696"/>
          <w:tab w:val="left" w:pos="698"/>
        </w:tabs>
        <w:spacing w:before="240"/>
        <w:ind w:right="116"/>
        <w:rPr>
          <w:sz w:val="24"/>
          <w:szCs w:val="24"/>
        </w:rPr>
      </w:pPr>
      <w:proofErr w:type="spellStart"/>
      <w:r>
        <w:rPr>
          <w:color w:val="000000" w:themeColor="text1"/>
          <w:sz w:val="24"/>
          <w:szCs w:val="24"/>
        </w:rPr>
        <w:t>Anal</w:t>
      </w:r>
      <w:r w:rsidR="00084023">
        <w:rPr>
          <w:color w:val="000000" w:themeColor="text1"/>
          <w:sz w:val="24"/>
          <w:szCs w:val="24"/>
        </w:rPr>
        <w:t>ysing</w:t>
      </w:r>
      <w:proofErr w:type="spellEnd"/>
      <w:r w:rsidR="00084023">
        <w:rPr>
          <w:color w:val="000000" w:themeColor="text1"/>
          <w:sz w:val="24"/>
          <w:szCs w:val="24"/>
        </w:rPr>
        <w:t xml:space="preserve"> </w:t>
      </w:r>
      <w:r w:rsidR="00981398">
        <w:rPr>
          <w:color w:val="000000" w:themeColor="text1"/>
          <w:sz w:val="24"/>
          <w:szCs w:val="24"/>
        </w:rPr>
        <w:t xml:space="preserve">and understanding </w:t>
      </w:r>
      <w:r w:rsidR="00084023">
        <w:rPr>
          <w:color w:val="000000" w:themeColor="text1"/>
          <w:sz w:val="24"/>
          <w:szCs w:val="24"/>
        </w:rPr>
        <w:t xml:space="preserve">contract documentation </w:t>
      </w:r>
    </w:p>
    <w:p w14:paraId="3345EEA6" w14:textId="33FFA5A9" w:rsidR="007973AA" w:rsidRDefault="4844F35D" w:rsidP="1CF4B86E">
      <w:pPr>
        <w:pStyle w:val="ListParagraph"/>
        <w:numPr>
          <w:ilvl w:val="0"/>
          <w:numId w:val="5"/>
        </w:numPr>
        <w:tabs>
          <w:tab w:val="left" w:pos="696"/>
          <w:tab w:val="left" w:pos="698"/>
        </w:tabs>
        <w:spacing w:before="240"/>
        <w:ind w:right="116"/>
        <w:rPr>
          <w:sz w:val="24"/>
          <w:szCs w:val="24"/>
        </w:rPr>
      </w:pPr>
      <w:r w:rsidRPr="1CF4B86E">
        <w:rPr>
          <w:color w:val="000000" w:themeColor="text1"/>
          <w:sz w:val="24"/>
          <w:szCs w:val="24"/>
        </w:rPr>
        <w:t xml:space="preserve">Understanding risk assessment including cost of same, of design solutions and the importance of </w:t>
      </w:r>
      <w:proofErr w:type="spellStart"/>
      <w:r w:rsidRPr="1CF4B86E">
        <w:rPr>
          <w:color w:val="000000" w:themeColor="text1"/>
          <w:sz w:val="24"/>
          <w:szCs w:val="24"/>
        </w:rPr>
        <w:t>behaviours</w:t>
      </w:r>
      <w:proofErr w:type="spellEnd"/>
      <w:r w:rsidRPr="1CF4B86E">
        <w:rPr>
          <w:color w:val="000000" w:themeColor="text1"/>
          <w:sz w:val="24"/>
          <w:szCs w:val="24"/>
        </w:rPr>
        <w:t xml:space="preserve"> in safety-critical environments; identifying health and safety risks in the design of projects</w:t>
      </w:r>
      <w:r w:rsidR="3122FD25" w:rsidRPr="1CF4B86E">
        <w:rPr>
          <w:color w:val="000000" w:themeColor="text1"/>
          <w:sz w:val="24"/>
          <w:szCs w:val="24"/>
        </w:rPr>
        <w:t>.</w:t>
      </w:r>
    </w:p>
    <w:p w14:paraId="1255EB3D" w14:textId="662279A0" w:rsidR="007973AA" w:rsidRDefault="4844F35D" w:rsidP="1CF4B86E">
      <w:pPr>
        <w:pStyle w:val="ListParagraph"/>
        <w:numPr>
          <w:ilvl w:val="0"/>
          <w:numId w:val="5"/>
        </w:numPr>
        <w:tabs>
          <w:tab w:val="left" w:pos="696"/>
          <w:tab w:val="left" w:pos="698"/>
        </w:tabs>
        <w:spacing w:before="240"/>
        <w:ind w:right="116"/>
        <w:rPr>
          <w:sz w:val="24"/>
          <w:szCs w:val="24"/>
        </w:rPr>
      </w:pPr>
      <w:r w:rsidRPr="1CF4B86E">
        <w:rPr>
          <w:color w:val="000000" w:themeColor="text1"/>
          <w:sz w:val="24"/>
          <w:szCs w:val="24"/>
        </w:rPr>
        <w:t xml:space="preserve">Reporting to senior staff on headline commercial and </w:t>
      </w:r>
      <w:proofErr w:type="spellStart"/>
      <w:r w:rsidRPr="1CF4B86E">
        <w:rPr>
          <w:color w:val="000000" w:themeColor="text1"/>
          <w:sz w:val="24"/>
          <w:szCs w:val="24"/>
        </w:rPr>
        <w:t>programme</w:t>
      </w:r>
      <w:proofErr w:type="spellEnd"/>
      <w:r w:rsidRPr="1CF4B86E">
        <w:rPr>
          <w:color w:val="000000" w:themeColor="text1"/>
          <w:sz w:val="24"/>
          <w:szCs w:val="24"/>
        </w:rPr>
        <w:t xml:space="preserve"> updates, using good presentation practices</w:t>
      </w:r>
      <w:r w:rsidR="35DDA6F7" w:rsidRPr="1CF4B86E">
        <w:rPr>
          <w:color w:val="000000" w:themeColor="text1"/>
          <w:sz w:val="24"/>
          <w:szCs w:val="24"/>
        </w:rPr>
        <w:t>.</w:t>
      </w:r>
    </w:p>
    <w:p w14:paraId="077BF54A" w14:textId="6AF6214C" w:rsidR="007973AA" w:rsidRDefault="4844F35D" w:rsidP="1CF4B86E">
      <w:pPr>
        <w:pStyle w:val="ListParagraph"/>
        <w:numPr>
          <w:ilvl w:val="0"/>
          <w:numId w:val="5"/>
        </w:numPr>
        <w:tabs>
          <w:tab w:val="left" w:pos="696"/>
          <w:tab w:val="left" w:pos="698"/>
        </w:tabs>
        <w:spacing w:before="240"/>
        <w:ind w:right="116"/>
        <w:rPr>
          <w:sz w:val="24"/>
          <w:szCs w:val="24"/>
        </w:rPr>
      </w:pPr>
      <w:r w:rsidRPr="1CF4B86E">
        <w:rPr>
          <w:sz w:val="24"/>
          <w:szCs w:val="24"/>
        </w:rPr>
        <w:t xml:space="preserve">Working alongside key </w:t>
      </w:r>
      <w:r w:rsidR="00FA5703">
        <w:rPr>
          <w:sz w:val="24"/>
          <w:szCs w:val="24"/>
        </w:rPr>
        <w:t xml:space="preserve">external </w:t>
      </w:r>
      <w:r w:rsidRPr="1CF4B86E">
        <w:rPr>
          <w:sz w:val="24"/>
          <w:szCs w:val="24"/>
        </w:rPr>
        <w:t xml:space="preserve">consultants </w:t>
      </w:r>
      <w:r w:rsidR="30BEB2C3" w:rsidRPr="1CF4B86E">
        <w:rPr>
          <w:sz w:val="24"/>
          <w:szCs w:val="24"/>
        </w:rPr>
        <w:t xml:space="preserve">(EA/QS) to </w:t>
      </w:r>
      <w:r w:rsidR="3C8077AD" w:rsidRPr="1CF4B86E">
        <w:rPr>
          <w:sz w:val="24"/>
          <w:szCs w:val="24"/>
        </w:rPr>
        <w:t xml:space="preserve">become skilled at the services provided to the Client. </w:t>
      </w:r>
    </w:p>
    <w:p w14:paraId="6C14E6A5" w14:textId="7D31375B" w:rsidR="00981398" w:rsidRDefault="00BB619D" w:rsidP="1CF4B86E">
      <w:pPr>
        <w:pStyle w:val="ListParagraph"/>
        <w:numPr>
          <w:ilvl w:val="0"/>
          <w:numId w:val="5"/>
        </w:numPr>
        <w:tabs>
          <w:tab w:val="left" w:pos="696"/>
          <w:tab w:val="left" w:pos="698"/>
        </w:tabs>
        <w:spacing w:before="240"/>
        <w:ind w:right="116"/>
        <w:rPr>
          <w:sz w:val="24"/>
          <w:szCs w:val="24"/>
        </w:rPr>
      </w:pPr>
      <w:r>
        <w:rPr>
          <w:sz w:val="24"/>
          <w:szCs w:val="24"/>
        </w:rPr>
        <w:lastRenderedPageBreak/>
        <w:t>Procuring external services</w:t>
      </w:r>
    </w:p>
    <w:p w14:paraId="5C9B0C41" w14:textId="66572011" w:rsidR="009D4397" w:rsidRDefault="007E06F4" w:rsidP="1CF4B86E">
      <w:pPr>
        <w:pStyle w:val="ListParagraph"/>
        <w:numPr>
          <w:ilvl w:val="0"/>
          <w:numId w:val="5"/>
        </w:numPr>
        <w:tabs>
          <w:tab w:val="left" w:pos="696"/>
          <w:tab w:val="left" w:pos="698"/>
        </w:tabs>
        <w:spacing w:before="240"/>
        <w:ind w:right="116"/>
        <w:rPr>
          <w:sz w:val="24"/>
          <w:szCs w:val="24"/>
        </w:rPr>
      </w:pPr>
      <w:r>
        <w:rPr>
          <w:sz w:val="24"/>
          <w:szCs w:val="24"/>
        </w:rPr>
        <w:t>Ensuring expenditure forecasting is robustly produced</w:t>
      </w:r>
      <w:r w:rsidR="00D53FB6">
        <w:rPr>
          <w:sz w:val="24"/>
          <w:szCs w:val="24"/>
        </w:rPr>
        <w:t xml:space="preserve"> and due diligence appropriately applied </w:t>
      </w:r>
    </w:p>
    <w:p w14:paraId="29A8AD14" w14:textId="32006F69" w:rsidR="007973AA" w:rsidRDefault="3C8077AD" w:rsidP="1CF4B86E">
      <w:pPr>
        <w:pStyle w:val="ListParagraph"/>
        <w:numPr>
          <w:ilvl w:val="0"/>
          <w:numId w:val="5"/>
        </w:numPr>
        <w:tabs>
          <w:tab w:val="left" w:pos="696"/>
          <w:tab w:val="left" w:pos="698"/>
        </w:tabs>
        <w:spacing w:before="240"/>
        <w:ind w:right="116"/>
        <w:rPr>
          <w:sz w:val="24"/>
          <w:szCs w:val="24"/>
        </w:rPr>
      </w:pPr>
      <w:r w:rsidRPr="1CF4B86E">
        <w:rPr>
          <w:sz w:val="24"/>
          <w:szCs w:val="24"/>
        </w:rPr>
        <w:t xml:space="preserve">Spending time with staff in other areas of the Council where quantity surveying activity takes place </w:t>
      </w:r>
      <w:proofErr w:type="gramStart"/>
      <w:r w:rsidRPr="1CF4B86E">
        <w:rPr>
          <w:sz w:val="24"/>
          <w:szCs w:val="24"/>
        </w:rPr>
        <w:t>to</w:t>
      </w:r>
      <w:proofErr w:type="gramEnd"/>
      <w:r w:rsidRPr="1CF4B86E">
        <w:rPr>
          <w:sz w:val="24"/>
          <w:szCs w:val="24"/>
        </w:rPr>
        <w:t xml:space="preserve"> develop a broader understanding of the role </w:t>
      </w:r>
      <w:proofErr w:type="gramStart"/>
      <w:r w:rsidRPr="1CF4B86E">
        <w:rPr>
          <w:sz w:val="24"/>
          <w:szCs w:val="24"/>
        </w:rPr>
        <w:t>in</w:t>
      </w:r>
      <w:proofErr w:type="gramEnd"/>
      <w:r w:rsidRPr="1CF4B86E">
        <w:rPr>
          <w:sz w:val="24"/>
          <w:szCs w:val="24"/>
        </w:rPr>
        <w:t xml:space="preserve"> a local authority setting</w:t>
      </w:r>
      <w:r w:rsidR="3AB05440" w:rsidRPr="1CF4B86E">
        <w:rPr>
          <w:sz w:val="24"/>
          <w:szCs w:val="24"/>
        </w:rPr>
        <w:t>.</w:t>
      </w:r>
    </w:p>
    <w:p w14:paraId="208E33AB" w14:textId="77777777" w:rsidR="00333FAC" w:rsidRDefault="00333FAC" w:rsidP="00333FAC">
      <w:pPr>
        <w:pStyle w:val="ListParagraph"/>
        <w:numPr>
          <w:ilvl w:val="0"/>
          <w:numId w:val="3"/>
        </w:numPr>
        <w:tabs>
          <w:tab w:val="left" w:pos="696"/>
          <w:tab w:val="left" w:pos="698"/>
        </w:tabs>
        <w:spacing w:before="240"/>
        <w:ind w:right="116"/>
        <w:rPr>
          <w:sz w:val="24"/>
          <w:szCs w:val="24"/>
        </w:rPr>
      </w:pPr>
      <w:r w:rsidRPr="1CF4B86E">
        <w:rPr>
          <w:sz w:val="24"/>
          <w:szCs w:val="24"/>
        </w:rPr>
        <w:t xml:space="preserve">Constructively engage in a variety of meetings to improve communication skills in all areas. </w:t>
      </w:r>
    </w:p>
    <w:p w14:paraId="0A60EDEF" w14:textId="6DA36507" w:rsidR="00333FAC" w:rsidRDefault="00333FAC" w:rsidP="00333FAC">
      <w:pPr>
        <w:pStyle w:val="ListParagraph"/>
        <w:numPr>
          <w:ilvl w:val="0"/>
          <w:numId w:val="3"/>
        </w:numPr>
        <w:tabs>
          <w:tab w:val="left" w:pos="696"/>
          <w:tab w:val="left" w:pos="698"/>
        </w:tabs>
        <w:spacing w:before="240"/>
        <w:ind w:right="116"/>
        <w:rPr>
          <w:sz w:val="24"/>
          <w:szCs w:val="24"/>
        </w:rPr>
      </w:pPr>
      <w:r>
        <w:rPr>
          <w:color w:val="000000" w:themeColor="text1"/>
          <w:sz w:val="24"/>
          <w:szCs w:val="24"/>
        </w:rPr>
        <w:t>Attend r</w:t>
      </w:r>
      <w:r w:rsidRPr="1CF4B86E">
        <w:rPr>
          <w:color w:val="000000" w:themeColor="text1"/>
          <w:sz w:val="24"/>
          <w:szCs w:val="24"/>
        </w:rPr>
        <w:t>egular site visits with the project team to assess construction progress, gather most up to date issues, and report back to commercial team.</w:t>
      </w:r>
    </w:p>
    <w:p w14:paraId="43948FE3" w14:textId="77777777" w:rsidR="00333FAC" w:rsidRDefault="00333FAC" w:rsidP="00333FAC">
      <w:pPr>
        <w:pStyle w:val="ListParagraph"/>
        <w:numPr>
          <w:ilvl w:val="0"/>
          <w:numId w:val="3"/>
        </w:numPr>
        <w:tabs>
          <w:tab w:val="left" w:pos="696"/>
          <w:tab w:val="left" w:pos="698"/>
        </w:tabs>
        <w:spacing w:before="240"/>
        <w:ind w:right="116"/>
        <w:rPr>
          <w:color w:val="000000" w:themeColor="text1"/>
          <w:sz w:val="24"/>
          <w:szCs w:val="24"/>
        </w:rPr>
      </w:pPr>
      <w:r w:rsidRPr="1CF4B86E">
        <w:rPr>
          <w:color w:val="000000" w:themeColor="text1"/>
          <w:sz w:val="24"/>
          <w:szCs w:val="24"/>
        </w:rPr>
        <w:t>Develop skills in the use of the latest technology which has an impact across the construction industry, to carry out duties in an efficient and effective manner.</w:t>
      </w:r>
    </w:p>
    <w:p w14:paraId="53263F28" w14:textId="378BC649" w:rsidR="004E7BF2" w:rsidRDefault="003C5716" w:rsidP="1CF4B86E">
      <w:pPr>
        <w:pStyle w:val="ListParagraph"/>
        <w:numPr>
          <w:ilvl w:val="0"/>
          <w:numId w:val="3"/>
        </w:numPr>
        <w:tabs>
          <w:tab w:val="left" w:pos="696"/>
          <w:tab w:val="left" w:pos="698"/>
        </w:tabs>
        <w:spacing w:before="240"/>
        <w:ind w:right="116"/>
        <w:rPr>
          <w:sz w:val="24"/>
          <w:szCs w:val="24"/>
        </w:rPr>
      </w:pPr>
      <w:r>
        <w:rPr>
          <w:sz w:val="24"/>
          <w:szCs w:val="24"/>
        </w:rPr>
        <w:t>Ensure, as part of the New Homes Delivery Team, that all necessary commercial management control, Financial Regulations</w:t>
      </w:r>
      <w:r w:rsidR="003004F6">
        <w:rPr>
          <w:sz w:val="24"/>
          <w:szCs w:val="24"/>
        </w:rPr>
        <w:t xml:space="preserve">, Procurement Rules and requirements of the Constitution are </w:t>
      </w:r>
      <w:proofErr w:type="gramStart"/>
      <w:r w:rsidR="003004F6">
        <w:rPr>
          <w:sz w:val="24"/>
          <w:szCs w:val="24"/>
        </w:rPr>
        <w:t>enforced at all times</w:t>
      </w:r>
      <w:proofErr w:type="gramEnd"/>
      <w:r w:rsidR="003004F6">
        <w:rPr>
          <w:sz w:val="24"/>
          <w:szCs w:val="24"/>
        </w:rPr>
        <w:t>.</w:t>
      </w:r>
      <w:r w:rsidR="006528E3">
        <w:rPr>
          <w:sz w:val="24"/>
          <w:szCs w:val="24"/>
        </w:rPr>
        <w:t xml:space="preserve"> </w:t>
      </w:r>
    </w:p>
    <w:p w14:paraId="40E1C5D3" w14:textId="77777777" w:rsidR="007973AA" w:rsidRDefault="000712A4" w:rsidP="1CF4B86E">
      <w:pPr>
        <w:pStyle w:val="Heading2"/>
        <w:rPr>
          <w:highlight w:val="yellow"/>
        </w:rPr>
      </w:pPr>
      <w:bookmarkStart w:id="4" w:name="Budget_responsibilities_(Delete_if_not_r"/>
      <w:bookmarkEnd w:id="4"/>
      <w:r>
        <w:t>Budget</w:t>
      </w:r>
      <w:r>
        <w:rPr>
          <w:spacing w:val="-10"/>
        </w:rPr>
        <w:t xml:space="preserve"> </w:t>
      </w:r>
      <w:r>
        <w:t>responsibilities</w:t>
      </w:r>
      <w:r>
        <w:rPr>
          <w:spacing w:val="-8"/>
        </w:rPr>
        <w:t xml:space="preserve"> </w:t>
      </w:r>
    </w:p>
    <w:p w14:paraId="40E1C5D4" w14:textId="77777777" w:rsidR="007973AA" w:rsidRDefault="5AC7F2BB">
      <w:pPr>
        <w:pStyle w:val="BodyText"/>
        <w:spacing w:before="240"/>
        <w:ind w:left="132"/>
      </w:pPr>
      <w:r>
        <w:t>N/A</w:t>
      </w:r>
    </w:p>
    <w:p w14:paraId="40E1C5D5" w14:textId="77777777" w:rsidR="007973AA" w:rsidRDefault="000712A4">
      <w:pPr>
        <w:pStyle w:val="Heading2"/>
        <w:spacing w:before="239"/>
      </w:pPr>
      <w:bookmarkStart w:id="5" w:name="Compliance"/>
      <w:bookmarkEnd w:id="5"/>
      <w:r>
        <w:rPr>
          <w:spacing w:val="-2"/>
        </w:rPr>
        <w:t>Compliance</w:t>
      </w:r>
    </w:p>
    <w:p w14:paraId="40E1C5D6" w14:textId="77777777" w:rsidR="007973AA" w:rsidRDefault="000712A4">
      <w:pPr>
        <w:pStyle w:val="BodyText"/>
        <w:spacing w:before="242"/>
        <w:ind w:left="132" w:right="202"/>
      </w:pPr>
      <w:r>
        <w:t>Ensure adherence to legal, regulatory, and policy requirements under GDPR, Health and Safety,</w:t>
      </w:r>
      <w:r>
        <w:rPr>
          <w:spacing w:val="-2"/>
        </w:rPr>
        <w:t xml:space="preserve"> </w:t>
      </w:r>
      <w:r>
        <w:t>Employee</w:t>
      </w:r>
      <w:r>
        <w:rPr>
          <w:spacing w:val="-2"/>
        </w:rPr>
        <w:t xml:space="preserve"> </w:t>
      </w:r>
      <w:r>
        <w:t>Code</w:t>
      </w:r>
      <w:r>
        <w:rPr>
          <w:spacing w:val="-2"/>
        </w:rPr>
        <w:t xml:space="preserve"> </w:t>
      </w:r>
      <w:r>
        <w:t>of</w:t>
      </w:r>
      <w:r>
        <w:rPr>
          <w:spacing w:val="-2"/>
        </w:rPr>
        <w:t xml:space="preserve"> </w:t>
      </w:r>
      <w:r>
        <w:t>Conduct</w:t>
      </w:r>
      <w:r>
        <w:rPr>
          <w:spacing w:val="-5"/>
        </w:rPr>
        <w:t xml:space="preserve"> </w:t>
      </w:r>
      <w:r>
        <w:t>and</w:t>
      </w:r>
      <w:r>
        <w:rPr>
          <w:spacing w:val="-2"/>
        </w:rPr>
        <w:t xml:space="preserve"> </w:t>
      </w:r>
      <w:r>
        <w:t>in</w:t>
      </w:r>
      <w:r>
        <w:rPr>
          <w:spacing w:val="-2"/>
        </w:rPr>
        <w:t xml:space="preserve"> </w:t>
      </w:r>
      <w:r>
        <w:t>your</w:t>
      </w:r>
      <w:r>
        <w:rPr>
          <w:spacing w:val="-4"/>
        </w:rPr>
        <w:t xml:space="preserve"> </w:t>
      </w:r>
      <w:r>
        <w:t>area</w:t>
      </w:r>
      <w:r>
        <w:rPr>
          <w:spacing w:val="-4"/>
        </w:rPr>
        <w:t xml:space="preserve"> </w:t>
      </w:r>
      <w:r>
        <w:t>of</w:t>
      </w:r>
      <w:r>
        <w:rPr>
          <w:spacing w:val="-5"/>
        </w:rPr>
        <w:t xml:space="preserve"> </w:t>
      </w:r>
      <w:r>
        <w:t>expertise</w:t>
      </w:r>
      <w:r>
        <w:rPr>
          <w:spacing w:val="-4"/>
        </w:rPr>
        <w:t xml:space="preserve"> </w:t>
      </w:r>
      <w:r>
        <w:t>by</w:t>
      </w:r>
      <w:r>
        <w:rPr>
          <w:spacing w:val="-5"/>
        </w:rPr>
        <w:t xml:space="preserve"> </w:t>
      </w:r>
      <w:r>
        <w:t>identifying</w:t>
      </w:r>
      <w:r>
        <w:rPr>
          <w:spacing w:val="-2"/>
        </w:rPr>
        <w:t xml:space="preserve"> </w:t>
      </w:r>
      <w:r>
        <w:t>opportunities and risks, and escalating issues as necessary.</w:t>
      </w:r>
    </w:p>
    <w:p w14:paraId="40E1C5D7" w14:textId="77777777" w:rsidR="007973AA" w:rsidRDefault="007973AA">
      <w:pPr>
        <w:sectPr w:rsidR="007973AA" w:rsidSect="00873646">
          <w:pgSz w:w="11900" w:h="16850"/>
          <w:pgMar w:top="1440" w:right="851" w:bottom="1440" w:left="851" w:header="720" w:footer="720" w:gutter="0"/>
          <w:cols w:space="720"/>
        </w:sectPr>
      </w:pPr>
    </w:p>
    <w:p w14:paraId="40E1C5D8" w14:textId="77777777" w:rsidR="007973AA" w:rsidRDefault="000712A4">
      <w:pPr>
        <w:pStyle w:val="Heading1"/>
      </w:pPr>
      <w:bookmarkStart w:id="6" w:name="Person_specification"/>
      <w:bookmarkEnd w:id="6"/>
      <w:r>
        <w:lastRenderedPageBreak/>
        <w:t>Person</w:t>
      </w:r>
      <w:r>
        <w:rPr>
          <w:spacing w:val="-4"/>
        </w:rPr>
        <w:t xml:space="preserve"> </w:t>
      </w:r>
      <w:r>
        <w:rPr>
          <w:spacing w:val="-2"/>
        </w:rPr>
        <w:t>specification</w:t>
      </w:r>
    </w:p>
    <w:p w14:paraId="40E1C5D9" w14:textId="77777777" w:rsidR="007973AA" w:rsidRDefault="000712A4">
      <w:pPr>
        <w:pStyle w:val="BodyText"/>
        <w:spacing w:before="239"/>
        <w:ind w:left="132" w:right="35"/>
      </w:pPr>
      <w:r>
        <w:t>Your</w:t>
      </w:r>
      <w:r>
        <w:rPr>
          <w:spacing w:val="-3"/>
        </w:rPr>
        <w:t xml:space="preserve"> </w:t>
      </w:r>
      <w:r>
        <w:t>application</w:t>
      </w:r>
      <w:r>
        <w:rPr>
          <w:spacing w:val="-2"/>
        </w:rPr>
        <w:t xml:space="preserve"> </w:t>
      </w:r>
      <w:r>
        <w:t>form</w:t>
      </w:r>
      <w:r>
        <w:rPr>
          <w:spacing w:val="-3"/>
        </w:rPr>
        <w:t xml:space="preserve"> </w:t>
      </w:r>
      <w:proofErr w:type="gramStart"/>
      <w:r>
        <w:t>needs</w:t>
      </w:r>
      <w:r>
        <w:rPr>
          <w:spacing w:val="-3"/>
        </w:rPr>
        <w:t xml:space="preserve"> </w:t>
      </w:r>
      <w:r>
        <w:t>to</w:t>
      </w:r>
      <w:r>
        <w:rPr>
          <w:spacing w:val="-3"/>
        </w:rPr>
        <w:t xml:space="preserve"> </w:t>
      </w:r>
      <w:r>
        <w:t>demonstrate</w:t>
      </w:r>
      <w:proofErr w:type="gramEnd"/>
      <w:r>
        <w:rPr>
          <w:spacing w:val="-3"/>
        </w:rPr>
        <w:t xml:space="preserve"> </w:t>
      </w:r>
      <w:r>
        <w:t>how</w:t>
      </w:r>
      <w:r>
        <w:rPr>
          <w:spacing w:val="-3"/>
        </w:rPr>
        <w:t xml:space="preserve"> </w:t>
      </w:r>
      <w:r>
        <w:t>you</w:t>
      </w:r>
      <w:r>
        <w:rPr>
          <w:spacing w:val="-2"/>
        </w:rPr>
        <w:t xml:space="preserve"> </w:t>
      </w:r>
      <w:r>
        <w:t>fulfil</w:t>
      </w:r>
      <w:r>
        <w:rPr>
          <w:spacing w:val="-3"/>
        </w:rPr>
        <w:t xml:space="preserve"> </w:t>
      </w:r>
      <w:r>
        <w:t>the</w:t>
      </w:r>
      <w:r>
        <w:rPr>
          <w:spacing w:val="-2"/>
        </w:rPr>
        <w:t xml:space="preserve"> </w:t>
      </w:r>
      <w:bookmarkStart w:id="7" w:name="_Int_25ZkD9CS"/>
      <w:r>
        <w:t>role's</w:t>
      </w:r>
      <w:bookmarkEnd w:id="7"/>
      <w:r>
        <w:rPr>
          <w:spacing w:val="-3"/>
        </w:rPr>
        <w:t xml:space="preserve"> </w:t>
      </w:r>
      <w:r>
        <w:t>requirements.</w:t>
      </w:r>
      <w:r>
        <w:rPr>
          <w:spacing w:val="-2"/>
        </w:rPr>
        <w:t xml:space="preserve"> </w:t>
      </w:r>
      <w:r>
        <w:t>It</w:t>
      </w:r>
      <w:r>
        <w:rPr>
          <w:spacing w:val="-4"/>
        </w:rPr>
        <w:t xml:space="preserve"> </w:t>
      </w:r>
      <w:r>
        <w:t>is</w:t>
      </w:r>
      <w:r>
        <w:rPr>
          <w:spacing w:val="-3"/>
        </w:rPr>
        <w:t xml:space="preserve"> </w:t>
      </w:r>
      <w:r>
        <w:t>essential to address the criteria, as this will be used to evaluate your suitability for the position.</w:t>
      </w:r>
    </w:p>
    <w:p w14:paraId="40E1C5DA" w14:textId="77777777" w:rsidR="007973AA" w:rsidRDefault="000712A4">
      <w:pPr>
        <w:pStyle w:val="Heading2"/>
        <w:spacing w:before="240"/>
      </w:pPr>
      <w:bookmarkStart w:id="8" w:name="Essential_and_desirable_criteria"/>
      <w:bookmarkEnd w:id="8"/>
      <w:r>
        <w:t>Essential</w:t>
      </w:r>
      <w:r>
        <w:rPr>
          <w:spacing w:val="-12"/>
        </w:rPr>
        <w:t xml:space="preserve"> </w:t>
      </w:r>
      <w:r>
        <w:t>and</w:t>
      </w:r>
      <w:r>
        <w:rPr>
          <w:spacing w:val="-12"/>
        </w:rPr>
        <w:t xml:space="preserve"> </w:t>
      </w:r>
      <w:r>
        <w:t>desirable</w:t>
      </w:r>
      <w:r>
        <w:rPr>
          <w:spacing w:val="-13"/>
        </w:rPr>
        <w:t xml:space="preserve"> </w:t>
      </w:r>
      <w:r>
        <w:rPr>
          <w:spacing w:val="-2"/>
        </w:rPr>
        <w:t>criteria</w:t>
      </w:r>
    </w:p>
    <w:p w14:paraId="40E1C5DB" w14:textId="77777777" w:rsidR="007973AA" w:rsidRDefault="000712A4">
      <w:pPr>
        <w:pStyle w:val="BodyText"/>
        <w:spacing w:before="240"/>
        <w:ind w:left="132" w:right="202"/>
      </w:pPr>
      <w:r>
        <w:t>Essential: the basic requirements that must be met for someone to be considered for a particular</w:t>
      </w:r>
      <w:r>
        <w:rPr>
          <w:spacing w:val="-5"/>
        </w:rPr>
        <w:t xml:space="preserve"> </w:t>
      </w:r>
      <w:r>
        <w:t>job.</w:t>
      </w:r>
      <w:r>
        <w:rPr>
          <w:spacing w:val="-3"/>
        </w:rPr>
        <w:t xml:space="preserve"> </w:t>
      </w:r>
      <w:r>
        <w:t>These</w:t>
      </w:r>
      <w:r>
        <w:rPr>
          <w:spacing w:val="-3"/>
        </w:rPr>
        <w:t xml:space="preserve"> </w:t>
      </w:r>
      <w:r>
        <w:t>criteria</w:t>
      </w:r>
      <w:r>
        <w:rPr>
          <w:spacing w:val="-3"/>
        </w:rPr>
        <w:t xml:space="preserve"> </w:t>
      </w:r>
      <w:r>
        <w:t>are</w:t>
      </w:r>
      <w:r>
        <w:rPr>
          <w:spacing w:val="-5"/>
        </w:rPr>
        <w:t xml:space="preserve"> </w:t>
      </w:r>
      <w:r>
        <w:t>mandatory</w:t>
      </w:r>
      <w:r>
        <w:rPr>
          <w:spacing w:val="-4"/>
        </w:rPr>
        <w:t xml:space="preserve"> </w:t>
      </w:r>
      <w:r>
        <w:t>and</w:t>
      </w:r>
      <w:r>
        <w:rPr>
          <w:spacing w:val="-3"/>
        </w:rPr>
        <w:t xml:space="preserve"> </w:t>
      </w:r>
      <w:r>
        <w:t>cannot</w:t>
      </w:r>
      <w:r>
        <w:rPr>
          <w:spacing w:val="-3"/>
        </w:rPr>
        <w:t xml:space="preserve"> </w:t>
      </w:r>
      <w:r>
        <w:t>be</w:t>
      </w:r>
      <w:r>
        <w:rPr>
          <w:spacing w:val="-3"/>
        </w:rPr>
        <w:t xml:space="preserve"> </w:t>
      </w:r>
      <w:r>
        <w:t>negotiated.</w:t>
      </w:r>
      <w:r>
        <w:rPr>
          <w:spacing w:val="-4"/>
        </w:rPr>
        <w:t xml:space="preserve"> </w:t>
      </w:r>
      <w:r>
        <w:t>Essential</w:t>
      </w:r>
      <w:r>
        <w:rPr>
          <w:spacing w:val="-4"/>
        </w:rPr>
        <w:t xml:space="preserve"> </w:t>
      </w:r>
      <w:r>
        <w:t>criteria</w:t>
      </w:r>
      <w:r>
        <w:rPr>
          <w:spacing w:val="-5"/>
        </w:rPr>
        <w:t xml:space="preserve"> </w:t>
      </w:r>
      <w:r>
        <w:t>directly impact the core qualifications or skills necessary to perform the job effectively.</w:t>
      </w:r>
    </w:p>
    <w:p w14:paraId="40E1C5DC" w14:textId="77777777" w:rsidR="007973AA" w:rsidRDefault="000712A4">
      <w:pPr>
        <w:pStyle w:val="BodyText"/>
        <w:spacing w:before="240"/>
        <w:ind w:left="132" w:right="202"/>
      </w:pPr>
      <w:r>
        <w:t>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w:t>
      </w:r>
      <w:r>
        <w:rPr>
          <w:spacing w:val="-2"/>
        </w:rPr>
        <w:t xml:space="preserve"> </w:t>
      </w:r>
      <w:r>
        <w:t>and</w:t>
      </w:r>
      <w:r>
        <w:rPr>
          <w:spacing w:val="-2"/>
        </w:rPr>
        <w:t xml:space="preserve"> </w:t>
      </w:r>
      <w:r>
        <w:t>skills</w:t>
      </w:r>
      <w:r>
        <w:rPr>
          <w:spacing w:val="-3"/>
        </w:rPr>
        <w:t xml:space="preserve"> </w:t>
      </w:r>
      <w:r>
        <w:t>relate</w:t>
      </w:r>
      <w:r>
        <w:rPr>
          <w:spacing w:val="-4"/>
        </w:rPr>
        <w:t xml:space="preserve"> </w:t>
      </w:r>
      <w:r>
        <w:t>to</w:t>
      </w:r>
      <w:r>
        <w:rPr>
          <w:spacing w:val="-2"/>
        </w:rPr>
        <w:t xml:space="preserve"> </w:t>
      </w:r>
      <w:r>
        <w:t>these</w:t>
      </w:r>
      <w:r>
        <w:rPr>
          <w:spacing w:val="-2"/>
        </w:rPr>
        <w:t xml:space="preserve"> </w:t>
      </w:r>
      <w:r>
        <w:t>and</w:t>
      </w:r>
      <w:r>
        <w:rPr>
          <w:spacing w:val="-2"/>
        </w:rPr>
        <w:t xml:space="preserve"> </w:t>
      </w:r>
      <w:r>
        <w:t>what</w:t>
      </w:r>
      <w:r>
        <w:rPr>
          <w:spacing w:val="-2"/>
        </w:rPr>
        <w:t xml:space="preserve"> </w:t>
      </w:r>
      <w:r>
        <w:t>they</w:t>
      </w:r>
      <w:r>
        <w:rPr>
          <w:spacing w:val="-5"/>
        </w:rPr>
        <w:t xml:space="preserve"> </w:t>
      </w:r>
      <w:r>
        <w:t>may</w:t>
      </w:r>
      <w:r>
        <w:rPr>
          <w:spacing w:val="-3"/>
        </w:rPr>
        <w:t xml:space="preserve"> </w:t>
      </w:r>
      <w:r>
        <w:t>be</w:t>
      </w:r>
      <w:r>
        <w:rPr>
          <w:spacing w:val="-2"/>
        </w:rPr>
        <w:t xml:space="preserve"> </w:t>
      </w:r>
      <w:r>
        <w:t>in</w:t>
      </w:r>
      <w:r>
        <w:rPr>
          <w:spacing w:val="-2"/>
        </w:rPr>
        <w:t xml:space="preserve"> </w:t>
      </w:r>
      <w:r>
        <w:t>the</w:t>
      </w:r>
      <w:r>
        <w:rPr>
          <w:spacing w:val="-4"/>
        </w:rPr>
        <w:t xml:space="preserve"> </w:t>
      </w:r>
      <w:r>
        <w:t>process</w:t>
      </w:r>
      <w:r>
        <w:rPr>
          <w:spacing w:val="-3"/>
        </w:rPr>
        <w:t xml:space="preserve"> </w:t>
      </w:r>
      <w:r>
        <w:t>of</w:t>
      </w:r>
      <w:r>
        <w:rPr>
          <w:spacing w:val="-2"/>
        </w:rPr>
        <w:t xml:space="preserve"> </w:t>
      </w:r>
      <w:r>
        <w:t>doing</w:t>
      </w:r>
      <w:r>
        <w:rPr>
          <w:spacing w:val="-4"/>
        </w:rPr>
        <w:t xml:space="preserve"> </w:t>
      </w:r>
      <w:r>
        <w:t>or</w:t>
      </w:r>
      <w:r>
        <w:rPr>
          <w:spacing w:val="-4"/>
        </w:rPr>
        <w:t xml:space="preserve"> </w:t>
      </w:r>
      <w:r>
        <w:t>willing</w:t>
      </w:r>
      <w:r>
        <w:rPr>
          <w:spacing w:val="-2"/>
        </w:rPr>
        <w:t xml:space="preserve"> </w:t>
      </w:r>
      <w:r>
        <w:t>to do to achieve these.</w:t>
      </w:r>
    </w:p>
    <w:p w14:paraId="40E1C5DD" w14:textId="77777777" w:rsidR="007973AA" w:rsidRDefault="000712A4" w:rsidP="1CF4B86E">
      <w:pPr>
        <w:spacing w:before="240"/>
        <w:ind w:left="132"/>
        <w:rPr>
          <w:b/>
          <w:bCs/>
          <w:sz w:val="24"/>
          <w:szCs w:val="24"/>
        </w:rPr>
      </w:pPr>
      <w:bookmarkStart w:id="9" w:name="Knowledge,_experience,_and_skills_(No_mo"/>
      <w:bookmarkEnd w:id="9"/>
      <w:r w:rsidRPr="1CF4B86E">
        <w:rPr>
          <w:b/>
          <w:bCs/>
          <w:sz w:val="24"/>
          <w:szCs w:val="24"/>
        </w:rPr>
        <w:t>Knowledge,</w:t>
      </w:r>
      <w:r w:rsidRPr="1CF4B86E">
        <w:rPr>
          <w:b/>
          <w:bCs/>
          <w:spacing w:val="-1"/>
          <w:sz w:val="24"/>
          <w:szCs w:val="24"/>
        </w:rPr>
        <w:t xml:space="preserve"> </w:t>
      </w:r>
      <w:r w:rsidRPr="1CF4B86E">
        <w:rPr>
          <w:b/>
          <w:bCs/>
          <w:sz w:val="24"/>
          <w:szCs w:val="24"/>
        </w:rPr>
        <w:t>experience,</w:t>
      </w:r>
      <w:r w:rsidRPr="1CF4B86E">
        <w:rPr>
          <w:b/>
          <w:bCs/>
          <w:spacing w:val="-4"/>
          <w:sz w:val="24"/>
          <w:szCs w:val="24"/>
        </w:rPr>
        <w:t xml:space="preserve"> </w:t>
      </w:r>
      <w:r w:rsidRPr="1CF4B86E">
        <w:rPr>
          <w:b/>
          <w:bCs/>
          <w:sz w:val="24"/>
          <w:szCs w:val="24"/>
        </w:rPr>
        <w:t>and</w:t>
      </w:r>
      <w:r w:rsidRPr="1CF4B86E">
        <w:rPr>
          <w:b/>
          <w:bCs/>
          <w:spacing w:val="-2"/>
          <w:sz w:val="24"/>
          <w:szCs w:val="24"/>
        </w:rPr>
        <w:t xml:space="preserve"> </w:t>
      </w:r>
      <w:r w:rsidRPr="1CF4B86E">
        <w:rPr>
          <w:b/>
          <w:bCs/>
          <w:sz w:val="24"/>
          <w:szCs w:val="24"/>
        </w:rPr>
        <w:t>skills</w:t>
      </w:r>
    </w:p>
    <w:p w14:paraId="40E1C5DE" w14:textId="77777777" w:rsidR="007973AA" w:rsidRDefault="007973AA">
      <w:pPr>
        <w:pStyle w:val="BodyText"/>
        <w:spacing w:before="4"/>
        <w:rPr>
          <w:b/>
          <w:sz w:val="10"/>
        </w:rPr>
      </w:pPr>
    </w:p>
    <w:tbl>
      <w:tblPr>
        <w:tblW w:w="10081"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45"/>
        <w:gridCol w:w="6680"/>
        <w:gridCol w:w="2556"/>
      </w:tblGrid>
      <w:tr w:rsidR="007973AA" w:rsidRPr="00AA0F4F" w14:paraId="40E1C5E2" w14:textId="77777777" w:rsidTr="0082197F">
        <w:trPr>
          <w:trHeight w:val="755"/>
        </w:trPr>
        <w:tc>
          <w:tcPr>
            <w:tcW w:w="845" w:type="dxa"/>
            <w:tcBorders>
              <w:bottom w:val="single" w:sz="4" w:space="0" w:color="auto"/>
            </w:tcBorders>
            <w:shd w:val="clear" w:color="auto" w:fill="288546"/>
          </w:tcPr>
          <w:p w14:paraId="40E1C5DF" w14:textId="77777777" w:rsidR="007973AA" w:rsidRPr="00AA0F4F" w:rsidRDefault="000712A4">
            <w:pPr>
              <w:pStyle w:val="TableParagraph"/>
              <w:ind w:left="122"/>
              <w:rPr>
                <w:b/>
                <w:sz w:val="24"/>
              </w:rPr>
            </w:pPr>
            <w:r w:rsidRPr="00AA0F4F">
              <w:rPr>
                <w:b/>
                <w:color w:val="FFFFFF"/>
                <w:spacing w:val="-2"/>
                <w:sz w:val="24"/>
              </w:rPr>
              <w:t>Point</w:t>
            </w:r>
          </w:p>
        </w:tc>
        <w:tc>
          <w:tcPr>
            <w:tcW w:w="6680" w:type="dxa"/>
            <w:tcBorders>
              <w:bottom w:val="single" w:sz="4" w:space="0" w:color="auto"/>
            </w:tcBorders>
            <w:shd w:val="clear" w:color="auto" w:fill="288546"/>
          </w:tcPr>
          <w:p w14:paraId="40E1C5E0" w14:textId="77777777" w:rsidR="007973AA" w:rsidRPr="00AA0F4F" w:rsidRDefault="000712A4">
            <w:pPr>
              <w:pStyle w:val="TableParagraph"/>
              <w:ind w:left="122"/>
              <w:rPr>
                <w:b/>
                <w:sz w:val="24"/>
              </w:rPr>
            </w:pPr>
            <w:r w:rsidRPr="00AA0F4F">
              <w:rPr>
                <w:b/>
                <w:color w:val="FFFFFF"/>
                <w:sz w:val="24"/>
              </w:rPr>
              <w:t>Criteria</w:t>
            </w:r>
            <w:r w:rsidRPr="00AA0F4F">
              <w:rPr>
                <w:b/>
                <w:color w:val="FFFFFF"/>
                <w:spacing w:val="-1"/>
                <w:sz w:val="24"/>
              </w:rPr>
              <w:t xml:space="preserve"> </w:t>
            </w:r>
            <w:r w:rsidRPr="00AA0F4F">
              <w:rPr>
                <w:b/>
                <w:color w:val="FFFFFF"/>
                <w:spacing w:val="-2"/>
                <w:sz w:val="24"/>
              </w:rPr>
              <w:t>description</w:t>
            </w:r>
          </w:p>
        </w:tc>
        <w:tc>
          <w:tcPr>
            <w:tcW w:w="2556" w:type="dxa"/>
            <w:tcBorders>
              <w:bottom w:val="single" w:sz="4" w:space="0" w:color="auto"/>
            </w:tcBorders>
            <w:shd w:val="clear" w:color="auto" w:fill="288546"/>
          </w:tcPr>
          <w:p w14:paraId="40E1C5E1" w14:textId="19E23F0C" w:rsidR="00D77238" w:rsidRPr="00AA0F4F" w:rsidRDefault="000712A4" w:rsidP="0082197F">
            <w:pPr>
              <w:pStyle w:val="TableParagraph"/>
              <w:rPr>
                <w:b/>
                <w:bCs/>
                <w:color w:val="FFFFFF"/>
                <w:spacing w:val="-2"/>
                <w:sz w:val="24"/>
                <w:szCs w:val="24"/>
              </w:rPr>
            </w:pPr>
            <w:r w:rsidRPr="00AA0F4F">
              <w:rPr>
                <w:b/>
                <w:bCs/>
                <w:color w:val="FFFFFF"/>
                <w:spacing w:val="-2"/>
                <w:sz w:val="24"/>
                <w:szCs w:val="24"/>
              </w:rPr>
              <w:t>Essential/</w:t>
            </w:r>
            <w:r w:rsidR="0082197F">
              <w:rPr>
                <w:b/>
                <w:bCs/>
                <w:color w:val="FFFFFF"/>
                <w:spacing w:val="-2"/>
                <w:sz w:val="24"/>
                <w:szCs w:val="24"/>
              </w:rPr>
              <w:t>D</w:t>
            </w:r>
            <w:r w:rsidRPr="00AA0F4F">
              <w:rPr>
                <w:b/>
                <w:bCs/>
                <w:color w:val="FFFFFF"/>
                <w:spacing w:val="-2"/>
                <w:sz w:val="24"/>
                <w:szCs w:val="24"/>
              </w:rPr>
              <w:t>esirable</w:t>
            </w:r>
          </w:p>
        </w:tc>
      </w:tr>
      <w:tr w:rsidR="007973AA" w:rsidRPr="00AA0F4F" w14:paraId="40E1C5E6" w14:textId="77777777" w:rsidTr="0082197F">
        <w:trPr>
          <w:trHeight w:val="626"/>
        </w:trPr>
        <w:tc>
          <w:tcPr>
            <w:tcW w:w="845" w:type="dxa"/>
            <w:tcBorders>
              <w:bottom w:val="single" w:sz="4" w:space="0" w:color="auto"/>
              <w:right w:val="nil"/>
            </w:tcBorders>
          </w:tcPr>
          <w:p w14:paraId="40E1C5E3" w14:textId="77777777" w:rsidR="007973AA" w:rsidRPr="00AA0F4F" w:rsidRDefault="000712A4" w:rsidP="00B5209F">
            <w:pPr>
              <w:pStyle w:val="TableParagraph"/>
              <w:spacing w:before="60" w:after="60"/>
              <w:ind w:left="122"/>
              <w:rPr>
                <w:sz w:val="24"/>
                <w:szCs w:val="24"/>
              </w:rPr>
            </w:pPr>
            <w:r w:rsidRPr="00AA0F4F">
              <w:rPr>
                <w:spacing w:val="-10"/>
                <w:sz w:val="24"/>
                <w:szCs w:val="24"/>
              </w:rPr>
              <w:t>1</w:t>
            </w:r>
          </w:p>
        </w:tc>
        <w:tc>
          <w:tcPr>
            <w:tcW w:w="6680" w:type="dxa"/>
            <w:tcBorders>
              <w:left w:val="nil"/>
              <w:bottom w:val="single" w:sz="4" w:space="0" w:color="auto"/>
              <w:right w:val="nil"/>
            </w:tcBorders>
          </w:tcPr>
          <w:p w14:paraId="40E1C5E4" w14:textId="337AF726" w:rsidR="007973AA" w:rsidRPr="00AA0F4F" w:rsidRDefault="00B5209F" w:rsidP="00B5209F">
            <w:pPr>
              <w:pStyle w:val="TableParagraph"/>
              <w:spacing w:before="60" w:after="60"/>
              <w:ind w:left="0"/>
              <w:rPr>
                <w:sz w:val="24"/>
                <w:szCs w:val="24"/>
              </w:rPr>
            </w:pPr>
            <w:r>
              <w:rPr>
                <w:sz w:val="24"/>
                <w:szCs w:val="24"/>
              </w:rPr>
              <w:t xml:space="preserve">  </w:t>
            </w:r>
            <w:r w:rsidR="7BA75B8E" w:rsidRPr="00AA0F4F">
              <w:rPr>
                <w:sz w:val="24"/>
                <w:szCs w:val="24"/>
              </w:rPr>
              <w:t>Level 4 Quantity Surveying qualification</w:t>
            </w:r>
          </w:p>
        </w:tc>
        <w:tc>
          <w:tcPr>
            <w:tcW w:w="2556" w:type="dxa"/>
            <w:tcBorders>
              <w:left w:val="nil"/>
              <w:bottom w:val="single" w:sz="4" w:space="0" w:color="auto"/>
            </w:tcBorders>
          </w:tcPr>
          <w:p w14:paraId="40E1C5E5" w14:textId="34C0EA8C" w:rsidR="007973AA" w:rsidRPr="00AA0F4F" w:rsidRDefault="00B5209F" w:rsidP="00B5209F">
            <w:pPr>
              <w:pStyle w:val="TableParagraph"/>
              <w:spacing w:before="60" w:after="60"/>
              <w:ind w:left="0"/>
              <w:rPr>
                <w:sz w:val="24"/>
                <w:szCs w:val="24"/>
              </w:rPr>
            </w:pPr>
            <w:r>
              <w:rPr>
                <w:spacing w:val="-2"/>
                <w:sz w:val="24"/>
                <w:szCs w:val="24"/>
              </w:rPr>
              <w:t xml:space="preserve">  </w:t>
            </w:r>
            <w:r w:rsidR="000712A4" w:rsidRPr="00AA0F4F">
              <w:rPr>
                <w:spacing w:val="-2"/>
                <w:sz w:val="24"/>
                <w:szCs w:val="24"/>
              </w:rPr>
              <w:t>Essential</w:t>
            </w:r>
          </w:p>
        </w:tc>
      </w:tr>
      <w:tr w:rsidR="00D77238" w:rsidRPr="00AA0F4F" w14:paraId="540265D6" w14:textId="77777777" w:rsidTr="0082197F">
        <w:trPr>
          <w:trHeight w:val="626"/>
        </w:trPr>
        <w:tc>
          <w:tcPr>
            <w:tcW w:w="845" w:type="dxa"/>
            <w:tcBorders>
              <w:bottom w:val="single" w:sz="4" w:space="0" w:color="auto"/>
              <w:right w:val="nil"/>
            </w:tcBorders>
          </w:tcPr>
          <w:p w14:paraId="10787079" w14:textId="7B09A69E" w:rsidR="00D77238" w:rsidRPr="00AA0F4F" w:rsidRDefault="00D77238" w:rsidP="00B5209F">
            <w:pPr>
              <w:pStyle w:val="TableParagraph"/>
              <w:spacing w:before="60" w:after="60"/>
              <w:ind w:left="122"/>
              <w:rPr>
                <w:spacing w:val="-10"/>
                <w:sz w:val="24"/>
                <w:szCs w:val="24"/>
              </w:rPr>
            </w:pPr>
            <w:r w:rsidRPr="00AA0F4F">
              <w:rPr>
                <w:spacing w:val="-10"/>
                <w:sz w:val="24"/>
                <w:szCs w:val="24"/>
              </w:rPr>
              <w:t>2</w:t>
            </w:r>
          </w:p>
        </w:tc>
        <w:tc>
          <w:tcPr>
            <w:tcW w:w="6680" w:type="dxa"/>
            <w:tcBorders>
              <w:left w:val="nil"/>
              <w:bottom w:val="single" w:sz="4" w:space="0" w:color="auto"/>
              <w:right w:val="nil"/>
            </w:tcBorders>
          </w:tcPr>
          <w:p w14:paraId="777F885A" w14:textId="7D96184B" w:rsidR="00D77238" w:rsidRPr="00AA0F4F" w:rsidRDefault="0949D4D5" w:rsidP="00B5209F">
            <w:pPr>
              <w:pStyle w:val="TableParagraph"/>
              <w:spacing w:before="60" w:after="60"/>
              <w:ind w:left="0"/>
              <w:rPr>
                <w:sz w:val="24"/>
                <w:szCs w:val="24"/>
              </w:rPr>
            </w:pPr>
            <w:r w:rsidRPr="00AA0F4F">
              <w:rPr>
                <w:sz w:val="24"/>
                <w:szCs w:val="24"/>
              </w:rPr>
              <w:t xml:space="preserve">Be able to meet the entry requirements of the apprenticeship course (Level 3 or equivalent in </w:t>
            </w:r>
            <w:proofErr w:type="spellStart"/>
            <w:r w:rsidRPr="00AA0F4F">
              <w:rPr>
                <w:sz w:val="24"/>
                <w:szCs w:val="24"/>
              </w:rPr>
              <w:t>Maths</w:t>
            </w:r>
            <w:proofErr w:type="spellEnd"/>
            <w:r w:rsidRPr="00AA0F4F">
              <w:rPr>
                <w:sz w:val="24"/>
                <w:szCs w:val="24"/>
              </w:rPr>
              <w:t xml:space="preserve"> and English)</w:t>
            </w:r>
          </w:p>
        </w:tc>
        <w:tc>
          <w:tcPr>
            <w:tcW w:w="2556" w:type="dxa"/>
            <w:tcBorders>
              <w:left w:val="nil"/>
              <w:bottom w:val="single" w:sz="4" w:space="0" w:color="auto"/>
            </w:tcBorders>
          </w:tcPr>
          <w:p w14:paraId="729EDFF3" w14:textId="393D9000" w:rsidR="00D77238" w:rsidRPr="00AA0F4F" w:rsidRDefault="00B5209F" w:rsidP="00B5209F">
            <w:pPr>
              <w:pStyle w:val="TableParagraph"/>
              <w:spacing w:before="60" w:after="60"/>
              <w:ind w:left="0"/>
              <w:rPr>
                <w:spacing w:val="-2"/>
                <w:sz w:val="24"/>
                <w:szCs w:val="24"/>
              </w:rPr>
            </w:pPr>
            <w:r>
              <w:rPr>
                <w:sz w:val="24"/>
                <w:szCs w:val="24"/>
              </w:rPr>
              <w:t xml:space="preserve">  </w:t>
            </w:r>
            <w:r w:rsidR="62EC59CC" w:rsidRPr="00AA0F4F">
              <w:rPr>
                <w:sz w:val="24"/>
                <w:szCs w:val="24"/>
              </w:rPr>
              <w:t>Essential</w:t>
            </w:r>
          </w:p>
        </w:tc>
      </w:tr>
      <w:tr w:rsidR="009B1899" w:rsidRPr="00AA0F4F" w14:paraId="17558EB8" w14:textId="77777777" w:rsidTr="0082197F">
        <w:trPr>
          <w:trHeight w:val="626"/>
        </w:trPr>
        <w:tc>
          <w:tcPr>
            <w:tcW w:w="845" w:type="dxa"/>
            <w:tcBorders>
              <w:bottom w:val="single" w:sz="4" w:space="0" w:color="auto"/>
              <w:right w:val="nil"/>
            </w:tcBorders>
          </w:tcPr>
          <w:p w14:paraId="625E91E3" w14:textId="77777777" w:rsidR="009B1899" w:rsidRPr="00AA0F4F" w:rsidRDefault="009B1899" w:rsidP="006F595B">
            <w:pPr>
              <w:pStyle w:val="TableParagraph"/>
              <w:spacing w:before="60" w:after="60"/>
              <w:rPr>
                <w:sz w:val="24"/>
                <w:szCs w:val="24"/>
              </w:rPr>
            </w:pPr>
            <w:r w:rsidRPr="00AA0F4F">
              <w:rPr>
                <w:sz w:val="24"/>
                <w:szCs w:val="24"/>
              </w:rPr>
              <w:t xml:space="preserve">3 </w:t>
            </w:r>
          </w:p>
        </w:tc>
        <w:tc>
          <w:tcPr>
            <w:tcW w:w="6680" w:type="dxa"/>
            <w:tcBorders>
              <w:left w:val="nil"/>
              <w:bottom w:val="single" w:sz="4" w:space="0" w:color="auto"/>
              <w:right w:val="nil"/>
            </w:tcBorders>
          </w:tcPr>
          <w:p w14:paraId="610F968B" w14:textId="13C8C532" w:rsidR="009B1899" w:rsidRPr="00AA0F4F" w:rsidRDefault="009B1899" w:rsidP="006F595B">
            <w:pPr>
              <w:pStyle w:val="TableParagraph"/>
              <w:spacing w:before="60" w:after="60"/>
              <w:rPr>
                <w:sz w:val="24"/>
                <w:szCs w:val="24"/>
              </w:rPr>
            </w:pPr>
            <w:r>
              <w:rPr>
                <w:sz w:val="24"/>
                <w:szCs w:val="24"/>
              </w:rPr>
              <w:t xml:space="preserve">At least 2 </w:t>
            </w:r>
            <w:proofErr w:type="spellStart"/>
            <w:proofErr w:type="gramStart"/>
            <w:r>
              <w:rPr>
                <w:sz w:val="24"/>
                <w:szCs w:val="24"/>
              </w:rPr>
              <w:t>years</w:t>
            </w:r>
            <w:proofErr w:type="gramEnd"/>
            <w:r>
              <w:rPr>
                <w:sz w:val="24"/>
                <w:szCs w:val="24"/>
              </w:rPr>
              <w:t xml:space="preserve"> experience</w:t>
            </w:r>
            <w:proofErr w:type="spellEnd"/>
            <w:r>
              <w:rPr>
                <w:sz w:val="24"/>
                <w:szCs w:val="24"/>
              </w:rPr>
              <w:t xml:space="preserve"> of carrying out commercial cost activities in a local authority setting. </w:t>
            </w:r>
          </w:p>
        </w:tc>
        <w:tc>
          <w:tcPr>
            <w:tcW w:w="2556" w:type="dxa"/>
            <w:tcBorders>
              <w:left w:val="nil"/>
              <w:bottom w:val="single" w:sz="4" w:space="0" w:color="auto"/>
            </w:tcBorders>
          </w:tcPr>
          <w:p w14:paraId="2E0F2D9C" w14:textId="778F6E0D" w:rsidR="009B1899" w:rsidRPr="00AA0F4F" w:rsidRDefault="00B80458" w:rsidP="006F595B">
            <w:pPr>
              <w:pStyle w:val="TableParagraph"/>
              <w:spacing w:before="60" w:after="60"/>
              <w:rPr>
                <w:sz w:val="24"/>
                <w:szCs w:val="24"/>
              </w:rPr>
            </w:pPr>
            <w:r>
              <w:rPr>
                <w:sz w:val="24"/>
                <w:szCs w:val="24"/>
              </w:rPr>
              <w:t xml:space="preserve">Essential </w:t>
            </w:r>
          </w:p>
        </w:tc>
      </w:tr>
      <w:tr w:rsidR="009E2236" w:rsidRPr="00AA0F4F" w14:paraId="4E3FE19C" w14:textId="77777777" w:rsidTr="0082197F">
        <w:trPr>
          <w:trHeight w:val="626"/>
        </w:trPr>
        <w:tc>
          <w:tcPr>
            <w:tcW w:w="845" w:type="dxa"/>
            <w:tcBorders>
              <w:bottom w:val="single" w:sz="4" w:space="0" w:color="auto"/>
              <w:right w:val="nil"/>
            </w:tcBorders>
          </w:tcPr>
          <w:p w14:paraId="65CE9E42" w14:textId="62BB8E07" w:rsidR="009E2236" w:rsidRPr="00AA0F4F" w:rsidRDefault="00B80458" w:rsidP="006F595B">
            <w:pPr>
              <w:pStyle w:val="TableParagraph"/>
              <w:spacing w:before="60" w:after="60"/>
              <w:rPr>
                <w:sz w:val="24"/>
                <w:szCs w:val="24"/>
              </w:rPr>
            </w:pPr>
            <w:r>
              <w:rPr>
                <w:sz w:val="24"/>
                <w:szCs w:val="24"/>
              </w:rPr>
              <w:t>4</w:t>
            </w:r>
            <w:r w:rsidR="009E2236" w:rsidRPr="00AA0F4F">
              <w:rPr>
                <w:sz w:val="24"/>
                <w:szCs w:val="24"/>
              </w:rPr>
              <w:t xml:space="preserve"> </w:t>
            </w:r>
          </w:p>
        </w:tc>
        <w:tc>
          <w:tcPr>
            <w:tcW w:w="6680" w:type="dxa"/>
            <w:tcBorders>
              <w:left w:val="nil"/>
              <w:bottom w:val="single" w:sz="4" w:space="0" w:color="auto"/>
              <w:right w:val="nil"/>
            </w:tcBorders>
          </w:tcPr>
          <w:p w14:paraId="429A3ECA" w14:textId="458F3D4F" w:rsidR="009E2236" w:rsidRPr="00AA0F4F" w:rsidRDefault="009B1899" w:rsidP="006F595B">
            <w:pPr>
              <w:pStyle w:val="TableParagraph"/>
              <w:spacing w:before="60" w:after="60"/>
              <w:rPr>
                <w:sz w:val="24"/>
                <w:szCs w:val="24"/>
              </w:rPr>
            </w:pPr>
            <w:r>
              <w:rPr>
                <w:sz w:val="24"/>
                <w:szCs w:val="24"/>
              </w:rPr>
              <w:t xml:space="preserve">Understanding of the role of a Quantity Surveyor </w:t>
            </w:r>
            <w:r w:rsidR="00B80458">
              <w:rPr>
                <w:sz w:val="24"/>
                <w:szCs w:val="24"/>
              </w:rPr>
              <w:t xml:space="preserve">in the process of delivering new homes. </w:t>
            </w:r>
            <w:r w:rsidR="009E2236" w:rsidRPr="00AA0F4F">
              <w:rPr>
                <w:sz w:val="24"/>
                <w:szCs w:val="24"/>
              </w:rPr>
              <w:t xml:space="preserve"> </w:t>
            </w:r>
          </w:p>
        </w:tc>
        <w:tc>
          <w:tcPr>
            <w:tcW w:w="2556" w:type="dxa"/>
            <w:tcBorders>
              <w:left w:val="nil"/>
              <w:bottom w:val="single" w:sz="4" w:space="0" w:color="auto"/>
            </w:tcBorders>
          </w:tcPr>
          <w:p w14:paraId="3267AC0B" w14:textId="7BFAC903" w:rsidR="009E2236" w:rsidRPr="00AA0F4F" w:rsidRDefault="00B80458" w:rsidP="006F595B">
            <w:pPr>
              <w:pStyle w:val="TableParagraph"/>
              <w:spacing w:before="60" w:after="60"/>
              <w:rPr>
                <w:sz w:val="24"/>
                <w:szCs w:val="24"/>
              </w:rPr>
            </w:pPr>
            <w:r>
              <w:rPr>
                <w:sz w:val="24"/>
                <w:szCs w:val="24"/>
              </w:rPr>
              <w:t xml:space="preserve">Essential </w:t>
            </w:r>
          </w:p>
        </w:tc>
      </w:tr>
      <w:tr w:rsidR="1CF4B86E" w:rsidRPr="00AA0F4F" w14:paraId="21D078DC" w14:textId="77777777" w:rsidTr="0082197F">
        <w:trPr>
          <w:trHeight w:val="626"/>
        </w:trPr>
        <w:tc>
          <w:tcPr>
            <w:tcW w:w="845" w:type="dxa"/>
            <w:tcBorders>
              <w:bottom w:val="single" w:sz="4" w:space="0" w:color="auto"/>
              <w:right w:val="nil"/>
            </w:tcBorders>
          </w:tcPr>
          <w:p w14:paraId="395E0745" w14:textId="738BF1E9" w:rsidR="0949D4D5" w:rsidRPr="00AA0F4F" w:rsidRDefault="00B80458" w:rsidP="00B5209F">
            <w:pPr>
              <w:pStyle w:val="TableParagraph"/>
              <w:spacing w:before="60" w:after="60"/>
              <w:rPr>
                <w:sz w:val="24"/>
                <w:szCs w:val="24"/>
              </w:rPr>
            </w:pPr>
            <w:r>
              <w:rPr>
                <w:sz w:val="24"/>
                <w:szCs w:val="24"/>
              </w:rPr>
              <w:t>5</w:t>
            </w:r>
            <w:r w:rsidR="0949D4D5" w:rsidRPr="00AA0F4F">
              <w:rPr>
                <w:sz w:val="24"/>
                <w:szCs w:val="24"/>
              </w:rPr>
              <w:t xml:space="preserve"> </w:t>
            </w:r>
          </w:p>
        </w:tc>
        <w:tc>
          <w:tcPr>
            <w:tcW w:w="6680" w:type="dxa"/>
            <w:tcBorders>
              <w:left w:val="nil"/>
              <w:bottom w:val="single" w:sz="4" w:space="0" w:color="auto"/>
              <w:right w:val="nil"/>
            </w:tcBorders>
          </w:tcPr>
          <w:p w14:paraId="63623A70" w14:textId="793C2D03" w:rsidR="0949D4D5" w:rsidRPr="00AA0F4F" w:rsidRDefault="0949D4D5" w:rsidP="00B5209F">
            <w:pPr>
              <w:pStyle w:val="TableParagraph"/>
              <w:spacing w:before="60" w:after="60"/>
              <w:rPr>
                <w:sz w:val="24"/>
                <w:szCs w:val="24"/>
              </w:rPr>
            </w:pPr>
            <w:r w:rsidRPr="00AA0F4F">
              <w:rPr>
                <w:sz w:val="24"/>
                <w:szCs w:val="24"/>
              </w:rPr>
              <w:t xml:space="preserve">Ability to communicate and to present information clearly and concisely both verbal and written </w:t>
            </w:r>
          </w:p>
        </w:tc>
        <w:tc>
          <w:tcPr>
            <w:tcW w:w="2556" w:type="dxa"/>
            <w:tcBorders>
              <w:left w:val="nil"/>
              <w:bottom w:val="single" w:sz="4" w:space="0" w:color="auto"/>
            </w:tcBorders>
          </w:tcPr>
          <w:p w14:paraId="188B3CD7" w14:textId="65203383" w:rsidR="2EF22665" w:rsidRPr="00AA0F4F" w:rsidRDefault="0082197F" w:rsidP="00B5209F">
            <w:pPr>
              <w:pStyle w:val="TableParagraph"/>
              <w:spacing w:before="60" w:after="60"/>
              <w:rPr>
                <w:sz w:val="24"/>
                <w:szCs w:val="24"/>
              </w:rPr>
            </w:pPr>
            <w:r>
              <w:rPr>
                <w:sz w:val="24"/>
                <w:szCs w:val="24"/>
              </w:rPr>
              <w:t xml:space="preserve">Essential </w:t>
            </w:r>
          </w:p>
        </w:tc>
      </w:tr>
      <w:tr w:rsidR="1CF4B86E" w:rsidRPr="00AA0F4F" w14:paraId="7702E00D" w14:textId="77777777" w:rsidTr="0082197F">
        <w:trPr>
          <w:trHeight w:val="626"/>
        </w:trPr>
        <w:tc>
          <w:tcPr>
            <w:tcW w:w="845" w:type="dxa"/>
            <w:tcBorders>
              <w:bottom w:val="single" w:sz="4" w:space="0" w:color="auto"/>
              <w:right w:val="nil"/>
            </w:tcBorders>
          </w:tcPr>
          <w:p w14:paraId="339394D5" w14:textId="4D27F7E9" w:rsidR="0949D4D5" w:rsidRPr="00AA0F4F" w:rsidRDefault="0082197F" w:rsidP="00B5209F">
            <w:pPr>
              <w:pStyle w:val="TableParagraph"/>
              <w:spacing w:before="60" w:after="60"/>
              <w:rPr>
                <w:sz w:val="24"/>
                <w:szCs w:val="24"/>
              </w:rPr>
            </w:pPr>
            <w:r>
              <w:rPr>
                <w:sz w:val="24"/>
                <w:szCs w:val="24"/>
              </w:rPr>
              <w:t>6</w:t>
            </w:r>
          </w:p>
        </w:tc>
        <w:tc>
          <w:tcPr>
            <w:tcW w:w="6680" w:type="dxa"/>
            <w:tcBorders>
              <w:left w:val="nil"/>
              <w:bottom w:val="single" w:sz="4" w:space="0" w:color="auto"/>
              <w:right w:val="nil"/>
            </w:tcBorders>
          </w:tcPr>
          <w:p w14:paraId="2932FD0E" w14:textId="7973B496" w:rsidR="0949D4D5" w:rsidRPr="00AA0F4F" w:rsidRDefault="0949D4D5" w:rsidP="00B5209F">
            <w:pPr>
              <w:pStyle w:val="TableParagraph"/>
              <w:spacing w:before="60" w:after="60"/>
              <w:rPr>
                <w:sz w:val="24"/>
                <w:szCs w:val="24"/>
              </w:rPr>
            </w:pPr>
            <w:r w:rsidRPr="00AA0F4F">
              <w:rPr>
                <w:sz w:val="24"/>
                <w:szCs w:val="24"/>
              </w:rPr>
              <w:t xml:space="preserve">A positive attitude towards teamwork and able to work as part of a team </w:t>
            </w:r>
          </w:p>
        </w:tc>
        <w:tc>
          <w:tcPr>
            <w:tcW w:w="2556" w:type="dxa"/>
            <w:tcBorders>
              <w:left w:val="nil"/>
              <w:bottom w:val="single" w:sz="4" w:space="0" w:color="auto"/>
            </w:tcBorders>
          </w:tcPr>
          <w:p w14:paraId="61A08869" w14:textId="578DE30D" w:rsidR="0949D4D5" w:rsidRPr="00AA0F4F" w:rsidRDefault="0949D4D5" w:rsidP="00B5209F">
            <w:pPr>
              <w:pStyle w:val="TableParagraph"/>
              <w:spacing w:before="60" w:after="60"/>
              <w:rPr>
                <w:sz w:val="24"/>
                <w:szCs w:val="24"/>
              </w:rPr>
            </w:pPr>
            <w:r w:rsidRPr="00AA0F4F">
              <w:rPr>
                <w:sz w:val="24"/>
                <w:szCs w:val="24"/>
              </w:rPr>
              <w:t>Essential</w:t>
            </w:r>
          </w:p>
        </w:tc>
      </w:tr>
      <w:tr w:rsidR="1CF4B86E" w:rsidRPr="00AA0F4F" w14:paraId="5E369EF7" w14:textId="77777777" w:rsidTr="0082197F">
        <w:trPr>
          <w:trHeight w:val="626"/>
        </w:trPr>
        <w:tc>
          <w:tcPr>
            <w:tcW w:w="845" w:type="dxa"/>
            <w:tcBorders>
              <w:bottom w:val="single" w:sz="4" w:space="0" w:color="auto"/>
              <w:right w:val="nil"/>
            </w:tcBorders>
          </w:tcPr>
          <w:p w14:paraId="5616D4C0" w14:textId="72531DF3" w:rsidR="0949D4D5" w:rsidRPr="00AA0F4F" w:rsidRDefault="0082197F" w:rsidP="00B5209F">
            <w:pPr>
              <w:pStyle w:val="TableParagraph"/>
              <w:spacing w:before="60" w:after="60"/>
              <w:rPr>
                <w:sz w:val="24"/>
                <w:szCs w:val="24"/>
              </w:rPr>
            </w:pPr>
            <w:r>
              <w:rPr>
                <w:sz w:val="24"/>
                <w:szCs w:val="24"/>
              </w:rPr>
              <w:t>7</w:t>
            </w:r>
            <w:r w:rsidR="0949D4D5" w:rsidRPr="00AA0F4F">
              <w:rPr>
                <w:sz w:val="24"/>
                <w:szCs w:val="24"/>
              </w:rPr>
              <w:t xml:space="preserve"> </w:t>
            </w:r>
          </w:p>
        </w:tc>
        <w:tc>
          <w:tcPr>
            <w:tcW w:w="6680" w:type="dxa"/>
            <w:tcBorders>
              <w:left w:val="nil"/>
              <w:bottom w:val="single" w:sz="4" w:space="0" w:color="auto"/>
              <w:right w:val="nil"/>
            </w:tcBorders>
          </w:tcPr>
          <w:p w14:paraId="4E859465" w14:textId="55BA875A" w:rsidR="0949D4D5" w:rsidRPr="00AA0F4F" w:rsidRDefault="0949D4D5" w:rsidP="00B5209F">
            <w:pPr>
              <w:pStyle w:val="TableParagraph"/>
              <w:spacing w:before="60" w:after="60"/>
              <w:rPr>
                <w:sz w:val="24"/>
                <w:szCs w:val="24"/>
              </w:rPr>
            </w:pPr>
            <w:r w:rsidRPr="00AA0F4F">
              <w:rPr>
                <w:sz w:val="24"/>
                <w:szCs w:val="24"/>
              </w:rPr>
              <w:t>Ability and willingness to follow instruction and learn new tasks to aid your development</w:t>
            </w:r>
          </w:p>
        </w:tc>
        <w:tc>
          <w:tcPr>
            <w:tcW w:w="2556" w:type="dxa"/>
            <w:tcBorders>
              <w:left w:val="nil"/>
              <w:bottom w:val="single" w:sz="4" w:space="0" w:color="auto"/>
            </w:tcBorders>
          </w:tcPr>
          <w:p w14:paraId="497AE275" w14:textId="74D702DF" w:rsidR="0949D4D5" w:rsidRPr="00AA0F4F" w:rsidRDefault="0949D4D5" w:rsidP="00B5209F">
            <w:pPr>
              <w:pStyle w:val="TableParagraph"/>
              <w:spacing w:before="60" w:after="60"/>
              <w:rPr>
                <w:sz w:val="24"/>
                <w:szCs w:val="24"/>
              </w:rPr>
            </w:pPr>
            <w:r w:rsidRPr="00AA0F4F">
              <w:rPr>
                <w:sz w:val="24"/>
                <w:szCs w:val="24"/>
              </w:rPr>
              <w:t xml:space="preserve">Essential </w:t>
            </w:r>
          </w:p>
        </w:tc>
      </w:tr>
      <w:tr w:rsidR="1CF4B86E" w:rsidRPr="00AA0F4F" w14:paraId="65E44407" w14:textId="77777777" w:rsidTr="0082197F">
        <w:trPr>
          <w:trHeight w:val="546"/>
        </w:trPr>
        <w:tc>
          <w:tcPr>
            <w:tcW w:w="845" w:type="dxa"/>
            <w:tcBorders>
              <w:bottom w:val="single" w:sz="4" w:space="0" w:color="auto"/>
              <w:right w:val="nil"/>
            </w:tcBorders>
          </w:tcPr>
          <w:p w14:paraId="725359D7" w14:textId="0FF31B7A" w:rsidR="0949D4D5" w:rsidRPr="00AA0F4F" w:rsidRDefault="0082197F" w:rsidP="00B5209F">
            <w:pPr>
              <w:pStyle w:val="TableParagraph"/>
              <w:spacing w:before="60" w:after="60"/>
              <w:rPr>
                <w:sz w:val="24"/>
                <w:szCs w:val="24"/>
              </w:rPr>
            </w:pPr>
            <w:r>
              <w:rPr>
                <w:sz w:val="24"/>
                <w:szCs w:val="24"/>
              </w:rPr>
              <w:t>8</w:t>
            </w:r>
          </w:p>
        </w:tc>
        <w:tc>
          <w:tcPr>
            <w:tcW w:w="6680" w:type="dxa"/>
            <w:tcBorders>
              <w:left w:val="nil"/>
              <w:bottom w:val="single" w:sz="4" w:space="0" w:color="auto"/>
              <w:right w:val="nil"/>
            </w:tcBorders>
          </w:tcPr>
          <w:p w14:paraId="60630C8D" w14:textId="3AA95A95" w:rsidR="0949D4D5" w:rsidRPr="00AA0F4F" w:rsidRDefault="0949D4D5" w:rsidP="00B5209F">
            <w:pPr>
              <w:pStyle w:val="TableParagraph"/>
              <w:spacing w:before="60" w:after="60"/>
              <w:rPr>
                <w:sz w:val="24"/>
                <w:szCs w:val="24"/>
              </w:rPr>
            </w:pPr>
            <w:r w:rsidRPr="00AA0F4F">
              <w:rPr>
                <w:sz w:val="24"/>
                <w:szCs w:val="24"/>
              </w:rPr>
              <w:t>Good IT skills and ability to learn new systems</w:t>
            </w:r>
          </w:p>
        </w:tc>
        <w:tc>
          <w:tcPr>
            <w:tcW w:w="2556" w:type="dxa"/>
            <w:tcBorders>
              <w:left w:val="nil"/>
              <w:bottom w:val="single" w:sz="4" w:space="0" w:color="auto"/>
            </w:tcBorders>
          </w:tcPr>
          <w:p w14:paraId="467F529D" w14:textId="7037E757" w:rsidR="0949D4D5" w:rsidRPr="00AA0F4F" w:rsidRDefault="0082197F" w:rsidP="00B5209F">
            <w:pPr>
              <w:pStyle w:val="TableParagraph"/>
              <w:spacing w:before="60" w:after="60"/>
              <w:rPr>
                <w:sz w:val="24"/>
                <w:szCs w:val="24"/>
              </w:rPr>
            </w:pPr>
            <w:r>
              <w:rPr>
                <w:sz w:val="24"/>
                <w:szCs w:val="24"/>
              </w:rPr>
              <w:t xml:space="preserve">Essential </w:t>
            </w:r>
          </w:p>
        </w:tc>
      </w:tr>
      <w:tr w:rsidR="1CF4B86E" w:rsidRPr="00AA0F4F" w14:paraId="1B2C6B3A" w14:textId="77777777" w:rsidTr="0082197F">
        <w:trPr>
          <w:trHeight w:val="626"/>
        </w:trPr>
        <w:tc>
          <w:tcPr>
            <w:tcW w:w="845" w:type="dxa"/>
            <w:tcBorders>
              <w:bottom w:val="single" w:sz="4" w:space="0" w:color="auto"/>
              <w:right w:val="nil"/>
            </w:tcBorders>
          </w:tcPr>
          <w:p w14:paraId="2FE676D2" w14:textId="22E9516F" w:rsidR="0491294E" w:rsidRPr="00AA0F4F" w:rsidRDefault="001E067D" w:rsidP="00B5209F">
            <w:pPr>
              <w:pStyle w:val="TableParagraph"/>
              <w:spacing w:before="60" w:after="60"/>
              <w:rPr>
                <w:sz w:val="24"/>
                <w:szCs w:val="24"/>
              </w:rPr>
            </w:pPr>
            <w:r>
              <w:rPr>
                <w:sz w:val="24"/>
                <w:szCs w:val="24"/>
              </w:rPr>
              <w:t>9</w:t>
            </w:r>
            <w:r w:rsidR="0491294E" w:rsidRPr="00AA0F4F">
              <w:rPr>
                <w:sz w:val="24"/>
                <w:szCs w:val="24"/>
              </w:rPr>
              <w:t xml:space="preserve"> </w:t>
            </w:r>
          </w:p>
        </w:tc>
        <w:tc>
          <w:tcPr>
            <w:tcW w:w="6680" w:type="dxa"/>
            <w:tcBorders>
              <w:left w:val="nil"/>
              <w:bottom w:val="single" w:sz="4" w:space="0" w:color="auto"/>
              <w:right w:val="nil"/>
            </w:tcBorders>
          </w:tcPr>
          <w:p w14:paraId="7CF15870" w14:textId="7BBFAFD6" w:rsidR="0491294E" w:rsidRPr="00AA0F4F" w:rsidRDefault="0491294E" w:rsidP="00B5209F">
            <w:pPr>
              <w:pStyle w:val="TableParagraph"/>
              <w:spacing w:before="60" w:after="60"/>
              <w:rPr>
                <w:sz w:val="24"/>
                <w:szCs w:val="24"/>
              </w:rPr>
            </w:pPr>
            <w:r w:rsidRPr="00AA0F4F">
              <w:rPr>
                <w:sz w:val="24"/>
                <w:szCs w:val="24"/>
              </w:rPr>
              <w:t xml:space="preserve">Ability to adapt successfully to change, able to reflect on learning and adjust where required </w:t>
            </w:r>
          </w:p>
        </w:tc>
        <w:tc>
          <w:tcPr>
            <w:tcW w:w="2556" w:type="dxa"/>
            <w:tcBorders>
              <w:left w:val="nil"/>
              <w:bottom w:val="single" w:sz="4" w:space="0" w:color="auto"/>
            </w:tcBorders>
          </w:tcPr>
          <w:p w14:paraId="42B064AF" w14:textId="608353B5" w:rsidR="0491294E" w:rsidRPr="00AA0F4F" w:rsidRDefault="0082197F" w:rsidP="00B5209F">
            <w:pPr>
              <w:pStyle w:val="TableParagraph"/>
              <w:spacing w:before="60" w:after="60"/>
              <w:rPr>
                <w:sz w:val="24"/>
                <w:szCs w:val="24"/>
              </w:rPr>
            </w:pPr>
            <w:r>
              <w:rPr>
                <w:sz w:val="24"/>
                <w:szCs w:val="24"/>
              </w:rPr>
              <w:t xml:space="preserve">Essential </w:t>
            </w:r>
          </w:p>
        </w:tc>
      </w:tr>
      <w:tr w:rsidR="1CF4B86E" w:rsidRPr="00AA0F4F" w14:paraId="6FD2ED2F" w14:textId="77777777" w:rsidTr="0082197F">
        <w:trPr>
          <w:trHeight w:val="626"/>
        </w:trPr>
        <w:tc>
          <w:tcPr>
            <w:tcW w:w="845" w:type="dxa"/>
            <w:tcBorders>
              <w:bottom w:val="single" w:sz="4" w:space="0" w:color="auto"/>
              <w:right w:val="nil"/>
            </w:tcBorders>
          </w:tcPr>
          <w:p w14:paraId="302A5B63" w14:textId="256602DC" w:rsidR="0491294E" w:rsidRPr="00AA0F4F" w:rsidRDefault="001E067D" w:rsidP="00B5209F">
            <w:pPr>
              <w:pStyle w:val="TableParagraph"/>
              <w:spacing w:before="60" w:after="60"/>
              <w:rPr>
                <w:sz w:val="24"/>
                <w:szCs w:val="24"/>
              </w:rPr>
            </w:pPr>
            <w:r>
              <w:rPr>
                <w:sz w:val="24"/>
                <w:szCs w:val="24"/>
              </w:rPr>
              <w:t>10</w:t>
            </w:r>
          </w:p>
        </w:tc>
        <w:tc>
          <w:tcPr>
            <w:tcW w:w="6680" w:type="dxa"/>
            <w:tcBorders>
              <w:left w:val="nil"/>
              <w:bottom w:val="single" w:sz="4" w:space="0" w:color="auto"/>
              <w:right w:val="nil"/>
            </w:tcBorders>
          </w:tcPr>
          <w:p w14:paraId="60DB23BA" w14:textId="1C09BA4A" w:rsidR="0491294E" w:rsidRPr="00AA0F4F" w:rsidRDefault="0491294E" w:rsidP="00B5209F">
            <w:pPr>
              <w:pStyle w:val="TableParagraph"/>
              <w:spacing w:before="60" w:after="60"/>
              <w:rPr>
                <w:sz w:val="24"/>
                <w:szCs w:val="24"/>
              </w:rPr>
            </w:pPr>
            <w:r w:rsidRPr="00AA0F4F">
              <w:rPr>
                <w:sz w:val="24"/>
                <w:szCs w:val="24"/>
              </w:rPr>
              <w:t xml:space="preserve">Excellent time management skills, able to </w:t>
            </w:r>
            <w:proofErr w:type="spellStart"/>
            <w:r w:rsidRPr="00AA0F4F">
              <w:rPr>
                <w:sz w:val="24"/>
                <w:szCs w:val="24"/>
              </w:rPr>
              <w:t>prioritise</w:t>
            </w:r>
            <w:proofErr w:type="spellEnd"/>
            <w:r w:rsidRPr="00AA0F4F">
              <w:rPr>
                <w:sz w:val="24"/>
                <w:szCs w:val="24"/>
              </w:rPr>
              <w:t xml:space="preserve"> and deliver work and training on time</w:t>
            </w:r>
          </w:p>
        </w:tc>
        <w:tc>
          <w:tcPr>
            <w:tcW w:w="2556" w:type="dxa"/>
            <w:tcBorders>
              <w:left w:val="nil"/>
              <w:bottom w:val="single" w:sz="4" w:space="0" w:color="auto"/>
            </w:tcBorders>
          </w:tcPr>
          <w:p w14:paraId="2054FC93" w14:textId="124BAD2D" w:rsidR="0491294E" w:rsidRPr="00AA0F4F" w:rsidRDefault="0491294E" w:rsidP="00B5209F">
            <w:pPr>
              <w:pStyle w:val="TableParagraph"/>
              <w:spacing w:before="60" w:after="60"/>
              <w:rPr>
                <w:sz w:val="24"/>
                <w:szCs w:val="24"/>
              </w:rPr>
            </w:pPr>
            <w:r w:rsidRPr="00AA0F4F">
              <w:rPr>
                <w:sz w:val="24"/>
                <w:szCs w:val="24"/>
              </w:rPr>
              <w:t>Essential</w:t>
            </w:r>
          </w:p>
        </w:tc>
      </w:tr>
      <w:tr w:rsidR="1CF4B86E" w:rsidRPr="00AA0F4F" w14:paraId="7D14EE36" w14:textId="77777777" w:rsidTr="0082197F">
        <w:trPr>
          <w:trHeight w:val="531"/>
        </w:trPr>
        <w:tc>
          <w:tcPr>
            <w:tcW w:w="845" w:type="dxa"/>
            <w:tcBorders>
              <w:bottom w:val="single" w:sz="4" w:space="0" w:color="auto"/>
              <w:right w:val="nil"/>
            </w:tcBorders>
          </w:tcPr>
          <w:p w14:paraId="2D314C75" w14:textId="4D6D1BF5" w:rsidR="0491294E" w:rsidRPr="00AA0F4F" w:rsidRDefault="001E067D" w:rsidP="00B5209F">
            <w:pPr>
              <w:pStyle w:val="TableParagraph"/>
              <w:spacing w:before="60" w:after="60"/>
              <w:rPr>
                <w:sz w:val="24"/>
                <w:szCs w:val="24"/>
              </w:rPr>
            </w:pPr>
            <w:r>
              <w:rPr>
                <w:sz w:val="24"/>
                <w:szCs w:val="24"/>
              </w:rPr>
              <w:t>11</w:t>
            </w:r>
          </w:p>
        </w:tc>
        <w:tc>
          <w:tcPr>
            <w:tcW w:w="6680" w:type="dxa"/>
            <w:tcBorders>
              <w:left w:val="nil"/>
              <w:bottom w:val="single" w:sz="4" w:space="0" w:color="auto"/>
              <w:right w:val="nil"/>
            </w:tcBorders>
          </w:tcPr>
          <w:p w14:paraId="71F8458D" w14:textId="1118126F" w:rsidR="0491294E" w:rsidRPr="00AA0F4F" w:rsidRDefault="0491294E" w:rsidP="00B5209F">
            <w:pPr>
              <w:pStyle w:val="TableParagraph"/>
              <w:spacing w:before="60" w:after="60"/>
              <w:rPr>
                <w:sz w:val="24"/>
                <w:szCs w:val="24"/>
              </w:rPr>
            </w:pPr>
            <w:r w:rsidRPr="00AA0F4F">
              <w:rPr>
                <w:sz w:val="24"/>
                <w:szCs w:val="24"/>
              </w:rPr>
              <w:t xml:space="preserve">Ability to display sensitivity and maintain confidentiality </w:t>
            </w:r>
          </w:p>
        </w:tc>
        <w:tc>
          <w:tcPr>
            <w:tcW w:w="2556" w:type="dxa"/>
            <w:tcBorders>
              <w:left w:val="nil"/>
              <w:bottom w:val="single" w:sz="4" w:space="0" w:color="auto"/>
            </w:tcBorders>
          </w:tcPr>
          <w:p w14:paraId="2D790C44" w14:textId="7B80FB9B" w:rsidR="0491294E" w:rsidRPr="00AA0F4F" w:rsidRDefault="0491294E" w:rsidP="00B5209F">
            <w:pPr>
              <w:pStyle w:val="TableParagraph"/>
              <w:spacing w:before="60" w:after="60"/>
              <w:rPr>
                <w:sz w:val="24"/>
                <w:szCs w:val="24"/>
              </w:rPr>
            </w:pPr>
            <w:r w:rsidRPr="00AA0F4F">
              <w:rPr>
                <w:sz w:val="24"/>
                <w:szCs w:val="24"/>
              </w:rPr>
              <w:t xml:space="preserve">Essential </w:t>
            </w:r>
          </w:p>
        </w:tc>
      </w:tr>
      <w:tr w:rsidR="1CF4B86E" w:rsidRPr="00AA0F4F" w14:paraId="32D8FEF2" w14:textId="77777777" w:rsidTr="0082197F">
        <w:trPr>
          <w:trHeight w:val="626"/>
        </w:trPr>
        <w:tc>
          <w:tcPr>
            <w:tcW w:w="845" w:type="dxa"/>
            <w:tcBorders>
              <w:bottom w:val="single" w:sz="4" w:space="0" w:color="auto"/>
              <w:right w:val="nil"/>
            </w:tcBorders>
          </w:tcPr>
          <w:p w14:paraId="3597FCAC" w14:textId="52A0C4BA" w:rsidR="0491294E" w:rsidRPr="00AA0F4F" w:rsidRDefault="0491294E" w:rsidP="00B5209F">
            <w:pPr>
              <w:pStyle w:val="TableParagraph"/>
              <w:spacing w:before="60" w:after="60"/>
              <w:rPr>
                <w:sz w:val="24"/>
                <w:szCs w:val="24"/>
              </w:rPr>
            </w:pPr>
            <w:r w:rsidRPr="00AA0F4F">
              <w:rPr>
                <w:sz w:val="24"/>
                <w:szCs w:val="24"/>
              </w:rPr>
              <w:t>1</w:t>
            </w:r>
            <w:r w:rsidR="001E067D">
              <w:rPr>
                <w:sz w:val="24"/>
                <w:szCs w:val="24"/>
              </w:rPr>
              <w:t>2</w:t>
            </w:r>
          </w:p>
        </w:tc>
        <w:tc>
          <w:tcPr>
            <w:tcW w:w="6680" w:type="dxa"/>
            <w:tcBorders>
              <w:left w:val="nil"/>
              <w:bottom w:val="single" w:sz="4" w:space="0" w:color="auto"/>
              <w:right w:val="nil"/>
            </w:tcBorders>
          </w:tcPr>
          <w:p w14:paraId="5D6BF2A5" w14:textId="68C68B53" w:rsidR="0491294E" w:rsidRPr="00AA0F4F" w:rsidRDefault="0491294E" w:rsidP="00B5209F">
            <w:pPr>
              <w:pStyle w:val="TableParagraph"/>
              <w:spacing w:before="60" w:after="60"/>
              <w:rPr>
                <w:sz w:val="24"/>
                <w:szCs w:val="24"/>
              </w:rPr>
            </w:pPr>
            <w:r w:rsidRPr="00AA0F4F">
              <w:rPr>
                <w:sz w:val="24"/>
                <w:szCs w:val="24"/>
              </w:rPr>
              <w:t>Commitment to completing the apprenticeship</w:t>
            </w:r>
            <w:r w:rsidR="00196584">
              <w:rPr>
                <w:sz w:val="24"/>
                <w:szCs w:val="24"/>
              </w:rPr>
              <w:t xml:space="preserve"> </w:t>
            </w:r>
            <w:r w:rsidR="00E03BAA">
              <w:rPr>
                <w:sz w:val="24"/>
                <w:szCs w:val="24"/>
              </w:rPr>
              <w:t>route</w:t>
            </w:r>
            <w:r w:rsidR="00196584">
              <w:rPr>
                <w:sz w:val="24"/>
                <w:szCs w:val="24"/>
              </w:rPr>
              <w:t xml:space="preserve"> </w:t>
            </w:r>
            <w:r w:rsidRPr="00AA0F4F">
              <w:rPr>
                <w:sz w:val="24"/>
                <w:szCs w:val="24"/>
              </w:rPr>
              <w:t>and obtaining the qualification</w:t>
            </w:r>
          </w:p>
        </w:tc>
        <w:tc>
          <w:tcPr>
            <w:tcW w:w="2556" w:type="dxa"/>
            <w:tcBorders>
              <w:left w:val="nil"/>
              <w:bottom w:val="single" w:sz="4" w:space="0" w:color="auto"/>
            </w:tcBorders>
          </w:tcPr>
          <w:p w14:paraId="4DE19F17" w14:textId="31C89C43" w:rsidR="0491294E" w:rsidRPr="00AA0F4F" w:rsidRDefault="0491294E" w:rsidP="00B5209F">
            <w:pPr>
              <w:pStyle w:val="TableParagraph"/>
              <w:spacing w:before="60" w:after="60"/>
              <w:rPr>
                <w:sz w:val="24"/>
                <w:szCs w:val="24"/>
              </w:rPr>
            </w:pPr>
            <w:r w:rsidRPr="00AA0F4F">
              <w:rPr>
                <w:sz w:val="24"/>
                <w:szCs w:val="24"/>
              </w:rPr>
              <w:t xml:space="preserve">Essential </w:t>
            </w:r>
          </w:p>
        </w:tc>
      </w:tr>
      <w:tr w:rsidR="1CF4B86E" w:rsidRPr="00AA0F4F" w14:paraId="27294554" w14:textId="77777777" w:rsidTr="0082197F">
        <w:trPr>
          <w:trHeight w:val="626"/>
        </w:trPr>
        <w:tc>
          <w:tcPr>
            <w:tcW w:w="845" w:type="dxa"/>
            <w:tcBorders>
              <w:right w:val="nil"/>
            </w:tcBorders>
          </w:tcPr>
          <w:p w14:paraId="331CB252" w14:textId="54C0FEFC" w:rsidR="5DA1B3EF" w:rsidRPr="00AA0F4F" w:rsidRDefault="5DA1B3EF" w:rsidP="00B5209F">
            <w:pPr>
              <w:pStyle w:val="TableParagraph"/>
              <w:spacing w:before="60" w:after="60"/>
              <w:rPr>
                <w:sz w:val="24"/>
                <w:szCs w:val="24"/>
              </w:rPr>
            </w:pPr>
            <w:r w:rsidRPr="00AA0F4F">
              <w:rPr>
                <w:sz w:val="24"/>
                <w:szCs w:val="24"/>
              </w:rPr>
              <w:t>1</w:t>
            </w:r>
            <w:r w:rsidR="001E067D">
              <w:rPr>
                <w:sz w:val="24"/>
                <w:szCs w:val="24"/>
              </w:rPr>
              <w:t>3</w:t>
            </w:r>
            <w:r w:rsidRPr="00AA0F4F">
              <w:rPr>
                <w:sz w:val="24"/>
                <w:szCs w:val="24"/>
              </w:rPr>
              <w:t xml:space="preserve"> </w:t>
            </w:r>
          </w:p>
        </w:tc>
        <w:tc>
          <w:tcPr>
            <w:tcW w:w="6680" w:type="dxa"/>
            <w:tcBorders>
              <w:left w:val="nil"/>
              <w:right w:val="nil"/>
            </w:tcBorders>
          </w:tcPr>
          <w:p w14:paraId="223B273C" w14:textId="05A251DB" w:rsidR="5DA1B3EF" w:rsidRPr="00AA0F4F" w:rsidRDefault="5DA1B3EF" w:rsidP="00B5209F">
            <w:pPr>
              <w:pStyle w:val="TableParagraph"/>
              <w:spacing w:before="60" w:after="60"/>
            </w:pPr>
            <w:r w:rsidRPr="00AA0F4F">
              <w:rPr>
                <w:rFonts w:eastAsia="Tahoma"/>
                <w:color w:val="000000" w:themeColor="text1"/>
                <w:sz w:val="24"/>
                <w:szCs w:val="24"/>
              </w:rPr>
              <w:t xml:space="preserve">Eligibility </w:t>
            </w:r>
            <w:r w:rsidR="00E03BAA">
              <w:rPr>
                <w:rFonts w:eastAsia="Tahoma"/>
                <w:color w:val="000000" w:themeColor="text1"/>
                <w:sz w:val="24"/>
                <w:szCs w:val="24"/>
              </w:rPr>
              <w:t>for a</w:t>
            </w:r>
            <w:r w:rsidR="009E2236">
              <w:rPr>
                <w:rFonts w:eastAsia="Tahoma"/>
                <w:color w:val="000000" w:themeColor="text1"/>
                <w:sz w:val="24"/>
                <w:szCs w:val="24"/>
              </w:rPr>
              <w:t xml:space="preserve"> position as part of a</w:t>
            </w:r>
            <w:r w:rsidR="00E03BAA">
              <w:rPr>
                <w:rFonts w:eastAsia="Tahoma"/>
                <w:color w:val="000000" w:themeColor="text1"/>
                <w:sz w:val="24"/>
                <w:szCs w:val="24"/>
              </w:rPr>
              <w:t xml:space="preserve">n </w:t>
            </w:r>
            <w:r w:rsidRPr="00AA0F4F">
              <w:rPr>
                <w:rFonts w:eastAsia="Tahoma"/>
                <w:color w:val="000000" w:themeColor="text1"/>
                <w:sz w:val="24"/>
                <w:szCs w:val="24"/>
              </w:rPr>
              <w:t>apprenticeship</w:t>
            </w:r>
            <w:r w:rsidR="009E2236">
              <w:rPr>
                <w:rFonts w:eastAsia="Tahoma"/>
                <w:color w:val="000000" w:themeColor="text1"/>
                <w:sz w:val="24"/>
                <w:szCs w:val="24"/>
              </w:rPr>
              <w:t xml:space="preserve"> </w:t>
            </w:r>
            <w:r w:rsidRPr="00AA0F4F">
              <w:rPr>
                <w:rFonts w:eastAsia="Tahoma"/>
                <w:color w:val="000000" w:themeColor="text1"/>
                <w:sz w:val="24"/>
                <w:szCs w:val="24"/>
              </w:rPr>
              <w:t>scheme i</w:t>
            </w:r>
            <w:r w:rsidR="00E03BAA">
              <w:rPr>
                <w:rFonts w:eastAsia="Tahoma"/>
                <w:color w:val="000000" w:themeColor="text1"/>
                <w:sz w:val="24"/>
                <w:szCs w:val="24"/>
              </w:rPr>
              <w:t xml:space="preserve">n Islington as an </w:t>
            </w:r>
            <w:r w:rsidRPr="00AA0F4F">
              <w:rPr>
                <w:rFonts w:eastAsia="Tahoma"/>
                <w:color w:val="000000" w:themeColor="text1"/>
                <w:sz w:val="24"/>
                <w:szCs w:val="24"/>
              </w:rPr>
              <w:t>Islington resident, Islington care leaver or former Islington school student within the last 12 months</w:t>
            </w:r>
          </w:p>
        </w:tc>
        <w:tc>
          <w:tcPr>
            <w:tcW w:w="2556" w:type="dxa"/>
            <w:tcBorders>
              <w:left w:val="nil"/>
            </w:tcBorders>
          </w:tcPr>
          <w:p w14:paraId="23875E5B" w14:textId="3DBC2421" w:rsidR="5DA1B3EF" w:rsidRPr="00AA0F4F" w:rsidRDefault="5DA1B3EF" w:rsidP="00B5209F">
            <w:pPr>
              <w:pStyle w:val="TableParagraph"/>
              <w:spacing w:before="60" w:after="60"/>
              <w:rPr>
                <w:sz w:val="24"/>
                <w:szCs w:val="24"/>
              </w:rPr>
            </w:pPr>
            <w:r w:rsidRPr="00AA0F4F">
              <w:rPr>
                <w:sz w:val="24"/>
                <w:szCs w:val="24"/>
              </w:rPr>
              <w:t>Essential</w:t>
            </w:r>
          </w:p>
        </w:tc>
      </w:tr>
    </w:tbl>
    <w:p w14:paraId="40E1C5EE" w14:textId="16802339" w:rsidR="007973AA" w:rsidRPr="00D77238" w:rsidRDefault="007973AA" w:rsidP="1CF4B86E">
      <w:pPr>
        <w:pStyle w:val="BodyText"/>
        <w:spacing w:before="120" w:after="120"/>
        <w:rPr>
          <w:b/>
          <w:bCs/>
        </w:rPr>
      </w:pPr>
    </w:p>
    <w:p w14:paraId="0EB63126" w14:textId="77777777" w:rsidR="00B5209F" w:rsidRDefault="00B5209F">
      <w:pPr>
        <w:spacing w:before="240"/>
        <w:ind w:left="132"/>
        <w:rPr>
          <w:b/>
          <w:sz w:val="24"/>
        </w:rPr>
      </w:pPr>
    </w:p>
    <w:p w14:paraId="49514D96" w14:textId="77777777" w:rsidR="00B5209F" w:rsidRDefault="00B5209F">
      <w:pPr>
        <w:spacing w:before="240"/>
        <w:ind w:left="132"/>
        <w:rPr>
          <w:b/>
          <w:sz w:val="24"/>
        </w:rPr>
      </w:pPr>
    </w:p>
    <w:p w14:paraId="41996A95" w14:textId="77777777" w:rsidR="00B5209F" w:rsidRDefault="00B5209F">
      <w:pPr>
        <w:spacing w:before="240"/>
        <w:ind w:left="132"/>
        <w:rPr>
          <w:b/>
          <w:sz w:val="24"/>
        </w:rPr>
      </w:pPr>
    </w:p>
    <w:p w14:paraId="40E1C5F0" w14:textId="4F1A5E1D" w:rsidR="007973AA" w:rsidRDefault="000712A4">
      <w:pPr>
        <w:spacing w:before="240"/>
        <w:ind w:left="132"/>
        <w:rPr>
          <w:b/>
          <w:sz w:val="24"/>
        </w:rPr>
      </w:pPr>
      <w:r>
        <w:rPr>
          <w:b/>
          <w:sz w:val="24"/>
        </w:rPr>
        <w:t>Our</w:t>
      </w:r>
      <w:r>
        <w:rPr>
          <w:b/>
          <w:spacing w:val="-1"/>
          <w:sz w:val="24"/>
        </w:rPr>
        <w:t xml:space="preserve"> </w:t>
      </w:r>
      <w:r>
        <w:rPr>
          <w:b/>
          <w:spacing w:val="-2"/>
          <w:sz w:val="24"/>
        </w:rPr>
        <w:t>accreditations</w:t>
      </w:r>
    </w:p>
    <w:p w14:paraId="40E1C5F1" w14:textId="77777777" w:rsidR="007973AA" w:rsidRDefault="000712A4">
      <w:pPr>
        <w:pStyle w:val="BodyText"/>
        <w:spacing w:before="38"/>
        <w:rPr>
          <w:b/>
          <w:sz w:val="20"/>
        </w:rPr>
      </w:pPr>
      <w:r>
        <w:rPr>
          <w:noProof/>
        </w:rPr>
        <w:drawing>
          <wp:anchor distT="0" distB="0" distL="0" distR="0" simplePos="0" relativeHeight="251658241" behindDoc="1" locked="0" layoutInCell="1" allowOverlap="1" wp14:anchorId="40E1C5FD" wp14:editId="40E1C5FE">
            <wp:simplePos x="0" y="0"/>
            <wp:positionH relativeFrom="page">
              <wp:posOffset>590231</wp:posOffset>
            </wp:positionH>
            <wp:positionV relativeFrom="paragraph">
              <wp:posOffset>185910</wp:posOffset>
            </wp:positionV>
            <wp:extent cx="6445292" cy="762762"/>
            <wp:effectExtent l="0" t="0" r="0" b="0"/>
            <wp:wrapTopAndBottom/>
            <wp:docPr id="21" name="Image 21" descr="A group of logos with text  AI-generated content may be incorrect. ">
              <a:extLst xmlns:a="http://schemas.openxmlformats.org/drawingml/2006/main">
                <a:ext uri="{FF2B5EF4-FFF2-40B4-BE49-F238E27FC236}">
                  <a16:creationId xmlns:a16="http://schemas.microsoft.com/office/drawing/2014/main" id="{65836FE7-B42E-4725-B333-9CD74A0E72F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oup of logos with text  AI-generated content may be incorrect. "/>
                    <pic:cNvPicPr/>
                  </pic:nvPicPr>
                  <pic:blipFill>
                    <a:blip r:embed="rId30" cstate="print"/>
                    <a:stretch>
                      <a:fillRect/>
                    </a:stretch>
                  </pic:blipFill>
                  <pic:spPr>
                    <a:xfrm>
                      <a:off x="0" y="0"/>
                      <a:ext cx="6445292" cy="762762"/>
                    </a:xfrm>
                    <a:prstGeom prst="rect">
                      <a:avLst/>
                    </a:prstGeom>
                  </pic:spPr>
                </pic:pic>
              </a:graphicData>
            </a:graphic>
          </wp:anchor>
        </w:drawing>
      </w:r>
    </w:p>
    <w:p w14:paraId="40E1C5F2" w14:textId="77777777" w:rsidR="007973AA" w:rsidRDefault="000712A4">
      <w:pPr>
        <w:pStyle w:val="BodyText"/>
        <w:spacing w:before="217"/>
        <w:ind w:left="131" w:right="202"/>
      </w:pPr>
      <w:r>
        <w:t>Our</w:t>
      </w:r>
      <w:r>
        <w:rPr>
          <w:spacing w:val="-5"/>
        </w:rPr>
        <w:t xml:space="preserve"> </w:t>
      </w:r>
      <w:r>
        <w:t>accreditations</w:t>
      </w:r>
      <w:r>
        <w:rPr>
          <w:spacing w:val="-6"/>
        </w:rPr>
        <w:t xml:space="preserve"> </w:t>
      </w:r>
      <w:r>
        <w:t>include</w:t>
      </w:r>
      <w:r>
        <w:rPr>
          <w:spacing w:val="-3"/>
        </w:rPr>
        <w:t xml:space="preserve"> </w:t>
      </w:r>
      <w:r>
        <w:t>Disability</w:t>
      </w:r>
      <w:r>
        <w:rPr>
          <w:spacing w:val="-4"/>
        </w:rPr>
        <w:t xml:space="preserve"> </w:t>
      </w:r>
      <w:r>
        <w:t>Confident</w:t>
      </w:r>
      <w:r>
        <w:rPr>
          <w:spacing w:val="-3"/>
        </w:rPr>
        <w:t xml:space="preserve"> </w:t>
      </w:r>
      <w:r>
        <w:t>Leader,</w:t>
      </w:r>
      <w:r>
        <w:rPr>
          <w:spacing w:val="-3"/>
        </w:rPr>
        <w:t xml:space="preserve"> </w:t>
      </w:r>
      <w:r>
        <w:t>The</w:t>
      </w:r>
      <w:r>
        <w:rPr>
          <w:spacing w:val="-3"/>
        </w:rPr>
        <w:t xml:space="preserve"> </w:t>
      </w:r>
      <w:r>
        <w:t>Mayor’s</w:t>
      </w:r>
      <w:r>
        <w:rPr>
          <w:spacing w:val="-4"/>
        </w:rPr>
        <w:t xml:space="preserve"> </w:t>
      </w:r>
      <w:r>
        <w:t>Good</w:t>
      </w:r>
      <w:r>
        <w:rPr>
          <w:spacing w:val="-5"/>
        </w:rPr>
        <w:t xml:space="preserve"> </w:t>
      </w:r>
      <w:r>
        <w:t>Work</w:t>
      </w:r>
      <w:r>
        <w:rPr>
          <w:spacing w:val="-4"/>
        </w:rPr>
        <w:t xml:space="preserve"> </w:t>
      </w:r>
      <w:r>
        <w:t>Standard, London Living Wage Employer, Stonewall Diversity Champion, and Employer with Heart.</w:t>
      </w:r>
    </w:p>
    <w:sectPr w:rsidR="007973AA">
      <w:pgSz w:w="11900" w:h="16850"/>
      <w:pgMar w:top="640"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52F8"/>
    <w:multiLevelType w:val="hybridMultilevel"/>
    <w:tmpl w:val="77DCC86C"/>
    <w:lvl w:ilvl="0" w:tplc="7C449848">
      <w:numFmt w:val="bullet"/>
      <w:lvlText w:val=""/>
      <w:lvlJc w:val="left"/>
      <w:pPr>
        <w:ind w:left="698" w:hanging="284"/>
      </w:pPr>
      <w:rPr>
        <w:rFonts w:ascii="Symbol" w:eastAsia="Symbol" w:hAnsi="Symbol" w:cs="Symbol" w:hint="default"/>
        <w:b w:val="0"/>
        <w:bCs w:val="0"/>
        <w:i w:val="0"/>
        <w:iCs w:val="0"/>
        <w:color w:val="288546"/>
        <w:spacing w:val="0"/>
        <w:w w:val="100"/>
        <w:sz w:val="24"/>
        <w:szCs w:val="24"/>
        <w:lang w:val="en-US" w:eastAsia="en-US" w:bidi="ar-SA"/>
      </w:rPr>
    </w:lvl>
    <w:lvl w:ilvl="1" w:tplc="AA5AAA3E">
      <w:numFmt w:val="bullet"/>
      <w:lvlText w:val="•"/>
      <w:lvlJc w:val="left"/>
      <w:pPr>
        <w:ind w:left="1673" w:hanging="284"/>
      </w:pPr>
      <w:rPr>
        <w:rFonts w:hint="default"/>
        <w:lang w:val="en-US" w:eastAsia="en-US" w:bidi="ar-SA"/>
      </w:rPr>
    </w:lvl>
    <w:lvl w:ilvl="2" w:tplc="83D4C112">
      <w:numFmt w:val="bullet"/>
      <w:lvlText w:val="•"/>
      <w:lvlJc w:val="left"/>
      <w:pPr>
        <w:ind w:left="2647" w:hanging="284"/>
      </w:pPr>
      <w:rPr>
        <w:rFonts w:hint="default"/>
        <w:lang w:val="en-US" w:eastAsia="en-US" w:bidi="ar-SA"/>
      </w:rPr>
    </w:lvl>
    <w:lvl w:ilvl="3" w:tplc="54406D2A">
      <w:numFmt w:val="bullet"/>
      <w:lvlText w:val="•"/>
      <w:lvlJc w:val="left"/>
      <w:pPr>
        <w:ind w:left="3621" w:hanging="284"/>
      </w:pPr>
      <w:rPr>
        <w:rFonts w:hint="default"/>
        <w:lang w:val="en-US" w:eastAsia="en-US" w:bidi="ar-SA"/>
      </w:rPr>
    </w:lvl>
    <w:lvl w:ilvl="4" w:tplc="858CDAD0">
      <w:numFmt w:val="bullet"/>
      <w:lvlText w:val="•"/>
      <w:lvlJc w:val="left"/>
      <w:pPr>
        <w:ind w:left="4595" w:hanging="284"/>
      </w:pPr>
      <w:rPr>
        <w:rFonts w:hint="default"/>
        <w:lang w:val="en-US" w:eastAsia="en-US" w:bidi="ar-SA"/>
      </w:rPr>
    </w:lvl>
    <w:lvl w:ilvl="5" w:tplc="E6C48318">
      <w:numFmt w:val="bullet"/>
      <w:lvlText w:val="•"/>
      <w:lvlJc w:val="left"/>
      <w:pPr>
        <w:ind w:left="5569" w:hanging="284"/>
      </w:pPr>
      <w:rPr>
        <w:rFonts w:hint="default"/>
        <w:lang w:val="en-US" w:eastAsia="en-US" w:bidi="ar-SA"/>
      </w:rPr>
    </w:lvl>
    <w:lvl w:ilvl="6" w:tplc="AC748EA6">
      <w:numFmt w:val="bullet"/>
      <w:lvlText w:val="•"/>
      <w:lvlJc w:val="left"/>
      <w:pPr>
        <w:ind w:left="6543" w:hanging="284"/>
      </w:pPr>
      <w:rPr>
        <w:rFonts w:hint="default"/>
        <w:lang w:val="en-US" w:eastAsia="en-US" w:bidi="ar-SA"/>
      </w:rPr>
    </w:lvl>
    <w:lvl w:ilvl="7" w:tplc="DD28039E">
      <w:numFmt w:val="bullet"/>
      <w:lvlText w:val="•"/>
      <w:lvlJc w:val="left"/>
      <w:pPr>
        <w:ind w:left="7517" w:hanging="284"/>
      </w:pPr>
      <w:rPr>
        <w:rFonts w:hint="default"/>
        <w:lang w:val="en-US" w:eastAsia="en-US" w:bidi="ar-SA"/>
      </w:rPr>
    </w:lvl>
    <w:lvl w:ilvl="8" w:tplc="2B721606">
      <w:numFmt w:val="bullet"/>
      <w:lvlText w:val="•"/>
      <w:lvlJc w:val="left"/>
      <w:pPr>
        <w:ind w:left="8491" w:hanging="284"/>
      </w:pPr>
      <w:rPr>
        <w:rFonts w:hint="default"/>
        <w:lang w:val="en-US" w:eastAsia="en-US" w:bidi="ar-SA"/>
      </w:rPr>
    </w:lvl>
  </w:abstractNum>
  <w:abstractNum w:abstractNumId="1" w15:restartNumberingAfterBreak="0">
    <w:nsid w:val="0F12C754"/>
    <w:multiLevelType w:val="hybridMultilevel"/>
    <w:tmpl w:val="D7768222"/>
    <w:lvl w:ilvl="0" w:tplc="C652BD92">
      <w:start w:val="1"/>
      <w:numFmt w:val="bullet"/>
      <w:lvlText w:val="-"/>
      <w:lvlJc w:val="left"/>
      <w:pPr>
        <w:ind w:left="1056" w:hanging="360"/>
      </w:pPr>
      <w:rPr>
        <w:rFonts w:ascii="Aptos" w:hAnsi="Aptos" w:hint="default"/>
      </w:rPr>
    </w:lvl>
    <w:lvl w:ilvl="1" w:tplc="1966AB74">
      <w:start w:val="1"/>
      <w:numFmt w:val="bullet"/>
      <w:lvlText w:val="o"/>
      <w:lvlJc w:val="left"/>
      <w:pPr>
        <w:ind w:left="1776" w:hanging="360"/>
      </w:pPr>
      <w:rPr>
        <w:rFonts w:ascii="Courier New" w:hAnsi="Courier New" w:hint="default"/>
      </w:rPr>
    </w:lvl>
    <w:lvl w:ilvl="2" w:tplc="F7DAF1EE">
      <w:start w:val="1"/>
      <w:numFmt w:val="bullet"/>
      <w:lvlText w:val=""/>
      <w:lvlJc w:val="left"/>
      <w:pPr>
        <w:ind w:left="2496" w:hanging="360"/>
      </w:pPr>
      <w:rPr>
        <w:rFonts w:ascii="Wingdings" w:hAnsi="Wingdings" w:hint="default"/>
      </w:rPr>
    </w:lvl>
    <w:lvl w:ilvl="3" w:tplc="F05EFBAE">
      <w:start w:val="1"/>
      <w:numFmt w:val="bullet"/>
      <w:lvlText w:val=""/>
      <w:lvlJc w:val="left"/>
      <w:pPr>
        <w:ind w:left="3216" w:hanging="360"/>
      </w:pPr>
      <w:rPr>
        <w:rFonts w:ascii="Symbol" w:hAnsi="Symbol" w:hint="default"/>
      </w:rPr>
    </w:lvl>
    <w:lvl w:ilvl="4" w:tplc="0A9A1B0C">
      <w:start w:val="1"/>
      <w:numFmt w:val="bullet"/>
      <w:lvlText w:val="o"/>
      <w:lvlJc w:val="left"/>
      <w:pPr>
        <w:ind w:left="3936" w:hanging="360"/>
      </w:pPr>
      <w:rPr>
        <w:rFonts w:ascii="Courier New" w:hAnsi="Courier New" w:hint="default"/>
      </w:rPr>
    </w:lvl>
    <w:lvl w:ilvl="5" w:tplc="0E5661A2">
      <w:start w:val="1"/>
      <w:numFmt w:val="bullet"/>
      <w:lvlText w:val=""/>
      <w:lvlJc w:val="left"/>
      <w:pPr>
        <w:ind w:left="4656" w:hanging="360"/>
      </w:pPr>
      <w:rPr>
        <w:rFonts w:ascii="Wingdings" w:hAnsi="Wingdings" w:hint="default"/>
      </w:rPr>
    </w:lvl>
    <w:lvl w:ilvl="6" w:tplc="1242AF2A">
      <w:start w:val="1"/>
      <w:numFmt w:val="bullet"/>
      <w:lvlText w:val=""/>
      <w:lvlJc w:val="left"/>
      <w:pPr>
        <w:ind w:left="5376" w:hanging="360"/>
      </w:pPr>
      <w:rPr>
        <w:rFonts w:ascii="Symbol" w:hAnsi="Symbol" w:hint="default"/>
      </w:rPr>
    </w:lvl>
    <w:lvl w:ilvl="7" w:tplc="52C23A9C">
      <w:start w:val="1"/>
      <w:numFmt w:val="bullet"/>
      <w:lvlText w:val="o"/>
      <w:lvlJc w:val="left"/>
      <w:pPr>
        <w:ind w:left="6096" w:hanging="360"/>
      </w:pPr>
      <w:rPr>
        <w:rFonts w:ascii="Courier New" w:hAnsi="Courier New" w:hint="default"/>
      </w:rPr>
    </w:lvl>
    <w:lvl w:ilvl="8" w:tplc="C0C26E16">
      <w:start w:val="1"/>
      <w:numFmt w:val="bullet"/>
      <w:lvlText w:val=""/>
      <w:lvlJc w:val="left"/>
      <w:pPr>
        <w:ind w:left="6816" w:hanging="360"/>
      </w:pPr>
      <w:rPr>
        <w:rFonts w:ascii="Wingdings" w:hAnsi="Wingdings" w:hint="default"/>
      </w:rPr>
    </w:lvl>
  </w:abstractNum>
  <w:abstractNum w:abstractNumId="2" w15:restartNumberingAfterBreak="0">
    <w:nsid w:val="306837A5"/>
    <w:multiLevelType w:val="hybridMultilevel"/>
    <w:tmpl w:val="C3A66050"/>
    <w:lvl w:ilvl="0" w:tplc="5EAC8092">
      <w:numFmt w:val="bullet"/>
      <w:lvlText w:val=""/>
      <w:lvlJc w:val="left"/>
      <w:pPr>
        <w:ind w:left="681" w:hanging="284"/>
      </w:pPr>
      <w:rPr>
        <w:rFonts w:ascii="Symbol" w:eastAsia="Symbol" w:hAnsi="Symbol" w:cs="Symbol" w:hint="default"/>
        <w:b w:val="0"/>
        <w:bCs w:val="0"/>
        <w:i w:val="0"/>
        <w:iCs w:val="0"/>
        <w:color w:val="288546"/>
        <w:spacing w:val="0"/>
        <w:w w:val="100"/>
        <w:sz w:val="24"/>
        <w:szCs w:val="24"/>
        <w:lang w:val="en-US" w:eastAsia="en-US" w:bidi="ar-SA"/>
      </w:rPr>
    </w:lvl>
    <w:lvl w:ilvl="1" w:tplc="C7626E60">
      <w:numFmt w:val="bullet"/>
      <w:lvlText w:val="•"/>
      <w:lvlJc w:val="left"/>
      <w:pPr>
        <w:ind w:left="1631" w:hanging="284"/>
      </w:pPr>
      <w:rPr>
        <w:rFonts w:hint="default"/>
        <w:lang w:val="en-US" w:eastAsia="en-US" w:bidi="ar-SA"/>
      </w:rPr>
    </w:lvl>
    <w:lvl w:ilvl="2" w:tplc="CE9A66F8">
      <w:numFmt w:val="bullet"/>
      <w:lvlText w:val="•"/>
      <w:lvlJc w:val="left"/>
      <w:pPr>
        <w:ind w:left="2583" w:hanging="284"/>
      </w:pPr>
      <w:rPr>
        <w:rFonts w:hint="default"/>
        <w:lang w:val="en-US" w:eastAsia="en-US" w:bidi="ar-SA"/>
      </w:rPr>
    </w:lvl>
    <w:lvl w:ilvl="3" w:tplc="B234F782">
      <w:numFmt w:val="bullet"/>
      <w:lvlText w:val="•"/>
      <w:lvlJc w:val="left"/>
      <w:pPr>
        <w:ind w:left="3534" w:hanging="284"/>
      </w:pPr>
      <w:rPr>
        <w:rFonts w:hint="default"/>
        <w:lang w:val="en-US" w:eastAsia="en-US" w:bidi="ar-SA"/>
      </w:rPr>
    </w:lvl>
    <w:lvl w:ilvl="4" w:tplc="CA7A47BC">
      <w:numFmt w:val="bullet"/>
      <w:lvlText w:val="•"/>
      <w:lvlJc w:val="left"/>
      <w:pPr>
        <w:ind w:left="4486" w:hanging="284"/>
      </w:pPr>
      <w:rPr>
        <w:rFonts w:hint="default"/>
        <w:lang w:val="en-US" w:eastAsia="en-US" w:bidi="ar-SA"/>
      </w:rPr>
    </w:lvl>
    <w:lvl w:ilvl="5" w:tplc="890293C4">
      <w:numFmt w:val="bullet"/>
      <w:lvlText w:val="•"/>
      <w:lvlJc w:val="left"/>
      <w:pPr>
        <w:ind w:left="5437" w:hanging="284"/>
      </w:pPr>
      <w:rPr>
        <w:rFonts w:hint="default"/>
        <w:lang w:val="en-US" w:eastAsia="en-US" w:bidi="ar-SA"/>
      </w:rPr>
    </w:lvl>
    <w:lvl w:ilvl="6" w:tplc="70061F88">
      <w:numFmt w:val="bullet"/>
      <w:lvlText w:val="•"/>
      <w:lvlJc w:val="left"/>
      <w:pPr>
        <w:ind w:left="6389" w:hanging="284"/>
      </w:pPr>
      <w:rPr>
        <w:rFonts w:hint="default"/>
        <w:lang w:val="en-US" w:eastAsia="en-US" w:bidi="ar-SA"/>
      </w:rPr>
    </w:lvl>
    <w:lvl w:ilvl="7" w:tplc="0E181E12">
      <w:numFmt w:val="bullet"/>
      <w:lvlText w:val="•"/>
      <w:lvlJc w:val="left"/>
      <w:pPr>
        <w:ind w:left="7340" w:hanging="284"/>
      </w:pPr>
      <w:rPr>
        <w:rFonts w:hint="default"/>
        <w:lang w:val="en-US" w:eastAsia="en-US" w:bidi="ar-SA"/>
      </w:rPr>
    </w:lvl>
    <w:lvl w:ilvl="8" w:tplc="04906914">
      <w:numFmt w:val="bullet"/>
      <w:lvlText w:val="•"/>
      <w:lvlJc w:val="left"/>
      <w:pPr>
        <w:ind w:left="8292" w:hanging="284"/>
      </w:pPr>
      <w:rPr>
        <w:rFonts w:hint="default"/>
        <w:lang w:val="en-US" w:eastAsia="en-US" w:bidi="ar-SA"/>
      </w:rPr>
    </w:lvl>
  </w:abstractNum>
  <w:abstractNum w:abstractNumId="3" w15:restartNumberingAfterBreak="0">
    <w:nsid w:val="38ED0D01"/>
    <w:multiLevelType w:val="hybridMultilevel"/>
    <w:tmpl w:val="9160925E"/>
    <w:lvl w:ilvl="0" w:tplc="ADE01BF2">
      <w:start w:val="1"/>
      <w:numFmt w:val="bullet"/>
      <w:lvlText w:val=""/>
      <w:lvlJc w:val="left"/>
      <w:pPr>
        <w:ind w:left="720" w:hanging="360"/>
      </w:pPr>
      <w:rPr>
        <w:rFonts w:ascii="Symbol" w:hAnsi="Symbol" w:hint="default"/>
        <w:color w:val="2885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8E6EB5"/>
    <w:multiLevelType w:val="hybridMultilevel"/>
    <w:tmpl w:val="7C8454DE"/>
    <w:lvl w:ilvl="0" w:tplc="4B24F1CE">
      <w:start w:val="1"/>
      <w:numFmt w:val="bullet"/>
      <w:lvlText w:val=""/>
      <w:lvlJc w:val="left"/>
      <w:pPr>
        <w:ind w:left="854" w:hanging="360"/>
      </w:pPr>
      <w:rPr>
        <w:rFonts w:ascii="Symbol" w:hAnsi="Symbol" w:hint="default"/>
      </w:rPr>
    </w:lvl>
    <w:lvl w:ilvl="1" w:tplc="059A4800">
      <w:start w:val="1"/>
      <w:numFmt w:val="bullet"/>
      <w:lvlText w:val="o"/>
      <w:lvlJc w:val="left"/>
      <w:pPr>
        <w:ind w:left="1574" w:hanging="360"/>
      </w:pPr>
      <w:rPr>
        <w:rFonts w:ascii="Courier New" w:hAnsi="Courier New" w:hint="default"/>
      </w:rPr>
    </w:lvl>
    <w:lvl w:ilvl="2" w:tplc="9DBE08FE">
      <w:start w:val="1"/>
      <w:numFmt w:val="bullet"/>
      <w:lvlText w:val=""/>
      <w:lvlJc w:val="left"/>
      <w:pPr>
        <w:ind w:left="2294" w:hanging="360"/>
      </w:pPr>
      <w:rPr>
        <w:rFonts w:ascii="Wingdings" w:hAnsi="Wingdings" w:hint="default"/>
      </w:rPr>
    </w:lvl>
    <w:lvl w:ilvl="3" w:tplc="6BCCF9F2">
      <w:start w:val="1"/>
      <w:numFmt w:val="bullet"/>
      <w:lvlText w:val=""/>
      <w:lvlJc w:val="left"/>
      <w:pPr>
        <w:ind w:left="3014" w:hanging="360"/>
      </w:pPr>
      <w:rPr>
        <w:rFonts w:ascii="Symbol" w:hAnsi="Symbol" w:hint="default"/>
      </w:rPr>
    </w:lvl>
    <w:lvl w:ilvl="4" w:tplc="7376E30C">
      <w:start w:val="1"/>
      <w:numFmt w:val="bullet"/>
      <w:lvlText w:val="o"/>
      <w:lvlJc w:val="left"/>
      <w:pPr>
        <w:ind w:left="3734" w:hanging="360"/>
      </w:pPr>
      <w:rPr>
        <w:rFonts w:ascii="Courier New" w:hAnsi="Courier New" w:hint="default"/>
      </w:rPr>
    </w:lvl>
    <w:lvl w:ilvl="5" w:tplc="CBF644C4">
      <w:start w:val="1"/>
      <w:numFmt w:val="bullet"/>
      <w:lvlText w:val=""/>
      <w:lvlJc w:val="left"/>
      <w:pPr>
        <w:ind w:left="4454" w:hanging="360"/>
      </w:pPr>
      <w:rPr>
        <w:rFonts w:ascii="Wingdings" w:hAnsi="Wingdings" w:hint="default"/>
      </w:rPr>
    </w:lvl>
    <w:lvl w:ilvl="6" w:tplc="A20ACD80">
      <w:start w:val="1"/>
      <w:numFmt w:val="bullet"/>
      <w:lvlText w:val=""/>
      <w:lvlJc w:val="left"/>
      <w:pPr>
        <w:ind w:left="5174" w:hanging="360"/>
      </w:pPr>
      <w:rPr>
        <w:rFonts w:ascii="Symbol" w:hAnsi="Symbol" w:hint="default"/>
      </w:rPr>
    </w:lvl>
    <w:lvl w:ilvl="7" w:tplc="502E5642">
      <w:start w:val="1"/>
      <w:numFmt w:val="bullet"/>
      <w:lvlText w:val="o"/>
      <w:lvlJc w:val="left"/>
      <w:pPr>
        <w:ind w:left="5894" w:hanging="360"/>
      </w:pPr>
      <w:rPr>
        <w:rFonts w:ascii="Courier New" w:hAnsi="Courier New" w:hint="default"/>
      </w:rPr>
    </w:lvl>
    <w:lvl w:ilvl="8" w:tplc="A9A2566C">
      <w:start w:val="1"/>
      <w:numFmt w:val="bullet"/>
      <w:lvlText w:val=""/>
      <w:lvlJc w:val="left"/>
      <w:pPr>
        <w:ind w:left="6614" w:hanging="360"/>
      </w:pPr>
      <w:rPr>
        <w:rFonts w:ascii="Wingdings" w:hAnsi="Wingdings" w:hint="default"/>
      </w:rPr>
    </w:lvl>
  </w:abstractNum>
  <w:abstractNum w:abstractNumId="5" w15:restartNumberingAfterBreak="0">
    <w:nsid w:val="7DE751AF"/>
    <w:multiLevelType w:val="hybridMultilevel"/>
    <w:tmpl w:val="15EA321A"/>
    <w:lvl w:ilvl="0" w:tplc="7AD47470">
      <w:start w:val="1"/>
      <w:numFmt w:val="bullet"/>
      <w:lvlText w:val=""/>
      <w:lvlJc w:val="left"/>
      <w:pPr>
        <w:ind w:left="932" w:hanging="360"/>
      </w:pPr>
      <w:rPr>
        <w:rFonts w:ascii="Symbol" w:hAnsi="Symbol" w:hint="default"/>
      </w:rPr>
    </w:lvl>
    <w:lvl w:ilvl="1" w:tplc="7482029A">
      <w:start w:val="1"/>
      <w:numFmt w:val="bullet"/>
      <w:lvlText w:val="o"/>
      <w:lvlJc w:val="left"/>
      <w:pPr>
        <w:ind w:left="1652" w:hanging="360"/>
      </w:pPr>
      <w:rPr>
        <w:rFonts w:ascii="Courier New" w:hAnsi="Courier New" w:hint="default"/>
      </w:rPr>
    </w:lvl>
    <w:lvl w:ilvl="2" w:tplc="08867576">
      <w:start w:val="1"/>
      <w:numFmt w:val="bullet"/>
      <w:lvlText w:val=""/>
      <w:lvlJc w:val="left"/>
      <w:pPr>
        <w:ind w:left="2372" w:hanging="360"/>
      </w:pPr>
      <w:rPr>
        <w:rFonts w:ascii="Wingdings" w:hAnsi="Wingdings" w:hint="default"/>
      </w:rPr>
    </w:lvl>
    <w:lvl w:ilvl="3" w:tplc="C548FC2A">
      <w:start w:val="1"/>
      <w:numFmt w:val="bullet"/>
      <w:lvlText w:val=""/>
      <w:lvlJc w:val="left"/>
      <w:pPr>
        <w:ind w:left="3092" w:hanging="360"/>
      </w:pPr>
      <w:rPr>
        <w:rFonts w:ascii="Symbol" w:hAnsi="Symbol" w:hint="default"/>
      </w:rPr>
    </w:lvl>
    <w:lvl w:ilvl="4" w:tplc="5FACA544">
      <w:start w:val="1"/>
      <w:numFmt w:val="bullet"/>
      <w:lvlText w:val="o"/>
      <w:lvlJc w:val="left"/>
      <w:pPr>
        <w:ind w:left="3812" w:hanging="360"/>
      </w:pPr>
      <w:rPr>
        <w:rFonts w:ascii="Courier New" w:hAnsi="Courier New" w:hint="default"/>
      </w:rPr>
    </w:lvl>
    <w:lvl w:ilvl="5" w:tplc="CEFAF2A8">
      <w:start w:val="1"/>
      <w:numFmt w:val="bullet"/>
      <w:lvlText w:val=""/>
      <w:lvlJc w:val="left"/>
      <w:pPr>
        <w:ind w:left="4532" w:hanging="360"/>
      </w:pPr>
      <w:rPr>
        <w:rFonts w:ascii="Wingdings" w:hAnsi="Wingdings" w:hint="default"/>
      </w:rPr>
    </w:lvl>
    <w:lvl w:ilvl="6" w:tplc="B7E66430">
      <w:start w:val="1"/>
      <w:numFmt w:val="bullet"/>
      <w:lvlText w:val=""/>
      <w:lvlJc w:val="left"/>
      <w:pPr>
        <w:ind w:left="5252" w:hanging="360"/>
      </w:pPr>
      <w:rPr>
        <w:rFonts w:ascii="Symbol" w:hAnsi="Symbol" w:hint="default"/>
      </w:rPr>
    </w:lvl>
    <w:lvl w:ilvl="7" w:tplc="1756BE40">
      <w:start w:val="1"/>
      <w:numFmt w:val="bullet"/>
      <w:lvlText w:val="o"/>
      <w:lvlJc w:val="left"/>
      <w:pPr>
        <w:ind w:left="5972" w:hanging="360"/>
      </w:pPr>
      <w:rPr>
        <w:rFonts w:ascii="Courier New" w:hAnsi="Courier New" w:hint="default"/>
      </w:rPr>
    </w:lvl>
    <w:lvl w:ilvl="8" w:tplc="506A7F96">
      <w:start w:val="1"/>
      <w:numFmt w:val="bullet"/>
      <w:lvlText w:val=""/>
      <w:lvlJc w:val="left"/>
      <w:pPr>
        <w:ind w:left="6692" w:hanging="360"/>
      </w:pPr>
      <w:rPr>
        <w:rFonts w:ascii="Wingdings" w:hAnsi="Wingdings" w:hint="default"/>
      </w:rPr>
    </w:lvl>
  </w:abstractNum>
  <w:num w:numId="1" w16cid:durableId="1150446146">
    <w:abstractNumId w:val="2"/>
  </w:num>
  <w:num w:numId="2" w16cid:durableId="1305968121">
    <w:abstractNumId w:val="5"/>
  </w:num>
  <w:num w:numId="3" w16cid:durableId="1595673331">
    <w:abstractNumId w:val="0"/>
  </w:num>
  <w:num w:numId="4" w16cid:durableId="2115858887">
    <w:abstractNumId w:val="3"/>
  </w:num>
  <w:num w:numId="5" w16cid:durableId="828791635">
    <w:abstractNumId w:val="1"/>
  </w:num>
  <w:num w:numId="6" w16cid:durableId="932932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AA"/>
    <w:rsid w:val="00033591"/>
    <w:rsid w:val="000547A5"/>
    <w:rsid w:val="000712A4"/>
    <w:rsid w:val="00084023"/>
    <w:rsid w:val="000B328D"/>
    <w:rsid w:val="00187191"/>
    <w:rsid w:val="00196584"/>
    <w:rsid w:val="001E067D"/>
    <w:rsid w:val="001E6AAC"/>
    <w:rsid w:val="001F501B"/>
    <w:rsid w:val="0027731A"/>
    <w:rsid w:val="002F1328"/>
    <w:rsid w:val="003004F6"/>
    <w:rsid w:val="00333FAC"/>
    <w:rsid w:val="00364B4B"/>
    <w:rsid w:val="0037675C"/>
    <w:rsid w:val="003C5716"/>
    <w:rsid w:val="00403FC4"/>
    <w:rsid w:val="00431C21"/>
    <w:rsid w:val="00453911"/>
    <w:rsid w:val="004E7BF2"/>
    <w:rsid w:val="00540C26"/>
    <w:rsid w:val="005833E5"/>
    <w:rsid w:val="00590778"/>
    <w:rsid w:val="00602B58"/>
    <w:rsid w:val="00626A9C"/>
    <w:rsid w:val="00646841"/>
    <w:rsid w:val="006506BC"/>
    <w:rsid w:val="006528E3"/>
    <w:rsid w:val="007973AA"/>
    <w:rsid w:val="007E06F4"/>
    <w:rsid w:val="0082197F"/>
    <w:rsid w:val="00873646"/>
    <w:rsid w:val="008A54BF"/>
    <w:rsid w:val="008D707F"/>
    <w:rsid w:val="00911C34"/>
    <w:rsid w:val="00917F41"/>
    <w:rsid w:val="0094037B"/>
    <w:rsid w:val="00981398"/>
    <w:rsid w:val="009A2FC7"/>
    <w:rsid w:val="009B1899"/>
    <w:rsid w:val="009B5964"/>
    <w:rsid w:val="009D4397"/>
    <w:rsid w:val="009E2236"/>
    <w:rsid w:val="00A152C8"/>
    <w:rsid w:val="00A21E6B"/>
    <w:rsid w:val="00A806E1"/>
    <w:rsid w:val="00AA0F4F"/>
    <w:rsid w:val="00B5209F"/>
    <w:rsid w:val="00B6272A"/>
    <w:rsid w:val="00B80458"/>
    <w:rsid w:val="00BB619D"/>
    <w:rsid w:val="00BC78CB"/>
    <w:rsid w:val="00BF76BC"/>
    <w:rsid w:val="00C07DB3"/>
    <w:rsid w:val="00CC45FD"/>
    <w:rsid w:val="00D4652F"/>
    <w:rsid w:val="00D53FB6"/>
    <w:rsid w:val="00D77238"/>
    <w:rsid w:val="00DA6D32"/>
    <w:rsid w:val="00DB2724"/>
    <w:rsid w:val="00DC402D"/>
    <w:rsid w:val="00E03BAA"/>
    <w:rsid w:val="00E23ED0"/>
    <w:rsid w:val="00E9619D"/>
    <w:rsid w:val="00E96833"/>
    <w:rsid w:val="00EC6394"/>
    <w:rsid w:val="00EF1959"/>
    <w:rsid w:val="00F423BF"/>
    <w:rsid w:val="00F54EA7"/>
    <w:rsid w:val="00F57161"/>
    <w:rsid w:val="00FA5703"/>
    <w:rsid w:val="00FE71ED"/>
    <w:rsid w:val="00FF6ECD"/>
    <w:rsid w:val="027B04A7"/>
    <w:rsid w:val="0383A11C"/>
    <w:rsid w:val="0491294E"/>
    <w:rsid w:val="04BB7D51"/>
    <w:rsid w:val="05EA5DC2"/>
    <w:rsid w:val="07013EF7"/>
    <w:rsid w:val="07B416BB"/>
    <w:rsid w:val="0923BDA7"/>
    <w:rsid w:val="0949D4D5"/>
    <w:rsid w:val="0A984F50"/>
    <w:rsid w:val="0AE6CB9F"/>
    <w:rsid w:val="0B5BC6AB"/>
    <w:rsid w:val="0CF89E52"/>
    <w:rsid w:val="0D40592A"/>
    <w:rsid w:val="0E30446A"/>
    <w:rsid w:val="116F77B4"/>
    <w:rsid w:val="117C5278"/>
    <w:rsid w:val="120EFDA7"/>
    <w:rsid w:val="1305FEBF"/>
    <w:rsid w:val="15813ED4"/>
    <w:rsid w:val="1596C839"/>
    <w:rsid w:val="16A6A938"/>
    <w:rsid w:val="16B534D2"/>
    <w:rsid w:val="175EF88D"/>
    <w:rsid w:val="1B64670E"/>
    <w:rsid w:val="1BA3CB65"/>
    <w:rsid w:val="1C0033EF"/>
    <w:rsid w:val="1CF4B86E"/>
    <w:rsid w:val="1DB0D0E8"/>
    <w:rsid w:val="1DDB23A2"/>
    <w:rsid w:val="1F2EF3A8"/>
    <w:rsid w:val="1F7EB565"/>
    <w:rsid w:val="25BA7D00"/>
    <w:rsid w:val="25FD62EF"/>
    <w:rsid w:val="2672D2A9"/>
    <w:rsid w:val="27CF07B3"/>
    <w:rsid w:val="27D103F1"/>
    <w:rsid w:val="2901E80D"/>
    <w:rsid w:val="2B1024A1"/>
    <w:rsid w:val="2BDAF9C0"/>
    <w:rsid w:val="2BF5716A"/>
    <w:rsid w:val="2D4D7992"/>
    <w:rsid w:val="2D9BAE58"/>
    <w:rsid w:val="2DE42CA8"/>
    <w:rsid w:val="2EF22665"/>
    <w:rsid w:val="30BEB2C3"/>
    <w:rsid w:val="3122FD25"/>
    <w:rsid w:val="31F109E2"/>
    <w:rsid w:val="3587109E"/>
    <w:rsid w:val="35DDA6F7"/>
    <w:rsid w:val="36675C4E"/>
    <w:rsid w:val="36E203E7"/>
    <w:rsid w:val="3777C7A3"/>
    <w:rsid w:val="37ACD09B"/>
    <w:rsid w:val="37F3A9C9"/>
    <w:rsid w:val="39F4C3FE"/>
    <w:rsid w:val="3AB05440"/>
    <w:rsid w:val="3AC91484"/>
    <w:rsid w:val="3BA65A3C"/>
    <w:rsid w:val="3C6831B9"/>
    <w:rsid w:val="3C8077AD"/>
    <w:rsid w:val="3DB97032"/>
    <w:rsid w:val="3F6BD508"/>
    <w:rsid w:val="4039CEB4"/>
    <w:rsid w:val="40D204EA"/>
    <w:rsid w:val="41B3148B"/>
    <w:rsid w:val="42081EB1"/>
    <w:rsid w:val="430408BD"/>
    <w:rsid w:val="43DBA175"/>
    <w:rsid w:val="46F14891"/>
    <w:rsid w:val="4844F35D"/>
    <w:rsid w:val="4AF30C61"/>
    <w:rsid w:val="4B14FDC0"/>
    <w:rsid w:val="4B926411"/>
    <w:rsid w:val="4C15E1ED"/>
    <w:rsid w:val="4C89653D"/>
    <w:rsid w:val="4D0D9B55"/>
    <w:rsid w:val="4D2AAE13"/>
    <w:rsid w:val="4F1EABB6"/>
    <w:rsid w:val="4F88A570"/>
    <w:rsid w:val="5030F26D"/>
    <w:rsid w:val="509AA2C0"/>
    <w:rsid w:val="515DDBFD"/>
    <w:rsid w:val="557A084F"/>
    <w:rsid w:val="559AF880"/>
    <w:rsid w:val="55AC27B2"/>
    <w:rsid w:val="566C05CB"/>
    <w:rsid w:val="569DAF56"/>
    <w:rsid w:val="56AEE33C"/>
    <w:rsid w:val="57815FB3"/>
    <w:rsid w:val="57C155A3"/>
    <w:rsid w:val="584806EA"/>
    <w:rsid w:val="59C0332B"/>
    <w:rsid w:val="5A68EF0A"/>
    <w:rsid w:val="5AC7F2BB"/>
    <w:rsid w:val="5D7CABFE"/>
    <w:rsid w:val="5DA1B3EF"/>
    <w:rsid w:val="60657519"/>
    <w:rsid w:val="609BD337"/>
    <w:rsid w:val="629C61D4"/>
    <w:rsid w:val="62B8E824"/>
    <w:rsid w:val="62E10154"/>
    <w:rsid w:val="62EC59CC"/>
    <w:rsid w:val="63015B80"/>
    <w:rsid w:val="650C2EA2"/>
    <w:rsid w:val="6CA3CB97"/>
    <w:rsid w:val="6D82E670"/>
    <w:rsid w:val="6EA30D44"/>
    <w:rsid w:val="6FB78B0E"/>
    <w:rsid w:val="704862A3"/>
    <w:rsid w:val="704CCA34"/>
    <w:rsid w:val="71B5983E"/>
    <w:rsid w:val="71F6FF1D"/>
    <w:rsid w:val="73097526"/>
    <w:rsid w:val="734E7C59"/>
    <w:rsid w:val="73E2B6B5"/>
    <w:rsid w:val="75636EC3"/>
    <w:rsid w:val="7843C1E1"/>
    <w:rsid w:val="790AF56C"/>
    <w:rsid w:val="7BA75B8E"/>
    <w:rsid w:val="7C6931E1"/>
    <w:rsid w:val="7F5CC3E2"/>
    <w:rsid w:val="7F68C9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C5A8"/>
  <w15:docId w15:val="{EA10A237-E132-435E-A077-7323CDBF8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9"/>
      <w:ind w:left="132"/>
      <w:outlineLvl w:val="0"/>
    </w:pPr>
    <w:rPr>
      <w:sz w:val="40"/>
      <w:szCs w:val="40"/>
    </w:rPr>
  </w:style>
  <w:style w:type="paragraph" w:styleId="Heading2">
    <w:name w:val="heading 2"/>
    <w:basedOn w:val="Normal"/>
    <w:uiPriority w:val="9"/>
    <w:unhideWhenUsed/>
    <w:qFormat/>
    <w:pPr>
      <w:spacing w:before="238"/>
      <w:ind w:left="13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32"/>
    </w:pPr>
    <w:rPr>
      <w:sz w:val="64"/>
      <w:szCs w:val="64"/>
    </w:rPr>
  </w:style>
  <w:style w:type="paragraph" w:styleId="ListParagraph">
    <w:name w:val="List Paragraph"/>
    <w:basedOn w:val="Normal"/>
    <w:uiPriority w:val="1"/>
    <w:qFormat/>
    <w:pPr>
      <w:spacing w:before="237"/>
      <w:ind w:left="697" w:hanging="282"/>
    </w:pPr>
  </w:style>
  <w:style w:type="paragraph" w:customStyle="1" w:styleId="TableParagraph">
    <w:name w:val="Table Paragraph"/>
    <w:basedOn w:val="Normal"/>
    <w:uiPriority w:val="1"/>
    <w:qFormat/>
    <w:pPr>
      <w:spacing w:before="240"/>
      <w:ind w:left="121"/>
    </w:pPr>
  </w:style>
  <w:style w:type="table" w:styleId="TableGrid">
    <w:name w:val="Table Grid"/>
    <w:basedOn w:val="TableNormal"/>
    <w:uiPriority w:val="39"/>
    <w:rsid w:val="0059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A42C942C20514FA04AFF85B97773EF" ma:contentTypeVersion="11" ma:contentTypeDescription="Create a new document." ma:contentTypeScope="" ma:versionID="4cc9c2a390d485272a84d8a3ed4db43c">
  <xsd:schema xmlns:xsd="http://www.w3.org/2001/XMLSchema" xmlns:xs="http://www.w3.org/2001/XMLSchema" xmlns:p="http://schemas.microsoft.com/office/2006/metadata/properties" xmlns:ns2="f64fc17e-b1fa-413e-adc8-36cf82311aff" xmlns:ns3="ae8eda8c-7784-43e3-a806-b3b111f2b9e9" targetNamespace="http://schemas.microsoft.com/office/2006/metadata/properties" ma:root="true" ma:fieldsID="f32b348c8dbdc263293aa87479969076" ns2:_="" ns3:_="">
    <xsd:import namespace="f64fc17e-b1fa-413e-adc8-36cf82311aff"/>
    <xsd:import namespace="ae8eda8c-7784-43e3-a806-b3b111f2b9e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fc17e-b1fa-413e-adc8-36cf82311af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64fc17e-b1fa-413e-adc8-36cf82311a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1E962-AE4E-4D66-B684-143979EFF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fc17e-b1fa-413e-adc8-36cf82311aff"/>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DCD5B-0ABE-4339-AF4D-48276090C1AF}">
  <ds:schemaRefs>
    <ds:schemaRef ds:uri="http://schemas.microsoft.com/office/2006/metadata/properties"/>
    <ds:schemaRef ds:uri="http://schemas.microsoft.com/office/infopath/2007/PartnerControls"/>
    <ds:schemaRef ds:uri="ae8eda8c-7784-43e3-a806-b3b111f2b9e9"/>
    <ds:schemaRef ds:uri="f64fc17e-b1fa-413e-adc8-36cf82311aff"/>
  </ds:schemaRefs>
</ds:datastoreItem>
</file>

<file path=customXml/itemProps3.xml><?xml version="1.0" encoding="utf-8"?>
<ds:datastoreItem xmlns:ds="http://schemas.openxmlformats.org/officeDocument/2006/customXml" ds:itemID="{368DF4B6-C80C-4CA0-A221-B3D902073D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1100</Words>
  <Characters>6275</Characters>
  <Application>Microsoft Office Word</Application>
  <DocSecurity>4</DocSecurity>
  <Lines>52</Lines>
  <Paragraphs>14</Paragraphs>
  <ScaleCrop>false</ScaleCrop>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Lara Omotayo</cp:lastModifiedBy>
  <cp:revision>2</cp:revision>
  <dcterms:created xsi:type="dcterms:W3CDTF">2026-07-29T09:37:00Z</dcterms:created>
  <dcterms:modified xsi:type="dcterms:W3CDTF">2026-07-29T09:37:00Z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0x010100DEA42C942C20514FA04AFF85B97773EF</vt:lpwstr>
  </property>
  <property fmtid="{D5CDD505-2E9C-101B-9397-08002B2CF9AE}" pid="3" name="Created">
    <vt:filetime>2026-01-07T00:00:00Z</vt:filetime>
  </property>
  <property fmtid="{D5CDD505-2E9C-101B-9397-08002B2CF9AE}" pid="4" name="Creator">
    <vt:lpwstr>Acrobat PDFMaker 24 for Word</vt:lpwstr>
  </property>
  <property fmtid="{D5CDD505-2E9C-101B-9397-08002B2CF9AE}" pid="5" name="FunctionalArea">
    <vt:lpwstr>5;#Communications|39e3c23f-dc56-4aba-86a2-372111e6b9b8</vt:lpwstr>
  </property>
  <property fmtid="{D5CDD505-2E9C-101B-9397-08002B2CF9AE}" pid="6" name="Involved Teams">
    <vt:lpwstr>60;#izzi Content Publishers|edb05a51-1f87-43d9-955d-575cf5c727e8</vt:lpwstr>
  </property>
  <property fmtid="{D5CDD505-2E9C-101B-9397-08002B2CF9AE}" pid="7" name="Involved TeamsTaxHTField0">
    <vt:lpwstr>izzi Content Publishers|edb05a51-1f87-43d9-955d-575cf5c727e8</vt:lpwstr>
  </property>
  <property fmtid="{D5CDD505-2E9C-101B-9397-08002B2CF9AE}" pid="8" name="LastSaved">
    <vt:filetime>2026-01-07T00:00:00Z</vt:filetime>
  </property>
  <property fmtid="{D5CDD505-2E9C-101B-9397-08002B2CF9AE}" pid="9" name="MediaServiceImageTags">
    <vt:lpwstr/>
  </property>
  <property fmtid="{D5CDD505-2E9C-101B-9397-08002B2CF9AE}" pid="10" name="OriginalFilename">
    <vt:lpwstr>General document.dotx</vt:lpwstr>
  </property>
  <property fmtid="{D5CDD505-2E9C-101B-9397-08002B2CF9AE}" pid="11" name="Owning Team">
    <vt:lpwstr>60;#izzi Content Publishers|edb05a51-1f87-43d9-955d-575cf5c727e8</vt:lpwstr>
  </property>
  <property fmtid="{D5CDD505-2E9C-101B-9397-08002B2CF9AE}" pid="12" name="Owning TeamTaxHTField0">
    <vt:lpwstr>izzi Content Publishers|edb05a51-1f87-43d9-955d-575cf5c727e8</vt:lpwstr>
  </property>
  <property fmtid="{D5CDD505-2E9C-101B-9397-08002B2CF9AE}" pid="13" name="Producer">
    <vt:lpwstr>Adobe PDF Library 24.2.229</vt:lpwstr>
  </property>
  <property fmtid="{D5CDD505-2E9C-101B-9397-08002B2CF9AE}" pid="14" name="ProtectiveZone">
    <vt:lpwstr>Protected</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RecordsSeries">
    <vt:lpwstr/>
  </property>
  <property fmtid="{D5CDD505-2E9C-101B-9397-08002B2CF9AE}" pid="18" name="ReferenceDate">
    <vt:lpwstr>D:20221216</vt:lpwstr>
  </property>
  <property fmtid="{D5CDD505-2E9C-101B-9397-08002B2CF9AE}" pid="19" name="SeriesTag">
    <vt:lpwstr/>
  </property>
  <property fmtid="{D5CDD505-2E9C-101B-9397-08002B2CF9AE}" pid="20" name="SourceModified">
    <vt:lpwstr>D:20260107164551</vt:lpwstr>
  </property>
  <property fmtid="{D5CDD505-2E9C-101B-9397-08002B2CF9AE}" pid="21" name="SubjectTags">
    <vt:lpwstr/>
  </property>
  <property fmtid="{D5CDD505-2E9C-101B-9397-08002B2CF9AE}" pid="22" name="TaxCatchAll">
    <vt:lpwstr>60;#izzi Content Publishers|edb05a51-1f87-43d9-955d-575cf5c727e8;#5;#Communications|39e3c23f-dc56-4aba-86a2-372111e6b9b8;#291;#Branding|472c01dc-d871-4c5d-b949-258f5d56872a</vt:lpwstr>
  </property>
  <property fmtid="{D5CDD505-2E9C-101B-9397-08002B2CF9AE}" pid="23" name="Visiting Teams">
    <vt:lpwstr/>
  </property>
  <property fmtid="{D5CDD505-2E9C-101B-9397-08002B2CF9AE}" pid="24" name="c96fb2fb72de4de78ba8fe87aa837b5e">
    <vt:lpwstr>Communications|39e3c23f-dc56-4aba-86a2-372111e6b9b8</vt:lpwstr>
  </property>
  <property fmtid="{D5CDD505-2E9C-101B-9397-08002B2CF9AE}" pid="25" name="d9988a70b12c4af6a05dcb8874945a04">
    <vt:lpwstr/>
  </property>
  <property fmtid="{D5CDD505-2E9C-101B-9397-08002B2CF9AE}" pid="26" name="docLang">
    <vt:lpwstr>en</vt:lpwstr>
  </property>
  <property fmtid="{D5CDD505-2E9C-101B-9397-08002B2CF9AE}" pid="27" name="g46d15b1ec8c4177bccc4a36f9126eda">
    <vt:lpwstr/>
  </property>
  <property fmtid="{D5CDD505-2E9C-101B-9397-08002B2CF9AE}" pid="28" name="k2f552cf5a97436692cf62d3beff7eb8">
    <vt:lpwstr/>
  </property>
  <property fmtid="{D5CDD505-2E9C-101B-9397-08002B2CF9AE}" pid="29" name="n7b751df62bb43ecb517aa8f58193c79">
    <vt:lpwstr/>
  </property>
</Properties>
</file>