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EBE29" w14:textId="329FCAAE" w:rsidR="00897A54" w:rsidRDefault="00897A54" w:rsidP="00187D33">
      <w:pPr>
        <w:pStyle w:val="Heading1Islington"/>
        <w:rPr>
          <w:szCs w:val="48"/>
        </w:rPr>
      </w:pPr>
      <w:r>
        <w:rPr>
          <w:szCs w:val="48"/>
        </w:rPr>
        <w:t>Job description</w:t>
      </w:r>
    </w:p>
    <w:p w14:paraId="12F2D9A8" w14:textId="3C5658F0" w:rsidR="00187D33" w:rsidRPr="00897A54" w:rsidRDefault="00897A54" w:rsidP="00897A54">
      <w:pPr>
        <w:pStyle w:val="Heading1Islington"/>
        <w:numPr>
          <w:ilvl w:val="0"/>
          <w:numId w:val="10"/>
        </w:numPr>
        <w:rPr>
          <w:color w:val="auto"/>
          <w:sz w:val="24"/>
          <w:szCs w:val="24"/>
        </w:rPr>
      </w:pPr>
      <w:r w:rsidRPr="00897A54">
        <w:rPr>
          <w:color w:val="auto"/>
          <w:sz w:val="24"/>
          <w:szCs w:val="24"/>
        </w:rPr>
        <w:t xml:space="preserve">Post title: </w:t>
      </w:r>
      <w:r w:rsidR="00323373" w:rsidRPr="00897A54">
        <w:rPr>
          <w:color w:val="auto"/>
          <w:sz w:val="24"/>
          <w:szCs w:val="24"/>
        </w:rPr>
        <w:t xml:space="preserve">Public </w:t>
      </w:r>
      <w:r w:rsidR="00CA6BD5" w:rsidRPr="00897A54">
        <w:rPr>
          <w:color w:val="auto"/>
          <w:sz w:val="24"/>
          <w:szCs w:val="24"/>
        </w:rPr>
        <w:t>Affairs</w:t>
      </w:r>
      <w:r w:rsidR="00323373" w:rsidRPr="00897A54">
        <w:rPr>
          <w:color w:val="auto"/>
          <w:sz w:val="24"/>
          <w:szCs w:val="24"/>
        </w:rPr>
        <w:t xml:space="preserve"> and Communications </w:t>
      </w:r>
      <w:r w:rsidR="008718EF" w:rsidRPr="00897A54">
        <w:rPr>
          <w:color w:val="auto"/>
          <w:sz w:val="24"/>
          <w:szCs w:val="24"/>
        </w:rPr>
        <w:t>Apprentice</w:t>
      </w:r>
    </w:p>
    <w:p w14:paraId="24AAD1B4" w14:textId="231D08DF" w:rsidR="00A10440" w:rsidRPr="00897A54" w:rsidRDefault="00187D33" w:rsidP="00897A54">
      <w:pPr>
        <w:pStyle w:val="BulletsIslington"/>
        <w:numPr>
          <w:ilvl w:val="0"/>
          <w:numId w:val="10"/>
        </w:numPr>
      </w:pPr>
      <w:r w:rsidRPr="00897A54">
        <w:t>Service area</w:t>
      </w:r>
      <w:r w:rsidR="009A2230" w:rsidRPr="00897A54">
        <w:t>:</w:t>
      </w:r>
      <w:r w:rsidR="4A73C14A" w:rsidRPr="00897A54">
        <w:t xml:space="preserve"> Media and Public Affairs</w:t>
      </w:r>
    </w:p>
    <w:p w14:paraId="483BB3DE" w14:textId="2C3184A6" w:rsidR="00A10440" w:rsidRPr="00897A54" w:rsidRDefault="00A10440" w:rsidP="00897A54">
      <w:pPr>
        <w:pStyle w:val="BulletsIslington"/>
        <w:numPr>
          <w:ilvl w:val="0"/>
          <w:numId w:val="10"/>
        </w:numPr>
        <w:rPr>
          <w:b/>
          <w:bCs/>
        </w:rPr>
      </w:pPr>
      <w:r w:rsidRPr="00897A54">
        <w:t>Grade:</w:t>
      </w:r>
      <w:r w:rsidR="007702A0" w:rsidRPr="00897A54">
        <w:t xml:space="preserve"> London Living Wage</w:t>
      </w:r>
    </w:p>
    <w:p w14:paraId="35701E72" w14:textId="77461741" w:rsidR="007025FE" w:rsidRPr="00897A54" w:rsidRDefault="00187D33" w:rsidP="00897A54">
      <w:pPr>
        <w:pStyle w:val="BulletsIslington"/>
        <w:numPr>
          <w:ilvl w:val="0"/>
          <w:numId w:val="10"/>
        </w:numPr>
      </w:pPr>
      <w:r w:rsidRPr="00897A54">
        <w:t>Reports to:</w:t>
      </w:r>
      <w:r w:rsidR="2114BED0" w:rsidRPr="00897A54">
        <w:t xml:space="preserve"> </w:t>
      </w:r>
      <w:r w:rsidR="2114BED0" w:rsidRPr="00897A54">
        <w:rPr>
          <w:rFonts w:ascii="Arial" w:eastAsia="Arial" w:hAnsi="Arial" w:cs="Arial"/>
          <w:sz w:val="22"/>
          <w:szCs w:val="22"/>
        </w:rPr>
        <w:t>Public Affairs Officer</w:t>
      </w:r>
    </w:p>
    <w:p w14:paraId="01F7634D" w14:textId="27E02DFC" w:rsidR="007025FE" w:rsidRPr="00897A54" w:rsidRDefault="00187D33" w:rsidP="00897A54">
      <w:pPr>
        <w:pStyle w:val="BulletsIslington"/>
        <w:numPr>
          <w:ilvl w:val="0"/>
          <w:numId w:val="10"/>
        </w:numPr>
      </w:pPr>
      <w:r w:rsidRPr="00897A54">
        <w:t>Your team:</w:t>
      </w:r>
      <w:r w:rsidR="662A6729" w:rsidRPr="00897A54">
        <w:t xml:space="preserve"> </w:t>
      </w:r>
      <w:r w:rsidR="662A6729" w:rsidRPr="00897A54">
        <w:rPr>
          <w:rFonts w:ascii="Arial" w:eastAsia="Arial" w:hAnsi="Arial" w:cs="Arial"/>
          <w:sz w:val="22"/>
          <w:szCs w:val="22"/>
        </w:rPr>
        <w:t>External Communications and Campaigns</w:t>
      </w:r>
    </w:p>
    <w:p w14:paraId="5A27B05A" w14:textId="77777777" w:rsidR="009C365E" w:rsidRDefault="00A10440" w:rsidP="00A10440">
      <w:pPr>
        <w:pStyle w:val="Heading2Islington"/>
      </w:pPr>
      <w:r>
        <w:t>Our mission</w:t>
      </w:r>
      <w:r w:rsidR="00221D5A">
        <w:t xml:space="preserve"> </w:t>
      </w:r>
    </w:p>
    <w:p w14:paraId="3FA55A77" w14:textId="77777777" w:rsidR="00221D5A" w:rsidRPr="00221D5A" w:rsidRDefault="00221D5A" w:rsidP="00221D5A">
      <w:pPr>
        <w:pStyle w:val="BodytextIslington"/>
      </w:pPr>
      <w:r w:rsidRPr="00221D5A">
        <w:t>We are determined to create a more equal Islington, where everyone who lives here has an equal chance to thrive. </w:t>
      </w:r>
    </w:p>
    <w:p w14:paraId="458C650A" w14:textId="77777777" w:rsidR="00221D5A" w:rsidRPr="00221D5A" w:rsidRDefault="00221D5A" w:rsidP="00221D5A">
      <w:pPr>
        <w:pStyle w:val="BodytextIslington"/>
      </w:pPr>
      <w:r w:rsidRPr="00221D5A">
        <w:t>To do this, everyone who works at Islington Council lives by a set of values which guide us in everything that we do: collaborative, ambitious, resourceful, and empowering. They spell out ‘CARE’, which is what we think public service is all about. </w:t>
      </w:r>
    </w:p>
    <w:p w14:paraId="360D1A5C" w14:textId="77777777" w:rsidR="008A6B83" w:rsidRPr="00221D5A" w:rsidRDefault="00897A54" w:rsidP="00221D5A">
      <w:pPr>
        <w:pStyle w:val="BodytextIslington"/>
      </w:pPr>
      <w:hyperlink r:id="rId11" w:tgtFrame="_blank" w:history="1">
        <w:r w:rsidR="00221D5A" w:rsidRPr="00221D5A">
          <w:rPr>
            <w:rStyle w:val="Hyperlink"/>
          </w:rPr>
          <w:t>Watch our video</w:t>
        </w:r>
      </w:hyperlink>
      <w:r w:rsidR="00221D5A" w:rsidRPr="00221D5A">
        <w:t xml:space="preserve"> to hear more about our mission and how you can help us achieve it from the Leader of the Council, Cllr Kaya Comer-Sc</w:t>
      </w:r>
      <w:r w:rsidR="00956065">
        <w:t>h</w:t>
      </w:r>
      <w:r w:rsidR="00221D5A" w:rsidRPr="00221D5A">
        <w:t>wartz.</w:t>
      </w:r>
    </w:p>
    <w:p w14:paraId="10C00653" w14:textId="77777777" w:rsidR="000C1CEE" w:rsidRDefault="000C1CEE" w:rsidP="008A6B83">
      <w:pPr>
        <w:pStyle w:val="Heading2Islington"/>
        <w:rPr>
          <w:rStyle w:val="eop"/>
        </w:rPr>
      </w:pPr>
      <w:r>
        <w:rPr>
          <w:rStyle w:val="eop"/>
        </w:rPr>
        <w:t>Apprenticeship Programme</w:t>
      </w:r>
    </w:p>
    <w:p w14:paraId="33A63C72" w14:textId="2A863F51" w:rsidR="009166C9" w:rsidRPr="00C501FE" w:rsidRDefault="00C501FE" w:rsidP="7E57D358">
      <w:pPr>
        <w:pStyle w:val="BulletsIslington"/>
        <w:numPr>
          <w:ilvl w:val="0"/>
          <w:numId w:val="0"/>
        </w:numPr>
      </w:pPr>
      <w:r w:rsidRPr="358F16F1">
        <w:t>Islington Council offers a wide range of high-quality apprenticeships. Alongside your job, you will complete a nationally recognised apprenticeship training course. On the job you will gain experience and skills required for your apprenticeship discipline. You will join the</w:t>
      </w:r>
      <w:r w:rsidR="45B91AA0" w:rsidRPr="358F16F1">
        <w:t xml:space="preserve"> </w:t>
      </w:r>
      <w:r w:rsidR="45B91AA0" w:rsidRPr="358F16F1">
        <w:rPr>
          <w:rFonts w:ascii="Arial" w:eastAsia="Arial" w:hAnsi="Arial" w:cs="Arial"/>
          <w:color w:val="000000" w:themeColor="text1"/>
        </w:rPr>
        <w:t>External Communications and Campaigns</w:t>
      </w:r>
      <w:r w:rsidR="45B91AA0" w:rsidRPr="358F16F1">
        <w:t xml:space="preserve"> </w:t>
      </w:r>
      <w:r w:rsidRPr="358F16F1">
        <w:t>team to support them to deliver</w:t>
      </w:r>
      <w:r w:rsidR="39C00227" w:rsidRPr="358F16F1">
        <w:t xml:space="preserve"> effective campaigns </w:t>
      </w:r>
      <w:r w:rsidR="41EE501A" w:rsidRPr="358F16F1">
        <w:t xml:space="preserve">related </w:t>
      </w:r>
      <w:r w:rsidR="39C00227" w:rsidRPr="358F16F1">
        <w:t xml:space="preserve">to specific objectives </w:t>
      </w:r>
      <w:r w:rsidR="7D7F4054" w:rsidRPr="358F16F1">
        <w:t>and</w:t>
      </w:r>
      <w:r w:rsidR="39C00227" w:rsidRPr="358F16F1">
        <w:t xml:space="preserve"> organisational goals</w:t>
      </w:r>
      <w:r w:rsidR="04E73309" w:rsidRPr="358F16F1">
        <w:t>.</w:t>
      </w:r>
    </w:p>
    <w:p w14:paraId="1D8A62F4" w14:textId="0082C402" w:rsidR="008A6B83" w:rsidRPr="008A6B83" w:rsidRDefault="00187D33" w:rsidP="008A6B83">
      <w:pPr>
        <w:pStyle w:val="Heading2Islington"/>
      </w:pPr>
      <w:r>
        <w:rPr>
          <w:rStyle w:val="eop"/>
        </w:rPr>
        <w:t>Key responsibilities</w:t>
      </w:r>
      <w:r w:rsidRPr="0001523B">
        <w:rPr>
          <w:rStyle w:val="eop"/>
          <w:sz w:val="24"/>
        </w:rPr>
        <w:t xml:space="preserve"> </w:t>
      </w:r>
    </w:p>
    <w:p w14:paraId="0EB85667" w14:textId="427652D5" w:rsidR="000C1CEE" w:rsidRPr="000C1CEE" w:rsidRDefault="743E54E2" w:rsidP="00C62BE8">
      <w:pPr>
        <w:numPr>
          <w:ilvl w:val="0"/>
          <w:numId w:val="5"/>
        </w:numPr>
        <w:spacing w:before="0" w:after="0"/>
        <w:contextualSpacing/>
        <w:rPr>
          <w:rFonts w:ascii="Tahoma" w:eastAsia="Times New Roman" w:hAnsi="Tahoma" w:cs="Times New Roman"/>
          <w:lang w:eastAsia="en-US"/>
        </w:rPr>
      </w:pPr>
      <w:r w:rsidRPr="358F16F1">
        <w:rPr>
          <w:rFonts w:ascii="Tahoma" w:eastAsia="Times New Roman" w:hAnsi="Tahoma" w:cs="Times New Roman"/>
          <w:lang w:eastAsia="en-US"/>
        </w:rPr>
        <w:t>Undertake a development pro</w:t>
      </w:r>
      <w:r w:rsidRPr="00CA6BD5">
        <w:rPr>
          <w:rFonts w:ascii="Tahoma" w:eastAsia="Times New Roman" w:hAnsi="Tahoma" w:cs="Times New Roman"/>
          <w:lang w:eastAsia="en-US"/>
        </w:rPr>
        <w:t>gramme leadi</w:t>
      </w:r>
      <w:r w:rsidRPr="00CA6BD5">
        <w:rPr>
          <w:rFonts w:ascii="Tahoma" w:eastAsia="Tahoma" w:hAnsi="Tahoma" w:cs="Tahoma"/>
          <w:lang w:eastAsia="en-US"/>
        </w:rPr>
        <w:t xml:space="preserve">ng to </w:t>
      </w:r>
      <w:bookmarkStart w:id="0" w:name="_Int_ZMuTcGUz"/>
      <w:r w:rsidRPr="00CA6BD5">
        <w:rPr>
          <w:rFonts w:ascii="Tahoma" w:eastAsia="Tahoma" w:hAnsi="Tahoma" w:cs="Tahoma"/>
          <w:lang w:eastAsia="en-US"/>
        </w:rPr>
        <w:t>a</w:t>
      </w:r>
      <w:bookmarkEnd w:id="0"/>
      <w:r w:rsidRPr="00CA6BD5">
        <w:rPr>
          <w:rFonts w:ascii="Tahoma" w:eastAsia="Tahoma" w:hAnsi="Tahoma" w:cs="Tahoma"/>
          <w:lang w:eastAsia="en-US"/>
        </w:rPr>
        <w:t xml:space="preserve"> </w:t>
      </w:r>
      <w:hyperlink r:id="rId12" w:history="1">
        <w:r w:rsidRPr="00CA6BD5">
          <w:rPr>
            <w:rStyle w:val="Hyperlink"/>
            <w:rFonts w:ascii="Tahoma" w:eastAsia="Tahoma" w:hAnsi="Tahoma" w:cs="Tahoma"/>
            <w:lang w:eastAsia="en-US"/>
          </w:rPr>
          <w:t xml:space="preserve">Level </w:t>
        </w:r>
        <w:r w:rsidR="25C9576D" w:rsidRPr="00CA6BD5">
          <w:rPr>
            <w:rStyle w:val="Hyperlink"/>
            <w:rFonts w:ascii="Tahoma" w:eastAsia="Tahoma" w:hAnsi="Tahoma" w:cs="Tahoma"/>
            <w:lang w:eastAsia="en-US"/>
          </w:rPr>
          <w:t xml:space="preserve">4 Public </w:t>
        </w:r>
        <w:r w:rsidR="00CA6BD5" w:rsidRPr="00CA6BD5">
          <w:rPr>
            <w:rStyle w:val="Hyperlink"/>
            <w:rFonts w:ascii="Tahoma" w:eastAsia="Tahoma" w:hAnsi="Tahoma" w:cs="Tahoma"/>
            <w:lang w:eastAsia="en-US"/>
          </w:rPr>
          <w:t>Affairs</w:t>
        </w:r>
        <w:r w:rsidR="38A44A5D" w:rsidRPr="00CA6BD5">
          <w:rPr>
            <w:rStyle w:val="Hyperlink"/>
            <w:rFonts w:ascii="Tahoma" w:eastAsia="Tahoma" w:hAnsi="Tahoma" w:cs="Tahoma"/>
            <w:lang w:eastAsia="en-US"/>
          </w:rPr>
          <w:t xml:space="preserve"> and Communications</w:t>
        </w:r>
        <w:r w:rsidR="6D1712E4" w:rsidRPr="00CA6BD5">
          <w:rPr>
            <w:rStyle w:val="Hyperlink"/>
            <w:rFonts w:ascii="Tahoma" w:eastAsia="Tahoma" w:hAnsi="Tahoma" w:cs="Tahoma"/>
            <w:lang w:eastAsia="en-US"/>
          </w:rPr>
          <w:t xml:space="preserve"> </w:t>
        </w:r>
        <w:r w:rsidR="2465F151" w:rsidRPr="00CA6BD5">
          <w:rPr>
            <w:rStyle w:val="Hyperlink"/>
            <w:rFonts w:ascii="Tahoma" w:eastAsia="Tahoma" w:hAnsi="Tahoma" w:cs="Tahoma"/>
            <w:lang w:eastAsia="en-US"/>
          </w:rPr>
          <w:t>Assistant</w:t>
        </w:r>
      </w:hyperlink>
      <w:r w:rsidR="2465F151" w:rsidRPr="00CA6BD5">
        <w:rPr>
          <w:rFonts w:ascii="Tahoma" w:eastAsia="Tahoma" w:hAnsi="Tahoma" w:cs="Tahoma"/>
          <w:lang w:eastAsia="en-US"/>
        </w:rPr>
        <w:t xml:space="preserve"> </w:t>
      </w:r>
      <w:r w:rsidR="6D1712E4" w:rsidRPr="00CA6BD5">
        <w:rPr>
          <w:rFonts w:ascii="Tahoma" w:eastAsia="Tahoma" w:hAnsi="Tahoma" w:cs="Tahoma"/>
          <w:lang w:eastAsia="en-US"/>
        </w:rPr>
        <w:t>apprenticeship</w:t>
      </w:r>
    </w:p>
    <w:p w14:paraId="50D7769F" w14:textId="77777777" w:rsidR="000C1CEE" w:rsidRPr="000C1CEE" w:rsidRDefault="000C1CEE" w:rsidP="00C62BE8">
      <w:pPr>
        <w:numPr>
          <w:ilvl w:val="0"/>
          <w:numId w:val="5"/>
        </w:numPr>
        <w:spacing w:before="0" w:after="0"/>
        <w:contextualSpacing/>
        <w:rPr>
          <w:rFonts w:ascii="Tahoma" w:eastAsia="Times New Roman" w:hAnsi="Tahoma" w:cs="Times New Roman"/>
          <w:szCs w:val="20"/>
          <w:lang w:eastAsia="en-US"/>
        </w:rPr>
      </w:pPr>
      <w:r w:rsidRPr="000C1CEE">
        <w:rPr>
          <w:rFonts w:ascii="Tahoma" w:eastAsia="Times New Roman" w:hAnsi="Tahoma" w:cs="Times New Roman"/>
          <w:szCs w:val="20"/>
          <w:lang w:eastAsia="en-US"/>
        </w:rPr>
        <w:t>Use the d</w:t>
      </w:r>
      <w:r w:rsidRPr="000C1CEE">
        <w:rPr>
          <w:rFonts w:ascii="Arial" w:eastAsia="Times New Roman" w:hAnsi="Arial" w:cs="Arial"/>
          <w:lang w:eastAsia="en-US"/>
        </w:rPr>
        <w:t>edicated time given to complete studies and coursework</w:t>
      </w:r>
      <w:r w:rsidRPr="000C1CEE">
        <w:rPr>
          <w:rFonts w:ascii="Tahoma" w:eastAsia="Times New Roman" w:hAnsi="Tahoma" w:cs="Times New Roman"/>
          <w:szCs w:val="20"/>
          <w:lang w:eastAsia="en-US"/>
        </w:rPr>
        <w:t>.</w:t>
      </w:r>
    </w:p>
    <w:p w14:paraId="74EE9D5B" w14:textId="77777777" w:rsidR="000C1CEE" w:rsidRPr="000C1CEE" w:rsidRDefault="7DFB96CD" w:rsidP="5BE5115B">
      <w:pPr>
        <w:numPr>
          <w:ilvl w:val="0"/>
          <w:numId w:val="5"/>
        </w:numPr>
        <w:spacing w:before="0" w:after="0"/>
        <w:contextualSpacing/>
        <w:rPr>
          <w:rFonts w:ascii="Tahoma" w:eastAsia="Times New Roman" w:hAnsi="Tahoma" w:cs="Times New Roman"/>
          <w:lang w:eastAsia="en-US"/>
        </w:rPr>
      </w:pPr>
      <w:r w:rsidRPr="5BE5115B">
        <w:rPr>
          <w:rFonts w:ascii="Tahoma" w:eastAsia="Times New Roman" w:hAnsi="Tahoma" w:cs="Times New Roman"/>
          <w:lang w:eastAsia="en-US"/>
        </w:rPr>
        <w:t>Actively participate in your own development. This includes carrying out duties of your role and completing coursework within agreed deadlines.</w:t>
      </w:r>
    </w:p>
    <w:p w14:paraId="0117A5F9" w14:textId="77777777" w:rsidR="000C1CEE" w:rsidRPr="000C1CEE" w:rsidRDefault="7DFB96CD" w:rsidP="5BE5115B">
      <w:pPr>
        <w:numPr>
          <w:ilvl w:val="0"/>
          <w:numId w:val="5"/>
        </w:numPr>
        <w:spacing w:before="0" w:after="0"/>
        <w:contextualSpacing/>
        <w:rPr>
          <w:rFonts w:ascii="Tahoma" w:eastAsia="Times New Roman" w:hAnsi="Tahoma" w:cs="Times New Roman"/>
          <w:lang w:eastAsia="en-US"/>
        </w:rPr>
      </w:pPr>
      <w:r w:rsidRPr="5BE5115B">
        <w:rPr>
          <w:rFonts w:ascii="Tahoma" w:eastAsia="Times New Roman" w:hAnsi="Tahoma" w:cs="Times New Roman"/>
          <w:lang w:eastAsia="en-US"/>
        </w:rPr>
        <w:t>With supervision to develop skills and experience in:</w:t>
      </w:r>
    </w:p>
    <w:p w14:paraId="196765CB" w14:textId="06261975" w:rsidR="48CD835C" w:rsidRDefault="279B5EC6" w:rsidP="5BE5115B">
      <w:pPr>
        <w:pStyle w:val="ListParagraph"/>
        <w:numPr>
          <w:ilvl w:val="1"/>
          <w:numId w:val="5"/>
        </w:numPr>
        <w:spacing w:before="0" w:after="160" w:line="257" w:lineRule="auto"/>
        <w:rPr>
          <w:rFonts w:ascii="Tahoma" w:eastAsia="Tahoma" w:hAnsi="Tahoma" w:cs="Tahoma"/>
        </w:rPr>
      </w:pPr>
      <w:r w:rsidRPr="5BE5115B">
        <w:rPr>
          <w:rFonts w:ascii="Tahoma" w:eastAsia="Tahoma" w:hAnsi="Tahoma" w:cs="Tahoma"/>
        </w:rPr>
        <w:t>Build</w:t>
      </w:r>
      <w:r w:rsidR="49CD5550" w:rsidRPr="5BE5115B">
        <w:rPr>
          <w:rFonts w:ascii="Tahoma" w:eastAsia="Tahoma" w:hAnsi="Tahoma" w:cs="Tahoma"/>
        </w:rPr>
        <w:t>ing</w:t>
      </w:r>
      <w:r w:rsidR="4F6FBD76" w:rsidRPr="5BE5115B">
        <w:rPr>
          <w:rFonts w:ascii="Tahoma" w:eastAsia="Tahoma" w:hAnsi="Tahoma" w:cs="Tahoma"/>
        </w:rPr>
        <w:t xml:space="preserve"> </w:t>
      </w:r>
      <w:r w:rsidRPr="5BE5115B">
        <w:rPr>
          <w:rFonts w:ascii="Tahoma" w:eastAsia="Tahoma" w:hAnsi="Tahoma" w:cs="Tahoma"/>
        </w:rPr>
        <w:t>stakeholder relationships including developing contacts within the media</w:t>
      </w:r>
      <w:r w:rsidR="00E4A12F" w:rsidRPr="5BE5115B">
        <w:rPr>
          <w:rFonts w:ascii="Tahoma" w:eastAsia="Tahoma" w:hAnsi="Tahoma" w:cs="Tahoma"/>
        </w:rPr>
        <w:t>,</w:t>
      </w:r>
      <w:r w:rsidRPr="5BE5115B">
        <w:rPr>
          <w:rFonts w:ascii="Tahoma" w:eastAsia="Tahoma" w:hAnsi="Tahoma" w:cs="Tahoma"/>
        </w:rPr>
        <w:t xml:space="preserve"> </w:t>
      </w:r>
      <w:r w:rsidR="12FA962E" w:rsidRPr="5BE5115B">
        <w:rPr>
          <w:rFonts w:ascii="Tahoma" w:eastAsia="Tahoma" w:hAnsi="Tahoma" w:cs="Tahoma"/>
        </w:rPr>
        <w:t>central Government</w:t>
      </w:r>
      <w:r w:rsidR="44153D38" w:rsidRPr="5BE5115B">
        <w:rPr>
          <w:rFonts w:ascii="Tahoma" w:eastAsia="Tahoma" w:hAnsi="Tahoma" w:cs="Tahoma"/>
        </w:rPr>
        <w:t>, the public, internal colleagues, and various audiences</w:t>
      </w:r>
      <w:r w:rsidRPr="5BE5115B">
        <w:rPr>
          <w:rFonts w:ascii="Tahoma" w:eastAsia="Tahoma" w:hAnsi="Tahoma" w:cs="Tahoma"/>
        </w:rPr>
        <w:t>.</w:t>
      </w:r>
    </w:p>
    <w:p w14:paraId="0D2BDEDB" w14:textId="7DB2F369" w:rsidR="48CD835C" w:rsidRDefault="2B5338B9" w:rsidP="5BE5115B">
      <w:pPr>
        <w:pStyle w:val="ListParagraph"/>
        <w:numPr>
          <w:ilvl w:val="1"/>
          <w:numId w:val="5"/>
        </w:numPr>
        <w:spacing w:before="0" w:after="160" w:line="257" w:lineRule="auto"/>
        <w:rPr>
          <w:rFonts w:ascii="Tahoma" w:eastAsia="Tahoma" w:hAnsi="Tahoma" w:cs="Tahoma"/>
        </w:rPr>
      </w:pPr>
      <w:r w:rsidRPr="5BE5115B">
        <w:rPr>
          <w:rFonts w:ascii="Tahoma" w:eastAsia="Tahoma" w:hAnsi="Tahoma" w:cs="Tahoma"/>
        </w:rPr>
        <w:lastRenderedPageBreak/>
        <w:t>Support</w:t>
      </w:r>
      <w:r w:rsidR="49CD5550" w:rsidRPr="5BE5115B">
        <w:rPr>
          <w:rFonts w:ascii="Tahoma" w:eastAsia="Tahoma" w:hAnsi="Tahoma" w:cs="Tahoma"/>
        </w:rPr>
        <w:t>ing</w:t>
      </w:r>
      <w:r w:rsidRPr="5BE5115B">
        <w:rPr>
          <w:rFonts w:ascii="Tahoma" w:eastAsia="Tahoma" w:hAnsi="Tahoma" w:cs="Tahoma"/>
        </w:rPr>
        <w:t xml:space="preserve"> </w:t>
      </w:r>
      <w:r w:rsidR="2FF98FB3" w:rsidRPr="5BE5115B">
        <w:rPr>
          <w:rFonts w:ascii="Tahoma" w:eastAsia="Tahoma" w:hAnsi="Tahoma" w:cs="Tahoma"/>
        </w:rPr>
        <w:t xml:space="preserve">the planning and delivery of </w:t>
      </w:r>
      <w:r w:rsidRPr="5BE5115B">
        <w:rPr>
          <w:rFonts w:ascii="Tahoma" w:eastAsia="Tahoma" w:hAnsi="Tahoma" w:cs="Tahoma"/>
        </w:rPr>
        <w:t>campaigns by undertaking tasks such as desk research, event co-ordination, and database management.</w:t>
      </w:r>
    </w:p>
    <w:p w14:paraId="76751DEA" w14:textId="26AC36B0" w:rsidR="48CD835C" w:rsidRDefault="49CD5550" w:rsidP="5BE5115B">
      <w:pPr>
        <w:pStyle w:val="ListParagraph"/>
        <w:numPr>
          <w:ilvl w:val="1"/>
          <w:numId w:val="5"/>
        </w:numPr>
        <w:spacing w:before="0" w:after="160" w:line="257" w:lineRule="auto"/>
        <w:rPr>
          <w:rFonts w:ascii="Tahoma" w:eastAsia="Tahoma" w:hAnsi="Tahoma" w:cs="Tahoma"/>
        </w:rPr>
      </w:pPr>
      <w:r w:rsidRPr="5BE5115B">
        <w:rPr>
          <w:rFonts w:ascii="Tahoma" w:eastAsia="Tahoma" w:hAnsi="Tahoma" w:cs="Tahoma"/>
        </w:rPr>
        <w:t>Producing</w:t>
      </w:r>
      <w:r w:rsidR="279B5EC6" w:rsidRPr="5BE5115B">
        <w:rPr>
          <w:rFonts w:ascii="Tahoma" w:eastAsia="Tahoma" w:hAnsi="Tahoma" w:cs="Tahoma"/>
        </w:rPr>
        <w:t xml:space="preserve"> written content such as </w:t>
      </w:r>
      <w:r w:rsidR="45B154C0" w:rsidRPr="5BE5115B">
        <w:rPr>
          <w:rFonts w:ascii="Tahoma" w:eastAsia="Tahoma" w:hAnsi="Tahoma" w:cs="Tahoma"/>
        </w:rPr>
        <w:t>pres</w:t>
      </w:r>
      <w:r w:rsidR="279B5EC6" w:rsidRPr="5BE5115B">
        <w:rPr>
          <w:rFonts w:ascii="Tahoma" w:eastAsia="Tahoma" w:hAnsi="Tahoma" w:cs="Tahoma"/>
        </w:rPr>
        <w:t>s releases, articles, social media content, bulletins, and blogs, that is accessible to meet the needs of different audiences and channels.</w:t>
      </w:r>
    </w:p>
    <w:p w14:paraId="503CD3BB" w14:textId="7A95496B" w:rsidR="48CD835C" w:rsidRDefault="41F9FDDE" w:rsidP="5BE5115B">
      <w:pPr>
        <w:pStyle w:val="ListParagraph"/>
        <w:numPr>
          <w:ilvl w:val="1"/>
          <w:numId w:val="5"/>
        </w:numPr>
        <w:spacing w:before="0" w:after="160" w:line="257" w:lineRule="auto"/>
        <w:rPr>
          <w:rFonts w:ascii="Tahoma" w:eastAsia="Tahoma" w:hAnsi="Tahoma" w:cs="Tahoma"/>
        </w:rPr>
      </w:pPr>
      <w:r w:rsidRPr="5BE5115B">
        <w:rPr>
          <w:rFonts w:ascii="Tahoma" w:eastAsia="Tahoma" w:hAnsi="Tahoma" w:cs="Tahoma"/>
        </w:rPr>
        <w:t>adapt</w:t>
      </w:r>
      <w:r w:rsidR="3200DDA3" w:rsidRPr="5BE5115B">
        <w:rPr>
          <w:rFonts w:ascii="Tahoma" w:eastAsia="Tahoma" w:hAnsi="Tahoma" w:cs="Tahoma"/>
        </w:rPr>
        <w:t>ing</w:t>
      </w:r>
      <w:r w:rsidRPr="5BE5115B">
        <w:rPr>
          <w:rFonts w:ascii="Tahoma" w:eastAsia="Tahoma" w:hAnsi="Tahoma" w:cs="Tahoma"/>
        </w:rPr>
        <w:t xml:space="preserve"> communication styles as appropriate to the audience.</w:t>
      </w:r>
    </w:p>
    <w:p w14:paraId="68259A13" w14:textId="41CB5BB2" w:rsidR="48CD835C" w:rsidRDefault="41F9FDDE" w:rsidP="5BE5115B">
      <w:pPr>
        <w:pStyle w:val="ListParagraph"/>
        <w:numPr>
          <w:ilvl w:val="1"/>
          <w:numId w:val="5"/>
        </w:numPr>
        <w:spacing w:before="0" w:after="160" w:line="257" w:lineRule="auto"/>
        <w:rPr>
          <w:rFonts w:ascii="Tahoma" w:eastAsia="Tahoma" w:hAnsi="Tahoma" w:cs="Tahoma"/>
        </w:rPr>
      </w:pPr>
      <w:r w:rsidRPr="5BE5115B">
        <w:rPr>
          <w:rFonts w:ascii="Tahoma" w:eastAsia="Tahoma" w:hAnsi="Tahoma" w:cs="Tahoma"/>
        </w:rPr>
        <w:t>Us</w:t>
      </w:r>
      <w:r w:rsidR="21DE0EEE" w:rsidRPr="5BE5115B">
        <w:rPr>
          <w:rFonts w:ascii="Tahoma" w:eastAsia="Tahoma" w:hAnsi="Tahoma" w:cs="Tahoma"/>
        </w:rPr>
        <w:t>ing</w:t>
      </w:r>
      <w:r w:rsidRPr="5BE5115B">
        <w:rPr>
          <w:rFonts w:ascii="Tahoma" w:eastAsia="Tahoma" w:hAnsi="Tahoma" w:cs="Tahoma"/>
        </w:rPr>
        <w:t xml:space="preserve"> qualitative and quantitative research to analyse and evaluate public </w:t>
      </w:r>
      <w:r w:rsidR="76D583C5" w:rsidRPr="5BE5115B">
        <w:rPr>
          <w:rFonts w:ascii="Tahoma" w:eastAsia="Tahoma" w:hAnsi="Tahoma" w:cs="Tahoma"/>
        </w:rPr>
        <w:t>affair</w:t>
      </w:r>
      <w:r w:rsidRPr="5BE5115B">
        <w:rPr>
          <w:rFonts w:ascii="Tahoma" w:eastAsia="Tahoma" w:hAnsi="Tahoma" w:cs="Tahoma"/>
        </w:rPr>
        <w:t>s and communications activities and present findings to project stakeholders.</w:t>
      </w:r>
    </w:p>
    <w:p w14:paraId="15BB3D70" w14:textId="32A69F3A" w:rsidR="48CD835C" w:rsidRDefault="41F9FDDE" w:rsidP="5BE5115B">
      <w:pPr>
        <w:pStyle w:val="ListParagraph"/>
        <w:numPr>
          <w:ilvl w:val="1"/>
          <w:numId w:val="5"/>
        </w:numPr>
        <w:spacing w:before="0" w:after="160" w:line="257" w:lineRule="auto"/>
        <w:rPr>
          <w:rFonts w:ascii="Tahoma" w:eastAsia="Tahoma" w:hAnsi="Tahoma" w:cs="Tahoma"/>
        </w:rPr>
      </w:pPr>
      <w:r w:rsidRPr="5BE5115B">
        <w:rPr>
          <w:rFonts w:ascii="Tahoma" w:eastAsia="Tahoma" w:hAnsi="Tahoma" w:cs="Tahoma"/>
        </w:rPr>
        <w:t>Analys</w:t>
      </w:r>
      <w:r w:rsidR="41DCE264" w:rsidRPr="5BE5115B">
        <w:rPr>
          <w:rFonts w:ascii="Tahoma" w:eastAsia="Tahoma" w:hAnsi="Tahoma" w:cs="Tahoma"/>
        </w:rPr>
        <w:t>ing</w:t>
      </w:r>
      <w:r w:rsidRPr="5BE5115B">
        <w:rPr>
          <w:rFonts w:ascii="Tahoma" w:eastAsia="Tahoma" w:hAnsi="Tahoma" w:cs="Tahoma"/>
        </w:rPr>
        <w:t xml:space="preserve"> and interpret</w:t>
      </w:r>
      <w:r w:rsidR="4019AF3D" w:rsidRPr="5BE5115B">
        <w:rPr>
          <w:rFonts w:ascii="Tahoma" w:eastAsia="Tahoma" w:hAnsi="Tahoma" w:cs="Tahoma"/>
        </w:rPr>
        <w:t xml:space="preserve"> </w:t>
      </w:r>
      <w:r w:rsidRPr="5BE5115B">
        <w:rPr>
          <w:rFonts w:ascii="Tahoma" w:eastAsia="Tahoma" w:hAnsi="Tahoma" w:cs="Tahoma"/>
        </w:rPr>
        <w:t>subjects through different communication channels and identify areas for improvement.</w:t>
      </w:r>
    </w:p>
    <w:p w14:paraId="4FE7130A" w14:textId="4F6A6236" w:rsidR="48CD835C" w:rsidRDefault="41F9FDDE" w:rsidP="5BE5115B">
      <w:pPr>
        <w:pStyle w:val="ListParagraph"/>
        <w:numPr>
          <w:ilvl w:val="1"/>
          <w:numId w:val="5"/>
        </w:numPr>
        <w:spacing w:before="0" w:after="160" w:line="257" w:lineRule="auto"/>
        <w:rPr>
          <w:rFonts w:ascii="Tahoma" w:eastAsia="Tahoma" w:hAnsi="Tahoma" w:cs="Tahoma"/>
        </w:rPr>
      </w:pPr>
      <w:r w:rsidRPr="5BE5115B">
        <w:rPr>
          <w:rFonts w:ascii="Tahoma" w:eastAsia="Tahoma" w:hAnsi="Tahoma" w:cs="Tahoma"/>
        </w:rPr>
        <w:t>Input</w:t>
      </w:r>
      <w:r w:rsidR="2A7AFD79" w:rsidRPr="5BE5115B">
        <w:rPr>
          <w:rFonts w:ascii="Tahoma" w:eastAsia="Tahoma" w:hAnsi="Tahoma" w:cs="Tahoma"/>
        </w:rPr>
        <w:t>ting</w:t>
      </w:r>
      <w:r w:rsidRPr="5BE5115B">
        <w:rPr>
          <w:rFonts w:ascii="Tahoma" w:eastAsia="Tahoma" w:hAnsi="Tahoma" w:cs="Tahoma"/>
        </w:rPr>
        <w:t xml:space="preserve"> and review</w:t>
      </w:r>
      <w:r w:rsidR="2A7AFD79" w:rsidRPr="5BE5115B">
        <w:rPr>
          <w:rFonts w:ascii="Tahoma" w:eastAsia="Tahoma" w:hAnsi="Tahoma" w:cs="Tahoma"/>
        </w:rPr>
        <w:t>ing</w:t>
      </w:r>
      <w:r w:rsidRPr="5BE5115B">
        <w:rPr>
          <w:rFonts w:ascii="Tahoma" w:eastAsia="Tahoma" w:hAnsi="Tahoma" w:cs="Tahoma"/>
        </w:rPr>
        <w:t xml:space="preserve"> communications programmes and plans</w:t>
      </w:r>
      <w:r w:rsidR="6BC1A7F3" w:rsidRPr="5BE5115B">
        <w:rPr>
          <w:rFonts w:ascii="Tahoma" w:eastAsia="Tahoma" w:hAnsi="Tahoma" w:cs="Tahoma"/>
        </w:rPr>
        <w:t>.</w:t>
      </w:r>
    </w:p>
    <w:p w14:paraId="789831F4" w14:textId="4231C3FA" w:rsidR="48CD835C" w:rsidRDefault="41F9FDDE" w:rsidP="5BE5115B">
      <w:pPr>
        <w:pStyle w:val="ListParagraph"/>
        <w:numPr>
          <w:ilvl w:val="1"/>
          <w:numId w:val="5"/>
        </w:numPr>
        <w:spacing w:before="0" w:after="160" w:line="257" w:lineRule="auto"/>
        <w:rPr>
          <w:rFonts w:ascii="Tahoma" w:eastAsia="Tahoma" w:hAnsi="Tahoma" w:cs="Tahoma"/>
        </w:rPr>
      </w:pPr>
      <w:r w:rsidRPr="5BE5115B">
        <w:rPr>
          <w:rFonts w:ascii="Tahoma" w:eastAsia="Tahoma" w:hAnsi="Tahoma" w:cs="Tahoma"/>
        </w:rPr>
        <w:t>Undertak</w:t>
      </w:r>
      <w:r w:rsidR="6AA6BE45" w:rsidRPr="5BE5115B">
        <w:rPr>
          <w:rFonts w:ascii="Tahoma" w:eastAsia="Tahoma" w:hAnsi="Tahoma" w:cs="Tahoma"/>
        </w:rPr>
        <w:t>ing</w:t>
      </w:r>
      <w:r w:rsidRPr="5BE5115B">
        <w:rPr>
          <w:rFonts w:ascii="Tahoma" w:eastAsia="Tahoma" w:hAnsi="Tahoma" w:cs="Tahoma"/>
        </w:rPr>
        <w:t xml:space="preserve"> risk assessment</w:t>
      </w:r>
      <w:r w:rsidR="643271CD" w:rsidRPr="5BE5115B">
        <w:rPr>
          <w:rFonts w:ascii="Tahoma" w:eastAsia="Tahoma" w:hAnsi="Tahoma" w:cs="Tahoma"/>
        </w:rPr>
        <w:t xml:space="preserve"> [of campaigns?]</w:t>
      </w:r>
      <w:r w:rsidRPr="5BE5115B">
        <w:rPr>
          <w:rFonts w:ascii="Tahoma" w:eastAsia="Tahoma" w:hAnsi="Tahoma" w:cs="Tahoma"/>
        </w:rPr>
        <w:t xml:space="preserve"> and provide information to support stakeholder planning and strategy.</w:t>
      </w:r>
    </w:p>
    <w:p w14:paraId="460FFCB8" w14:textId="0E08F373" w:rsidR="13849E22" w:rsidRDefault="4B3E69C6" w:rsidP="5BE5115B">
      <w:pPr>
        <w:pStyle w:val="ListParagraph"/>
        <w:numPr>
          <w:ilvl w:val="1"/>
          <w:numId w:val="5"/>
        </w:numPr>
        <w:spacing w:before="0" w:after="160" w:line="257" w:lineRule="auto"/>
        <w:rPr>
          <w:rFonts w:ascii="Tahoma" w:eastAsia="Tahoma" w:hAnsi="Tahoma" w:cs="Tahoma"/>
        </w:rPr>
      </w:pPr>
      <w:r w:rsidRPr="5BE5115B">
        <w:rPr>
          <w:rFonts w:ascii="Tahoma" w:eastAsia="Tahoma" w:hAnsi="Tahoma" w:cs="Tahoma"/>
        </w:rPr>
        <w:t>P</w:t>
      </w:r>
      <w:r w:rsidR="41F9FDDE" w:rsidRPr="5BE5115B">
        <w:rPr>
          <w:rFonts w:ascii="Tahoma" w:eastAsia="Tahoma" w:hAnsi="Tahoma" w:cs="Tahoma"/>
        </w:rPr>
        <w:t>lan</w:t>
      </w:r>
      <w:r w:rsidR="262FA62F" w:rsidRPr="5BE5115B">
        <w:rPr>
          <w:rFonts w:ascii="Tahoma" w:eastAsia="Tahoma" w:hAnsi="Tahoma" w:cs="Tahoma"/>
        </w:rPr>
        <w:t>n</w:t>
      </w:r>
      <w:r w:rsidR="1BB3FBD4" w:rsidRPr="5BE5115B">
        <w:rPr>
          <w:rFonts w:ascii="Tahoma" w:eastAsia="Tahoma" w:hAnsi="Tahoma" w:cs="Tahoma"/>
        </w:rPr>
        <w:t>ing</w:t>
      </w:r>
      <w:r w:rsidR="41F9FDDE" w:rsidRPr="5BE5115B">
        <w:rPr>
          <w:rFonts w:ascii="Tahoma" w:eastAsia="Tahoma" w:hAnsi="Tahoma" w:cs="Tahoma"/>
        </w:rPr>
        <w:t xml:space="preserve"> and deliver</w:t>
      </w:r>
      <w:r w:rsidR="1BB3FBD4" w:rsidRPr="5BE5115B">
        <w:rPr>
          <w:rFonts w:ascii="Tahoma" w:eastAsia="Tahoma" w:hAnsi="Tahoma" w:cs="Tahoma"/>
        </w:rPr>
        <w:t>ing</w:t>
      </w:r>
      <w:r w:rsidR="41F9FDDE" w:rsidRPr="5BE5115B">
        <w:rPr>
          <w:rFonts w:ascii="Tahoma" w:eastAsia="Tahoma" w:hAnsi="Tahoma" w:cs="Tahoma"/>
        </w:rPr>
        <w:t xml:space="preserve"> engagement activities for stakeholders, such as curating the content, supporting events, and collating feedback.</w:t>
      </w:r>
    </w:p>
    <w:p w14:paraId="47F9675B" w14:textId="12D8A38A" w:rsidR="48CD835C" w:rsidRDefault="41F9FDDE" w:rsidP="5BE5115B">
      <w:pPr>
        <w:pStyle w:val="ListParagraph"/>
        <w:numPr>
          <w:ilvl w:val="1"/>
          <w:numId w:val="5"/>
        </w:numPr>
        <w:spacing w:before="0" w:after="160" w:line="257" w:lineRule="auto"/>
        <w:rPr>
          <w:rFonts w:ascii="Tahoma" w:eastAsia="Tahoma" w:hAnsi="Tahoma" w:cs="Tahoma"/>
        </w:rPr>
      </w:pPr>
      <w:r w:rsidRPr="5BE5115B">
        <w:rPr>
          <w:rFonts w:ascii="Tahoma" w:eastAsia="Tahoma" w:hAnsi="Tahoma" w:cs="Tahoma"/>
        </w:rPr>
        <w:t>Proofread</w:t>
      </w:r>
      <w:r w:rsidR="4DB99B9A" w:rsidRPr="5BE5115B">
        <w:rPr>
          <w:rFonts w:ascii="Tahoma" w:eastAsia="Tahoma" w:hAnsi="Tahoma" w:cs="Tahoma"/>
        </w:rPr>
        <w:t>ing</w:t>
      </w:r>
      <w:r w:rsidRPr="5BE5115B">
        <w:rPr>
          <w:rFonts w:ascii="Tahoma" w:eastAsia="Tahoma" w:hAnsi="Tahoma" w:cs="Tahoma"/>
        </w:rPr>
        <w:t xml:space="preserve"> and edit</w:t>
      </w:r>
      <w:r w:rsidR="4DB99B9A" w:rsidRPr="5BE5115B">
        <w:rPr>
          <w:rFonts w:ascii="Tahoma" w:eastAsia="Tahoma" w:hAnsi="Tahoma" w:cs="Tahoma"/>
        </w:rPr>
        <w:t>ing</w:t>
      </w:r>
      <w:r w:rsidRPr="5BE5115B">
        <w:rPr>
          <w:rFonts w:ascii="Tahoma" w:eastAsia="Tahoma" w:hAnsi="Tahoma" w:cs="Tahoma"/>
        </w:rPr>
        <w:t xml:space="preserve"> communications materials such as </w:t>
      </w:r>
      <w:r w:rsidR="62B1822F" w:rsidRPr="5BE5115B">
        <w:rPr>
          <w:rFonts w:ascii="Tahoma" w:eastAsia="Tahoma" w:hAnsi="Tahoma" w:cs="Tahoma"/>
        </w:rPr>
        <w:t>pres</w:t>
      </w:r>
      <w:r w:rsidRPr="5BE5115B">
        <w:rPr>
          <w:rFonts w:ascii="Tahoma" w:eastAsia="Tahoma" w:hAnsi="Tahoma" w:cs="Tahoma"/>
        </w:rPr>
        <w:t xml:space="preserve">s releases, </w:t>
      </w:r>
      <w:r w:rsidR="43FFBE8B" w:rsidRPr="5BE5115B">
        <w:rPr>
          <w:rFonts w:ascii="Tahoma" w:eastAsia="Tahoma" w:hAnsi="Tahoma" w:cs="Tahoma"/>
        </w:rPr>
        <w:t>briefings</w:t>
      </w:r>
      <w:r w:rsidRPr="5BE5115B">
        <w:rPr>
          <w:rFonts w:ascii="Tahoma" w:eastAsia="Tahoma" w:hAnsi="Tahoma" w:cs="Tahoma"/>
        </w:rPr>
        <w:t>, and social media content.</w:t>
      </w:r>
    </w:p>
    <w:p w14:paraId="78901C74" w14:textId="4F6E6376" w:rsidR="628BAB53" w:rsidRDefault="195E1261" w:rsidP="5BE5115B">
      <w:pPr>
        <w:pStyle w:val="ListParagraph"/>
        <w:numPr>
          <w:ilvl w:val="1"/>
          <w:numId w:val="5"/>
        </w:numPr>
        <w:spacing w:before="0" w:after="160" w:line="257" w:lineRule="auto"/>
      </w:pPr>
      <w:r w:rsidRPr="5BE5115B">
        <w:rPr>
          <w:rFonts w:ascii="Arial" w:eastAsia="Arial" w:hAnsi="Arial" w:cs="Arial"/>
          <w:color w:val="000000" w:themeColor="text1"/>
        </w:rPr>
        <w:t>M</w:t>
      </w:r>
      <w:r w:rsidR="01B914BB" w:rsidRPr="5BE5115B">
        <w:rPr>
          <w:rFonts w:ascii="Arial" w:eastAsia="Arial" w:hAnsi="Arial" w:cs="Arial"/>
          <w:color w:val="000000" w:themeColor="text1"/>
        </w:rPr>
        <w:t>eet</w:t>
      </w:r>
      <w:r w:rsidR="4DB99B9A" w:rsidRPr="5BE5115B">
        <w:rPr>
          <w:rFonts w:ascii="Arial" w:eastAsia="Arial" w:hAnsi="Arial" w:cs="Arial"/>
          <w:color w:val="000000" w:themeColor="text1"/>
        </w:rPr>
        <w:t>ing</w:t>
      </w:r>
      <w:r w:rsidR="01B914BB" w:rsidRPr="5BE5115B">
        <w:rPr>
          <w:rFonts w:ascii="Arial" w:eastAsia="Arial" w:hAnsi="Arial" w:cs="Arial"/>
          <w:color w:val="000000" w:themeColor="text1"/>
        </w:rPr>
        <w:t xml:space="preserve"> the council's writing style, brand guidelines and accessibility requirements in all communications.</w:t>
      </w:r>
    </w:p>
    <w:p w14:paraId="3C0D1B82" w14:textId="77777777" w:rsidR="000C1CEE" w:rsidRPr="000C1CEE" w:rsidRDefault="000C1CEE" w:rsidP="00C62BE8">
      <w:pPr>
        <w:numPr>
          <w:ilvl w:val="0"/>
          <w:numId w:val="5"/>
        </w:numPr>
        <w:spacing w:before="0" w:after="0"/>
        <w:contextualSpacing/>
        <w:rPr>
          <w:rFonts w:ascii="Tahoma" w:eastAsia="Times New Roman" w:hAnsi="Tahoma" w:cs="Times New Roman"/>
          <w:szCs w:val="20"/>
          <w:lang w:eastAsia="en-US"/>
        </w:rPr>
      </w:pPr>
      <w:r w:rsidRPr="000C1CEE">
        <w:rPr>
          <w:rFonts w:ascii="Tahoma" w:eastAsia="Times New Roman" w:hAnsi="Tahoma" w:cs="Times New Roman"/>
          <w:szCs w:val="20"/>
          <w:lang w:eastAsia="en-US"/>
        </w:rPr>
        <w:t>Constructively take part in meetings, supervision, seminars, and other events designed to improve communication.</w:t>
      </w:r>
    </w:p>
    <w:p w14:paraId="5DE52C28" w14:textId="77777777" w:rsidR="000C1CEE" w:rsidRPr="000C1CEE" w:rsidRDefault="000C1CEE" w:rsidP="00C62BE8">
      <w:pPr>
        <w:numPr>
          <w:ilvl w:val="0"/>
          <w:numId w:val="5"/>
        </w:numPr>
        <w:spacing w:before="0" w:after="0"/>
        <w:contextualSpacing/>
        <w:rPr>
          <w:rFonts w:ascii="Tahoma" w:eastAsia="Times New Roman" w:hAnsi="Tahoma" w:cs="Times New Roman"/>
          <w:szCs w:val="20"/>
          <w:lang w:eastAsia="en-US"/>
        </w:rPr>
      </w:pPr>
      <w:r w:rsidRPr="000C1CEE">
        <w:rPr>
          <w:rFonts w:ascii="Tahoma" w:eastAsia="Times New Roman" w:hAnsi="Tahoma" w:cs="Times New Roman"/>
          <w:szCs w:val="20"/>
          <w:lang w:eastAsia="en-US"/>
        </w:rPr>
        <w:t>Use information technology systems to carry out duties in the most efficient and effective manner.</w:t>
      </w:r>
    </w:p>
    <w:p w14:paraId="3BDBE3E2" w14:textId="77777777" w:rsidR="000C1CEE" w:rsidRPr="000C1CEE" w:rsidRDefault="000C1CEE" w:rsidP="00C62BE8">
      <w:pPr>
        <w:numPr>
          <w:ilvl w:val="0"/>
          <w:numId w:val="5"/>
        </w:numPr>
        <w:spacing w:before="0" w:after="0"/>
        <w:contextualSpacing/>
        <w:rPr>
          <w:rFonts w:ascii="Tahoma" w:eastAsia="Times New Roman" w:hAnsi="Tahoma" w:cs="Times New Roman"/>
          <w:szCs w:val="20"/>
          <w:lang w:eastAsia="en-US"/>
        </w:rPr>
      </w:pPr>
      <w:r w:rsidRPr="000C1CEE">
        <w:rPr>
          <w:rFonts w:ascii="Tahoma" w:eastAsia="Times New Roman" w:hAnsi="Tahoma" w:cs="Times New Roman"/>
          <w:szCs w:val="20"/>
          <w:lang w:eastAsia="en-US"/>
        </w:rPr>
        <w:t xml:space="preserve">Achieve personal performance targets, as agreed by your line manager. </w:t>
      </w:r>
    </w:p>
    <w:p w14:paraId="7DC21769" w14:textId="77777777" w:rsidR="000C1CEE" w:rsidRPr="000C1CEE" w:rsidRDefault="000C1CEE" w:rsidP="00C62BE8">
      <w:pPr>
        <w:numPr>
          <w:ilvl w:val="0"/>
          <w:numId w:val="5"/>
        </w:numPr>
        <w:spacing w:before="0" w:after="0"/>
        <w:contextualSpacing/>
        <w:rPr>
          <w:rFonts w:ascii="Tahoma" w:eastAsia="Times New Roman" w:hAnsi="Tahoma" w:cs="Times New Roman"/>
          <w:szCs w:val="20"/>
          <w:lang w:eastAsia="en-US"/>
        </w:rPr>
      </w:pPr>
      <w:r w:rsidRPr="000C1CEE">
        <w:rPr>
          <w:rFonts w:ascii="Tahoma" w:eastAsia="Times New Roman" w:hAnsi="Tahoma" w:cs="Times New Roman"/>
          <w:szCs w:val="20"/>
          <w:lang w:eastAsia="en-US"/>
        </w:rPr>
        <w:t>Carry out duties and responsibilities in accordance with the Council’s customer care standards.</w:t>
      </w:r>
    </w:p>
    <w:p w14:paraId="1A090DD5" w14:textId="77777777" w:rsidR="000C1CEE" w:rsidRPr="000C1CEE" w:rsidRDefault="000C1CEE" w:rsidP="00C62BE8">
      <w:pPr>
        <w:numPr>
          <w:ilvl w:val="0"/>
          <w:numId w:val="5"/>
        </w:numPr>
        <w:spacing w:before="0" w:after="0"/>
        <w:contextualSpacing/>
        <w:rPr>
          <w:rFonts w:ascii="Tahoma" w:eastAsia="Times New Roman" w:hAnsi="Tahoma" w:cs="Times New Roman"/>
          <w:szCs w:val="20"/>
          <w:lang w:eastAsia="en-US"/>
        </w:rPr>
      </w:pPr>
      <w:r w:rsidRPr="000C1CEE">
        <w:rPr>
          <w:rFonts w:ascii="Tahoma" w:eastAsia="Times New Roman" w:hAnsi="Tahoma" w:cs="Times New Roman"/>
          <w:szCs w:val="20"/>
          <w:lang w:eastAsia="en-US"/>
        </w:rPr>
        <w:t xml:space="preserve">Be committed to the Council’s ambitions and CARE values (see above). </w:t>
      </w:r>
    </w:p>
    <w:p w14:paraId="13E988AB" w14:textId="419C5282" w:rsidR="0001523B" w:rsidRPr="00C501FE" w:rsidRDefault="000C1CEE" w:rsidP="34878500">
      <w:pPr>
        <w:numPr>
          <w:ilvl w:val="0"/>
          <w:numId w:val="5"/>
        </w:numPr>
        <w:spacing w:before="0" w:after="0"/>
        <w:contextualSpacing/>
        <w:rPr>
          <w:rFonts w:ascii="Tahoma" w:eastAsia="Times New Roman" w:hAnsi="Tahoma" w:cs="Times New Roman"/>
          <w:lang w:eastAsia="en-US"/>
        </w:rPr>
      </w:pPr>
      <w:r w:rsidRPr="34878500">
        <w:rPr>
          <w:rFonts w:ascii="Tahoma" w:eastAsia="Times New Roman" w:hAnsi="Tahoma" w:cs="Times New Roman"/>
          <w:lang w:eastAsia="en-US"/>
        </w:rPr>
        <w:t>Undertake other duties compatible with your learning and development as required.</w:t>
      </w:r>
    </w:p>
    <w:p w14:paraId="3705970F" w14:textId="7A19D3E5" w:rsidR="00187D33" w:rsidRDefault="00187D33" w:rsidP="00187D33">
      <w:pPr>
        <w:pStyle w:val="Heading3Islington"/>
      </w:pPr>
      <w:r>
        <w:t>Compliance</w:t>
      </w:r>
    </w:p>
    <w:p w14:paraId="466D4323" w14:textId="701D3248" w:rsidR="00187D33" w:rsidRDefault="00187D33" w:rsidP="00187D33">
      <w:pPr>
        <w:pStyle w:val="BodytextIslington"/>
      </w:pPr>
      <w:r w:rsidRPr="00187D33">
        <w:t>Ensure legal, regulatory and policy compliance under GDPR, Health and Safety and in area of your specialism identifying opportunities and risks and escalating where appropriate.</w:t>
      </w:r>
    </w:p>
    <w:p w14:paraId="4E3A32A1" w14:textId="77777777" w:rsidR="00187D33" w:rsidRPr="00187D33" w:rsidRDefault="00187D33" w:rsidP="00187D33">
      <w:pPr>
        <w:pStyle w:val="Heading2Islington"/>
      </w:pPr>
      <w:r>
        <w:t>Work style </w:t>
      </w:r>
    </w:p>
    <w:p w14:paraId="5993BCE2" w14:textId="2C7CF1AE" w:rsidR="03DFAA15" w:rsidRDefault="03DFAA15" w:rsidP="0700AA79">
      <w:pPr>
        <w:pStyle w:val="BodytextIslington"/>
        <w:spacing w:line="259" w:lineRule="auto"/>
        <w:rPr>
          <w:rFonts w:ascii="Arial" w:eastAsia="Arial" w:hAnsi="Arial" w:cs="Arial"/>
        </w:rPr>
      </w:pPr>
      <w:r w:rsidRPr="2C09C37D">
        <w:rPr>
          <w:rFonts w:ascii="Arial" w:eastAsia="Arial" w:hAnsi="Arial" w:cs="Arial"/>
          <w:color w:val="000000" w:themeColor="text1"/>
        </w:rPr>
        <w:t xml:space="preserve">Hybrid. Apprentices will be working in the office </w:t>
      </w:r>
      <w:r w:rsidR="0009871E" w:rsidRPr="2C09C37D">
        <w:rPr>
          <w:rFonts w:ascii="Arial" w:eastAsia="Arial" w:hAnsi="Arial" w:cs="Arial"/>
          <w:color w:val="000000" w:themeColor="text1"/>
        </w:rPr>
        <w:t xml:space="preserve">two to three days a week </w:t>
      </w:r>
      <w:r w:rsidRPr="2C09C37D">
        <w:rPr>
          <w:rFonts w:ascii="Arial" w:eastAsia="Arial" w:hAnsi="Arial" w:cs="Arial"/>
          <w:color w:val="000000" w:themeColor="text1"/>
        </w:rPr>
        <w:t>with some home working.</w:t>
      </w:r>
    </w:p>
    <w:p w14:paraId="5E57F72F" w14:textId="77777777" w:rsidR="00897A54" w:rsidRDefault="00897A54">
      <w:pPr>
        <w:spacing w:before="0" w:after="0"/>
        <w:rPr>
          <w:bCs/>
          <w:sz w:val="40"/>
        </w:rPr>
      </w:pPr>
      <w:r>
        <w:br w:type="page"/>
      </w:r>
    </w:p>
    <w:p w14:paraId="470CEB31" w14:textId="3318ED64" w:rsidR="008A6B83" w:rsidRPr="00897A54" w:rsidRDefault="00187D33" w:rsidP="008A6B83">
      <w:pPr>
        <w:pStyle w:val="Heading2Islington"/>
        <w:rPr>
          <w:color w:val="007834"/>
        </w:rPr>
      </w:pPr>
      <w:r w:rsidRPr="00897A54">
        <w:rPr>
          <w:color w:val="007834"/>
        </w:rPr>
        <w:lastRenderedPageBreak/>
        <w:t>Person specification</w:t>
      </w:r>
    </w:p>
    <w:p w14:paraId="2D1D77AF" w14:textId="2340282A" w:rsidR="00A10440" w:rsidRPr="00A10440" w:rsidRDefault="00187D33" w:rsidP="00187D33">
      <w:pPr>
        <w:pStyle w:val="BulletsIslington"/>
        <w:numPr>
          <w:ilvl w:val="0"/>
          <w:numId w:val="0"/>
        </w:numPr>
      </w:pPr>
      <w:r w:rsidRPr="00187D33">
        <w:rPr>
          <w:color w:val="000000" w:themeColor="text1"/>
        </w:rPr>
        <w:t xml:space="preserve">You should demonstrate on your application form how you meet the criteria. Please ensure you address all the criteria as this will be used to assess your suitability for the post.  </w:t>
      </w:r>
    </w:p>
    <w:p w14:paraId="5E853B9B" w14:textId="77777777" w:rsidR="00A10440" w:rsidRPr="005F501A" w:rsidRDefault="00A10440" w:rsidP="00A10440">
      <w:pPr>
        <w:pStyle w:val="Heading3Islington"/>
      </w:pPr>
      <w:r w:rsidRPr="005F501A">
        <w:t>Essential criteria</w:t>
      </w:r>
    </w:p>
    <w:p w14:paraId="384C8AA4" w14:textId="77777777" w:rsidR="00787552" w:rsidRPr="00787552" w:rsidRDefault="00A10440" w:rsidP="00CA144B">
      <w:pPr>
        <w:pStyle w:val="Heading4Islington"/>
      </w:pPr>
      <w:bookmarkStart w:id="1" w:name="_Hlk135838759"/>
      <w:r w:rsidRPr="00ED1513">
        <w:t>Qualifications</w:t>
      </w:r>
    </w:p>
    <w:tbl>
      <w:tblPr>
        <w:tblStyle w:val="IslingtonTableStyle"/>
        <w:tblW w:w="0" w:type="auto"/>
        <w:tblLook w:val="04A0" w:firstRow="1" w:lastRow="0" w:firstColumn="1" w:lastColumn="0" w:noHBand="0" w:noVBand="1"/>
      </w:tblPr>
      <w:tblGrid>
        <w:gridCol w:w="1967"/>
        <w:gridCol w:w="5270"/>
        <w:gridCol w:w="2951"/>
      </w:tblGrid>
      <w:tr w:rsidR="00A10440" w14:paraId="7E26AB7D" w14:textId="77777777" w:rsidTr="2C09C37D">
        <w:trPr>
          <w:cnfStyle w:val="100000000000" w:firstRow="1" w:lastRow="0" w:firstColumn="0" w:lastColumn="0" w:oddVBand="0" w:evenVBand="0" w:oddHBand="0" w:evenHBand="0" w:firstRowFirstColumn="0" w:firstRowLastColumn="0" w:lastRowFirstColumn="0" w:lastRowLastColumn="0"/>
        </w:trPr>
        <w:tc>
          <w:tcPr>
            <w:tcW w:w="1967" w:type="dxa"/>
          </w:tcPr>
          <w:p w14:paraId="6B6F8D8B" w14:textId="77777777" w:rsidR="00A10440" w:rsidRPr="00A10440" w:rsidRDefault="00A10440" w:rsidP="00A10440">
            <w:pPr>
              <w:rPr>
                <w:b w:val="0"/>
              </w:rPr>
            </w:pPr>
            <w:r w:rsidRPr="00A10440">
              <w:rPr>
                <w:b w:val="0"/>
              </w:rPr>
              <w:t>Essential criteria</w:t>
            </w:r>
          </w:p>
        </w:tc>
        <w:tc>
          <w:tcPr>
            <w:tcW w:w="5270" w:type="dxa"/>
          </w:tcPr>
          <w:p w14:paraId="3195F0C7" w14:textId="77777777" w:rsidR="00A10440" w:rsidRPr="00A10440" w:rsidRDefault="00A10440" w:rsidP="00A10440">
            <w:pPr>
              <w:rPr>
                <w:b w:val="0"/>
              </w:rPr>
            </w:pPr>
            <w:r w:rsidRPr="00A10440">
              <w:rPr>
                <w:b w:val="0"/>
              </w:rPr>
              <w:t>Criteria description</w:t>
            </w:r>
          </w:p>
        </w:tc>
        <w:tc>
          <w:tcPr>
            <w:tcW w:w="2951" w:type="dxa"/>
          </w:tcPr>
          <w:p w14:paraId="6042CFB1" w14:textId="77777777" w:rsidR="00A10440" w:rsidRPr="00A10440" w:rsidRDefault="00A10440" w:rsidP="00A10440">
            <w:pPr>
              <w:rPr>
                <w:b w:val="0"/>
              </w:rPr>
            </w:pPr>
            <w:r w:rsidRPr="00A10440">
              <w:rPr>
                <w:b w:val="0"/>
              </w:rPr>
              <w:t>Assessed by</w:t>
            </w:r>
          </w:p>
        </w:tc>
      </w:tr>
      <w:tr w:rsidR="00B91B7D" w14:paraId="51FDBFE7" w14:textId="77777777" w:rsidTr="2C09C37D">
        <w:tc>
          <w:tcPr>
            <w:tcW w:w="1967" w:type="dxa"/>
          </w:tcPr>
          <w:p w14:paraId="2C8DD3B8" w14:textId="3E5FB0A3" w:rsidR="00B91B7D" w:rsidRDefault="00B91B7D" w:rsidP="00B91B7D">
            <w:pPr>
              <w:pStyle w:val="BodytextIslington"/>
            </w:pPr>
            <w:r>
              <w:t>E1</w:t>
            </w:r>
          </w:p>
        </w:tc>
        <w:tc>
          <w:tcPr>
            <w:tcW w:w="5270" w:type="dxa"/>
          </w:tcPr>
          <w:p w14:paraId="580016AE" w14:textId="4253F065" w:rsidR="00B91B7D" w:rsidRDefault="58D2066F" w:rsidP="00B91B7D">
            <w:pPr>
              <w:pStyle w:val="BodytextIslington"/>
            </w:pPr>
            <w:r>
              <w:t xml:space="preserve">Interest and motivation to work and obtain </w:t>
            </w:r>
            <w:hyperlink r:id="rId13">
              <w:r w:rsidR="449966A1" w:rsidRPr="0700AA79">
                <w:rPr>
                  <w:rStyle w:val="Hyperlink"/>
                </w:rPr>
                <w:t>Level 4</w:t>
              </w:r>
              <w:r w:rsidR="4D8EA981" w:rsidRPr="0700AA79">
                <w:rPr>
                  <w:rStyle w:val="Hyperlink"/>
                </w:rPr>
                <w:t xml:space="preserve"> </w:t>
              </w:r>
              <w:r w:rsidR="52E49681" w:rsidRPr="0700AA79">
                <w:rPr>
                  <w:rStyle w:val="Hyperlink"/>
                  <w:rFonts w:ascii="Arial" w:eastAsia="Arial" w:hAnsi="Arial" w:cs="Arial"/>
                </w:rPr>
                <w:t>P</w:t>
              </w:r>
              <w:r w:rsidR="23861E11" w:rsidRPr="0700AA79">
                <w:rPr>
                  <w:rStyle w:val="Hyperlink"/>
                  <w:rFonts w:ascii="Arial" w:eastAsia="Arial" w:hAnsi="Arial" w:cs="Arial"/>
                </w:rPr>
                <w:t xml:space="preserve">ublic </w:t>
              </w:r>
              <w:r w:rsidR="00CA6BD5">
                <w:rPr>
                  <w:rStyle w:val="Hyperlink"/>
                  <w:rFonts w:ascii="Arial" w:eastAsia="Arial" w:hAnsi="Arial" w:cs="Arial"/>
                </w:rPr>
                <w:t>Affairs</w:t>
              </w:r>
              <w:r w:rsidR="23861E11" w:rsidRPr="0700AA79">
                <w:rPr>
                  <w:rStyle w:val="Hyperlink"/>
                  <w:rFonts w:ascii="Arial" w:eastAsia="Arial" w:hAnsi="Arial" w:cs="Arial"/>
                </w:rPr>
                <w:t xml:space="preserve"> and communications </w:t>
              </w:r>
              <w:r w:rsidR="5E6C9F88" w:rsidRPr="0700AA79">
                <w:rPr>
                  <w:rStyle w:val="Hyperlink"/>
                  <w:rFonts w:ascii="Arial" w:eastAsia="Arial" w:hAnsi="Arial" w:cs="Arial"/>
                </w:rPr>
                <w:t>Assistant</w:t>
              </w:r>
            </w:hyperlink>
            <w:r w:rsidR="23861E11" w:rsidRPr="0700AA79">
              <w:rPr>
                <w:rFonts w:ascii="Arial" w:eastAsia="Arial" w:hAnsi="Arial" w:cs="Arial"/>
                <w:b/>
                <w:bCs/>
              </w:rPr>
              <w:t xml:space="preserve"> </w:t>
            </w:r>
            <w:r w:rsidR="23861E11" w:rsidRPr="0700AA79">
              <w:rPr>
                <w:rFonts w:ascii="Arial" w:eastAsia="Arial" w:hAnsi="Arial" w:cs="Arial"/>
              </w:rPr>
              <w:t>apprenticeship</w:t>
            </w:r>
            <w:r>
              <w:t xml:space="preserve"> qualification </w:t>
            </w:r>
          </w:p>
        </w:tc>
        <w:tc>
          <w:tcPr>
            <w:tcW w:w="2951" w:type="dxa"/>
          </w:tcPr>
          <w:p w14:paraId="1672ED13" w14:textId="75B0F023" w:rsidR="00B91B7D" w:rsidRDefault="5600A700" w:rsidP="00B91B7D">
            <w:pPr>
              <w:pStyle w:val="BodytextIslington"/>
            </w:pPr>
            <w:r>
              <w:t>Application/Interview</w:t>
            </w:r>
          </w:p>
        </w:tc>
      </w:tr>
      <w:tr w:rsidR="00B91B7D" w14:paraId="3CFC2A84" w14:textId="77777777" w:rsidTr="2C09C37D">
        <w:trPr>
          <w:cnfStyle w:val="000000010000" w:firstRow="0" w:lastRow="0" w:firstColumn="0" w:lastColumn="0" w:oddVBand="0" w:evenVBand="0" w:oddHBand="0" w:evenHBand="1" w:firstRowFirstColumn="0" w:firstRowLastColumn="0" w:lastRowFirstColumn="0" w:lastRowLastColumn="0"/>
        </w:trPr>
        <w:tc>
          <w:tcPr>
            <w:tcW w:w="1967" w:type="dxa"/>
          </w:tcPr>
          <w:p w14:paraId="0EB7DE22" w14:textId="78082B49" w:rsidR="00B91B7D" w:rsidRDefault="00B91B7D" w:rsidP="00B91B7D">
            <w:pPr>
              <w:pStyle w:val="BodytextIslington"/>
            </w:pPr>
            <w:r>
              <w:t>E2</w:t>
            </w:r>
          </w:p>
        </w:tc>
        <w:tc>
          <w:tcPr>
            <w:tcW w:w="5270" w:type="dxa"/>
          </w:tcPr>
          <w:p w14:paraId="4D1A19D1" w14:textId="77777777" w:rsidR="00F72F74" w:rsidRDefault="5600A700" w:rsidP="00F72F74">
            <w:r>
              <w:t>Ability to meet the course entry requirements</w:t>
            </w:r>
            <w:r w:rsidR="3B1AC4DA">
              <w:t>:</w:t>
            </w:r>
          </w:p>
          <w:p w14:paraId="3E9AD2C1" w14:textId="76350C01" w:rsidR="008E2BB5" w:rsidRPr="00CA6BD5" w:rsidRDefault="228B18B5" w:rsidP="543D513B">
            <w:pPr>
              <w:pStyle w:val="ListParagraph"/>
              <w:numPr>
                <w:ilvl w:val="0"/>
                <w:numId w:val="6"/>
              </w:numPr>
              <w:rPr>
                <w:rFonts w:ascii="Arial" w:eastAsia="Arial" w:hAnsi="Arial" w:cs="Arial"/>
                <w:color w:val="000000" w:themeColor="text1"/>
              </w:rPr>
            </w:pPr>
            <w:commentRangeStart w:id="2"/>
            <w:r w:rsidRPr="543D513B">
              <w:rPr>
                <w:rFonts w:ascii="Arial" w:eastAsia="Arial" w:hAnsi="Arial" w:cs="Arial"/>
                <w:color w:val="000000" w:themeColor="text1"/>
              </w:rPr>
              <w:t xml:space="preserve">GCSEs (or </w:t>
            </w:r>
            <w:r w:rsidR="636DFDFE" w:rsidRPr="543D513B">
              <w:rPr>
                <w:rFonts w:ascii="Arial" w:eastAsia="Arial" w:hAnsi="Arial" w:cs="Arial"/>
                <w:color w:val="000000" w:themeColor="text1"/>
              </w:rPr>
              <w:t xml:space="preserve">Level 2 </w:t>
            </w:r>
            <w:r w:rsidRPr="543D513B">
              <w:rPr>
                <w:rFonts w:ascii="Arial" w:eastAsia="Arial" w:hAnsi="Arial" w:cs="Arial"/>
                <w:color w:val="000000" w:themeColor="text1"/>
              </w:rPr>
              <w:t xml:space="preserve">equivalent) at grades 4+ A-C in </w:t>
            </w:r>
            <w:r w:rsidR="3FAEEAD4" w:rsidRPr="543D513B">
              <w:rPr>
                <w:rFonts w:ascii="Arial" w:eastAsia="Arial" w:hAnsi="Arial" w:cs="Arial"/>
                <w:color w:val="000000" w:themeColor="text1"/>
              </w:rPr>
              <w:t>M</w:t>
            </w:r>
            <w:r w:rsidR="3FAEEAD4" w:rsidRPr="543D513B">
              <w:rPr>
                <w:color w:val="000000" w:themeColor="text1"/>
              </w:rPr>
              <w:t>aths and English</w:t>
            </w:r>
          </w:p>
          <w:p w14:paraId="55F24326" w14:textId="77777777" w:rsidR="00CA6BD5" w:rsidRDefault="64388C4D" w:rsidP="00CA6BD5">
            <w:pPr>
              <w:pStyle w:val="ListParagraph"/>
              <w:numPr>
                <w:ilvl w:val="0"/>
                <w:numId w:val="6"/>
              </w:numPr>
              <w:rPr>
                <w:rFonts w:ascii="Arial" w:eastAsia="Arial" w:hAnsi="Arial" w:cs="Arial"/>
                <w:color w:val="000000" w:themeColor="text1"/>
              </w:rPr>
            </w:pPr>
            <w:r w:rsidRPr="00CA6BD5">
              <w:rPr>
                <w:rFonts w:ascii="Arial" w:eastAsia="Arial" w:hAnsi="Arial" w:cs="Arial"/>
                <w:color w:val="000000" w:themeColor="text1"/>
              </w:rPr>
              <w:t>A</w:t>
            </w:r>
            <w:r w:rsidR="003F2911" w:rsidRPr="00CA6BD5">
              <w:rPr>
                <w:rFonts w:ascii="Arial" w:eastAsia="Arial" w:hAnsi="Arial" w:cs="Arial"/>
                <w:color w:val="000000" w:themeColor="text1"/>
              </w:rPr>
              <w:t>-</w:t>
            </w:r>
            <w:r w:rsidRPr="00CA6BD5">
              <w:rPr>
                <w:rFonts w:ascii="Arial" w:eastAsia="Arial" w:hAnsi="Arial" w:cs="Arial"/>
                <w:color w:val="000000" w:themeColor="text1"/>
              </w:rPr>
              <w:t>level</w:t>
            </w:r>
            <w:r w:rsidR="273AD9B7" w:rsidRPr="00CA6BD5">
              <w:rPr>
                <w:rFonts w:ascii="Arial" w:eastAsia="Arial" w:hAnsi="Arial" w:cs="Arial"/>
                <w:color w:val="000000" w:themeColor="text1"/>
              </w:rPr>
              <w:t xml:space="preserve"> (or Level 3 equivalent)</w:t>
            </w:r>
            <w:r w:rsidR="73D27A10" w:rsidRPr="00CA6BD5">
              <w:rPr>
                <w:rFonts w:ascii="Arial" w:eastAsia="Arial" w:hAnsi="Arial" w:cs="Arial"/>
                <w:color w:val="000000" w:themeColor="text1"/>
              </w:rPr>
              <w:t xml:space="preserve"> </w:t>
            </w:r>
            <w:r w:rsidRPr="00CA6BD5">
              <w:rPr>
                <w:rFonts w:ascii="Arial" w:eastAsia="Arial" w:hAnsi="Arial" w:cs="Arial"/>
                <w:color w:val="000000" w:themeColor="text1"/>
              </w:rPr>
              <w:t>in any sub</w:t>
            </w:r>
            <w:r w:rsidR="04F64C04" w:rsidRPr="00CA6BD5">
              <w:rPr>
                <w:rFonts w:ascii="Arial" w:eastAsia="Arial" w:hAnsi="Arial" w:cs="Arial"/>
                <w:color w:val="000000" w:themeColor="text1"/>
              </w:rPr>
              <w:t>j</w:t>
            </w:r>
            <w:r w:rsidRPr="00CA6BD5">
              <w:rPr>
                <w:rFonts w:ascii="Arial" w:eastAsia="Arial" w:hAnsi="Arial" w:cs="Arial"/>
                <w:color w:val="000000" w:themeColor="text1"/>
              </w:rPr>
              <w:t xml:space="preserve">ect </w:t>
            </w:r>
            <w:commentRangeEnd w:id="2"/>
            <w:r w:rsidR="623F977C" w:rsidRPr="00CA6BD5">
              <w:rPr>
                <w:rStyle w:val="CommentReference"/>
              </w:rPr>
              <w:commentReference w:id="2"/>
            </w:r>
          </w:p>
          <w:p w14:paraId="3ED17054" w14:textId="2AF3618E" w:rsidR="00B91B7D" w:rsidRPr="00CA6BD5" w:rsidRDefault="1558615A" w:rsidP="00CA6BD5">
            <w:pPr>
              <w:pStyle w:val="ListParagraph"/>
              <w:numPr>
                <w:ilvl w:val="0"/>
                <w:numId w:val="6"/>
              </w:numPr>
              <w:rPr>
                <w:rFonts w:ascii="Arial" w:eastAsia="Arial" w:hAnsi="Arial" w:cs="Arial"/>
                <w:color w:val="000000" w:themeColor="text1"/>
              </w:rPr>
            </w:pPr>
            <w:r w:rsidRPr="00CA6BD5">
              <w:rPr>
                <w:rFonts w:ascii="Arial" w:eastAsia="Arial" w:hAnsi="Arial" w:cs="Arial"/>
                <w:color w:val="000000" w:themeColor="text1"/>
              </w:rPr>
              <w:t>Pass the course entry assessments including English and Maths</w:t>
            </w:r>
          </w:p>
        </w:tc>
        <w:tc>
          <w:tcPr>
            <w:tcW w:w="2951" w:type="dxa"/>
          </w:tcPr>
          <w:p w14:paraId="03CF2647" w14:textId="28CB96A1" w:rsidR="00B91B7D" w:rsidRDefault="5600A700" w:rsidP="00B91B7D">
            <w:pPr>
              <w:pStyle w:val="BodytextIslington"/>
            </w:pPr>
            <w:r>
              <w:t>Application</w:t>
            </w:r>
            <w:r w:rsidR="003F2911">
              <w:t>/</w:t>
            </w:r>
            <w:r w:rsidR="002E1718">
              <w:t>Provider a</w:t>
            </w:r>
            <w:r w:rsidR="003F2911">
              <w:t>ssessment</w:t>
            </w:r>
          </w:p>
        </w:tc>
      </w:tr>
    </w:tbl>
    <w:bookmarkEnd w:id="1"/>
    <w:p w14:paraId="24056D56" w14:textId="5D78563A" w:rsidR="00A10440" w:rsidRPr="00787552" w:rsidRDefault="00187D33" w:rsidP="00A10440">
      <w:pPr>
        <w:pStyle w:val="Heading4Islington"/>
      </w:pPr>
      <w:r>
        <w:t>Skills</w:t>
      </w:r>
    </w:p>
    <w:tbl>
      <w:tblPr>
        <w:tblStyle w:val="IslingtonTableStyle"/>
        <w:tblW w:w="0" w:type="auto"/>
        <w:tblLook w:val="04A0" w:firstRow="1" w:lastRow="0" w:firstColumn="1" w:lastColumn="0" w:noHBand="0" w:noVBand="1"/>
      </w:tblPr>
      <w:tblGrid>
        <w:gridCol w:w="2005"/>
        <w:gridCol w:w="5232"/>
        <w:gridCol w:w="2951"/>
      </w:tblGrid>
      <w:tr w:rsidR="00A10440" w14:paraId="64342863" w14:textId="77777777" w:rsidTr="628E836B">
        <w:trPr>
          <w:cnfStyle w:val="100000000000" w:firstRow="1" w:lastRow="0" w:firstColumn="0" w:lastColumn="0" w:oddVBand="0" w:evenVBand="0" w:oddHBand="0" w:evenHBand="0" w:firstRowFirstColumn="0" w:firstRowLastColumn="0" w:lastRowFirstColumn="0" w:lastRowLastColumn="0"/>
        </w:trPr>
        <w:tc>
          <w:tcPr>
            <w:tcW w:w="2005" w:type="dxa"/>
          </w:tcPr>
          <w:p w14:paraId="7F4046CB" w14:textId="77777777" w:rsidR="00A10440" w:rsidRPr="00A10440" w:rsidRDefault="00A10440">
            <w:pPr>
              <w:rPr>
                <w:b w:val="0"/>
              </w:rPr>
            </w:pPr>
            <w:r w:rsidRPr="00A10440">
              <w:rPr>
                <w:b w:val="0"/>
              </w:rPr>
              <w:t>Essential criteria</w:t>
            </w:r>
          </w:p>
        </w:tc>
        <w:tc>
          <w:tcPr>
            <w:tcW w:w="5232" w:type="dxa"/>
          </w:tcPr>
          <w:p w14:paraId="5FE8CFAE" w14:textId="77777777" w:rsidR="00A10440" w:rsidRPr="00A10440" w:rsidRDefault="00A10440">
            <w:pPr>
              <w:rPr>
                <w:b w:val="0"/>
              </w:rPr>
            </w:pPr>
            <w:r w:rsidRPr="00A10440">
              <w:rPr>
                <w:b w:val="0"/>
              </w:rPr>
              <w:t>Criteria description</w:t>
            </w:r>
          </w:p>
        </w:tc>
        <w:tc>
          <w:tcPr>
            <w:tcW w:w="2951" w:type="dxa"/>
          </w:tcPr>
          <w:p w14:paraId="017442D2" w14:textId="77777777" w:rsidR="00A10440" w:rsidRPr="00A10440" w:rsidRDefault="00A10440">
            <w:pPr>
              <w:rPr>
                <w:b w:val="0"/>
              </w:rPr>
            </w:pPr>
            <w:r w:rsidRPr="00A10440">
              <w:rPr>
                <w:b w:val="0"/>
              </w:rPr>
              <w:t>Assessed by</w:t>
            </w:r>
          </w:p>
        </w:tc>
      </w:tr>
      <w:tr w:rsidR="00F72F74" w14:paraId="34ABBAE7" w14:textId="77777777" w:rsidTr="628E836B">
        <w:tc>
          <w:tcPr>
            <w:tcW w:w="2005" w:type="dxa"/>
          </w:tcPr>
          <w:p w14:paraId="66C80D30" w14:textId="1633D460" w:rsidR="628E836B" w:rsidRDefault="628E836B" w:rsidP="628E836B">
            <w:pPr>
              <w:pStyle w:val="BodytextIslington"/>
              <w:rPr>
                <w:rFonts w:ascii="Arial" w:eastAsia="Arial" w:hAnsi="Arial" w:cs="Arial"/>
                <w:color w:val="000000" w:themeColor="text1"/>
              </w:rPr>
            </w:pPr>
            <w:r w:rsidRPr="628E836B">
              <w:rPr>
                <w:rFonts w:ascii="Arial" w:eastAsia="Arial" w:hAnsi="Arial" w:cs="Arial"/>
                <w:color w:val="000000" w:themeColor="text1"/>
              </w:rPr>
              <w:t>E3</w:t>
            </w:r>
          </w:p>
        </w:tc>
        <w:tc>
          <w:tcPr>
            <w:tcW w:w="5232" w:type="dxa"/>
          </w:tcPr>
          <w:p w14:paraId="4C469403" w14:textId="44A55A34" w:rsidR="628E836B" w:rsidRDefault="628E836B" w:rsidP="628E836B">
            <w:pPr>
              <w:pStyle w:val="BodytextIslington"/>
              <w:rPr>
                <w:rFonts w:ascii="Arial" w:eastAsia="Arial" w:hAnsi="Arial" w:cs="Arial"/>
                <w:color w:val="000000" w:themeColor="text1"/>
              </w:rPr>
            </w:pPr>
            <w:r w:rsidRPr="628E836B">
              <w:rPr>
                <w:rFonts w:ascii="Arial" w:eastAsia="Arial" w:hAnsi="Arial" w:cs="Arial"/>
                <w:color w:val="000000" w:themeColor="text1"/>
              </w:rPr>
              <w:t xml:space="preserve">Ability to communicate effectively  </w:t>
            </w:r>
          </w:p>
        </w:tc>
        <w:tc>
          <w:tcPr>
            <w:tcW w:w="2951" w:type="dxa"/>
          </w:tcPr>
          <w:p w14:paraId="7CD473FE" w14:textId="50182279" w:rsidR="628E836B" w:rsidRDefault="628E836B" w:rsidP="628E836B">
            <w:pPr>
              <w:pStyle w:val="BodytextIslington"/>
              <w:rPr>
                <w:rFonts w:ascii="Arial" w:eastAsia="Arial" w:hAnsi="Arial" w:cs="Arial"/>
                <w:color w:val="000000" w:themeColor="text1"/>
              </w:rPr>
            </w:pPr>
            <w:r w:rsidRPr="628E836B">
              <w:rPr>
                <w:rFonts w:ascii="Arial" w:eastAsia="Arial" w:hAnsi="Arial" w:cs="Arial"/>
                <w:color w:val="000000" w:themeColor="text1"/>
              </w:rPr>
              <w:t>Application/Interview</w:t>
            </w:r>
          </w:p>
        </w:tc>
      </w:tr>
      <w:tr w:rsidR="00F72F74" w14:paraId="33F2273F" w14:textId="77777777" w:rsidTr="628E836B">
        <w:trPr>
          <w:cnfStyle w:val="000000010000" w:firstRow="0" w:lastRow="0" w:firstColumn="0" w:lastColumn="0" w:oddVBand="0" w:evenVBand="0" w:oddHBand="0" w:evenHBand="1" w:firstRowFirstColumn="0" w:firstRowLastColumn="0" w:lastRowFirstColumn="0" w:lastRowLastColumn="0"/>
        </w:trPr>
        <w:tc>
          <w:tcPr>
            <w:tcW w:w="2005" w:type="dxa"/>
          </w:tcPr>
          <w:p w14:paraId="1D2079AF" w14:textId="71DA3762" w:rsidR="628E836B" w:rsidRDefault="628E836B" w:rsidP="628E836B">
            <w:pPr>
              <w:pStyle w:val="BodytextIslington"/>
              <w:rPr>
                <w:rFonts w:ascii="Arial" w:eastAsia="Arial" w:hAnsi="Arial" w:cs="Arial"/>
                <w:color w:val="000000" w:themeColor="text1"/>
              </w:rPr>
            </w:pPr>
            <w:r w:rsidRPr="628E836B">
              <w:rPr>
                <w:rFonts w:ascii="Arial" w:eastAsia="Arial" w:hAnsi="Arial" w:cs="Arial"/>
                <w:color w:val="000000" w:themeColor="text1"/>
              </w:rPr>
              <w:t>E4</w:t>
            </w:r>
          </w:p>
        </w:tc>
        <w:tc>
          <w:tcPr>
            <w:tcW w:w="5232" w:type="dxa"/>
          </w:tcPr>
          <w:p w14:paraId="44010174" w14:textId="2C5B6CCB" w:rsidR="628E836B" w:rsidRDefault="628E836B" w:rsidP="628E836B">
            <w:pPr>
              <w:pStyle w:val="BodytextIslington"/>
              <w:rPr>
                <w:rFonts w:ascii="Arial" w:eastAsia="Arial" w:hAnsi="Arial" w:cs="Arial"/>
                <w:color w:val="000000" w:themeColor="text1"/>
              </w:rPr>
            </w:pPr>
            <w:r w:rsidRPr="628E836B">
              <w:rPr>
                <w:rFonts w:ascii="Arial" w:eastAsia="Arial" w:hAnsi="Arial" w:cs="Arial"/>
                <w:color w:val="000000" w:themeColor="text1"/>
              </w:rPr>
              <w:t xml:space="preserve">Ability to work as part of a team </w:t>
            </w:r>
          </w:p>
        </w:tc>
        <w:tc>
          <w:tcPr>
            <w:tcW w:w="2951" w:type="dxa"/>
          </w:tcPr>
          <w:p w14:paraId="7BC1BFD0" w14:textId="0B90A897" w:rsidR="628E836B" w:rsidRDefault="628E836B" w:rsidP="628E836B">
            <w:pPr>
              <w:pStyle w:val="BodytextIslington"/>
              <w:rPr>
                <w:rFonts w:ascii="Arial" w:eastAsia="Arial" w:hAnsi="Arial" w:cs="Arial"/>
                <w:color w:val="000000" w:themeColor="text1"/>
              </w:rPr>
            </w:pPr>
            <w:r w:rsidRPr="628E836B">
              <w:rPr>
                <w:rFonts w:ascii="Arial" w:eastAsia="Arial" w:hAnsi="Arial" w:cs="Arial"/>
                <w:color w:val="000000" w:themeColor="text1"/>
              </w:rPr>
              <w:t>Application/Interview</w:t>
            </w:r>
          </w:p>
        </w:tc>
      </w:tr>
      <w:tr w:rsidR="00F72F74" w14:paraId="642A917C" w14:textId="77777777" w:rsidTr="628E836B">
        <w:tc>
          <w:tcPr>
            <w:tcW w:w="2005" w:type="dxa"/>
          </w:tcPr>
          <w:p w14:paraId="68B57151" w14:textId="226ED25F" w:rsidR="628E836B" w:rsidRDefault="628E836B" w:rsidP="628E836B">
            <w:pPr>
              <w:pStyle w:val="BodytextIslington"/>
              <w:rPr>
                <w:rFonts w:ascii="Arial" w:eastAsia="Arial" w:hAnsi="Arial" w:cs="Arial"/>
                <w:color w:val="000000" w:themeColor="text1"/>
              </w:rPr>
            </w:pPr>
            <w:r w:rsidRPr="628E836B">
              <w:rPr>
                <w:rFonts w:ascii="Arial" w:eastAsia="Arial" w:hAnsi="Arial" w:cs="Arial"/>
                <w:color w:val="000000" w:themeColor="text1"/>
              </w:rPr>
              <w:t>E5</w:t>
            </w:r>
          </w:p>
        </w:tc>
        <w:tc>
          <w:tcPr>
            <w:tcW w:w="5232" w:type="dxa"/>
          </w:tcPr>
          <w:p w14:paraId="5D474CBB" w14:textId="0588BBCB" w:rsidR="628E836B" w:rsidRDefault="628E836B" w:rsidP="628E836B">
            <w:pPr>
              <w:pStyle w:val="BodytextIslington"/>
              <w:rPr>
                <w:rFonts w:ascii="Arial" w:eastAsia="Arial" w:hAnsi="Arial" w:cs="Arial"/>
                <w:color w:val="000000" w:themeColor="text1"/>
              </w:rPr>
            </w:pPr>
            <w:r w:rsidRPr="628E836B">
              <w:rPr>
                <w:rFonts w:ascii="Arial" w:eastAsia="Arial" w:hAnsi="Arial" w:cs="Arial"/>
                <w:color w:val="000000" w:themeColor="text1"/>
              </w:rPr>
              <w:t xml:space="preserve">Ability and willingness to follow instruction and learn new tasks. </w:t>
            </w:r>
          </w:p>
        </w:tc>
        <w:tc>
          <w:tcPr>
            <w:tcW w:w="2951" w:type="dxa"/>
          </w:tcPr>
          <w:p w14:paraId="285CA7B3" w14:textId="1DB72D32" w:rsidR="628E836B" w:rsidRDefault="628E836B" w:rsidP="628E836B">
            <w:pPr>
              <w:pStyle w:val="BodytextIslington"/>
              <w:rPr>
                <w:rFonts w:ascii="Arial" w:eastAsia="Arial" w:hAnsi="Arial" w:cs="Arial"/>
                <w:color w:val="000000" w:themeColor="text1"/>
              </w:rPr>
            </w:pPr>
            <w:r w:rsidRPr="628E836B">
              <w:rPr>
                <w:rFonts w:ascii="Arial" w:eastAsia="Arial" w:hAnsi="Arial" w:cs="Arial"/>
                <w:color w:val="000000" w:themeColor="text1"/>
              </w:rPr>
              <w:t>Application/Interview</w:t>
            </w:r>
          </w:p>
        </w:tc>
      </w:tr>
      <w:tr w:rsidR="00F72F74" w14:paraId="767713CE" w14:textId="77777777" w:rsidTr="628E836B">
        <w:trPr>
          <w:cnfStyle w:val="000000010000" w:firstRow="0" w:lastRow="0" w:firstColumn="0" w:lastColumn="0" w:oddVBand="0" w:evenVBand="0" w:oddHBand="0" w:evenHBand="1" w:firstRowFirstColumn="0" w:firstRowLastColumn="0" w:lastRowFirstColumn="0" w:lastRowLastColumn="0"/>
        </w:trPr>
        <w:tc>
          <w:tcPr>
            <w:tcW w:w="2005" w:type="dxa"/>
          </w:tcPr>
          <w:p w14:paraId="0BA56145" w14:textId="4B4F17B9" w:rsidR="628E836B" w:rsidRDefault="628E836B" w:rsidP="628E836B">
            <w:pPr>
              <w:pStyle w:val="BodytextIslington"/>
              <w:rPr>
                <w:rFonts w:ascii="Arial" w:eastAsia="Arial" w:hAnsi="Arial" w:cs="Arial"/>
                <w:color w:val="000000" w:themeColor="text1"/>
              </w:rPr>
            </w:pPr>
            <w:r w:rsidRPr="628E836B">
              <w:rPr>
                <w:rFonts w:ascii="Arial" w:eastAsia="Arial" w:hAnsi="Arial" w:cs="Arial"/>
                <w:color w:val="000000" w:themeColor="text1"/>
              </w:rPr>
              <w:t>E6</w:t>
            </w:r>
          </w:p>
        </w:tc>
        <w:tc>
          <w:tcPr>
            <w:tcW w:w="5232" w:type="dxa"/>
          </w:tcPr>
          <w:p w14:paraId="573AB65C" w14:textId="291C9BB5" w:rsidR="628E836B" w:rsidRDefault="628E836B" w:rsidP="628E836B">
            <w:pPr>
              <w:pStyle w:val="BodytextIslington"/>
              <w:rPr>
                <w:rFonts w:ascii="Arial" w:eastAsia="Arial" w:hAnsi="Arial" w:cs="Arial"/>
                <w:color w:val="000000" w:themeColor="text1"/>
              </w:rPr>
            </w:pPr>
            <w:r w:rsidRPr="628E836B">
              <w:rPr>
                <w:rFonts w:ascii="Arial" w:eastAsia="Arial" w:hAnsi="Arial" w:cs="Arial"/>
                <w:color w:val="000000" w:themeColor="text1"/>
              </w:rPr>
              <w:t xml:space="preserve">IT skills and ability to learn new systems. </w:t>
            </w:r>
          </w:p>
        </w:tc>
        <w:tc>
          <w:tcPr>
            <w:tcW w:w="2951" w:type="dxa"/>
          </w:tcPr>
          <w:p w14:paraId="56D6576C" w14:textId="1C1BBF06" w:rsidR="628E836B" w:rsidRDefault="628E836B" w:rsidP="628E836B">
            <w:pPr>
              <w:pStyle w:val="BodytextIslington"/>
              <w:rPr>
                <w:rFonts w:ascii="Arial" w:eastAsia="Arial" w:hAnsi="Arial" w:cs="Arial"/>
                <w:color w:val="000000" w:themeColor="text1"/>
              </w:rPr>
            </w:pPr>
            <w:r w:rsidRPr="628E836B">
              <w:rPr>
                <w:rFonts w:ascii="Arial" w:eastAsia="Arial" w:hAnsi="Arial" w:cs="Arial"/>
                <w:color w:val="000000" w:themeColor="text1"/>
              </w:rPr>
              <w:t>Application/Interview</w:t>
            </w:r>
          </w:p>
        </w:tc>
      </w:tr>
      <w:tr w:rsidR="00F72F74" w14:paraId="316A6D08" w14:textId="77777777" w:rsidTr="628E836B">
        <w:tc>
          <w:tcPr>
            <w:tcW w:w="2005" w:type="dxa"/>
          </w:tcPr>
          <w:p w14:paraId="6B606E14" w14:textId="7DF42E2D" w:rsidR="628E836B" w:rsidRDefault="628E836B" w:rsidP="628E836B">
            <w:pPr>
              <w:pStyle w:val="BodytextIslington"/>
              <w:rPr>
                <w:rFonts w:ascii="Arial" w:eastAsia="Arial" w:hAnsi="Arial" w:cs="Arial"/>
                <w:color w:val="000000" w:themeColor="text1"/>
              </w:rPr>
            </w:pPr>
            <w:r w:rsidRPr="628E836B">
              <w:rPr>
                <w:rFonts w:ascii="Arial" w:eastAsia="Arial" w:hAnsi="Arial" w:cs="Arial"/>
                <w:color w:val="000000" w:themeColor="text1"/>
              </w:rPr>
              <w:t>E7</w:t>
            </w:r>
          </w:p>
        </w:tc>
        <w:tc>
          <w:tcPr>
            <w:tcW w:w="5232" w:type="dxa"/>
          </w:tcPr>
          <w:p w14:paraId="4E98488E" w14:textId="0034632D" w:rsidR="628E836B" w:rsidRDefault="628E836B" w:rsidP="628E836B">
            <w:pPr>
              <w:pStyle w:val="BodytextIslington"/>
              <w:rPr>
                <w:rFonts w:ascii="Arial" w:eastAsia="Arial" w:hAnsi="Arial" w:cs="Arial"/>
                <w:color w:val="000000" w:themeColor="text1"/>
              </w:rPr>
            </w:pPr>
            <w:r w:rsidRPr="628E836B">
              <w:rPr>
                <w:rFonts w:ascii="Arial" w:eastAsia="Arial" w:hAnsi="Arial" w:cs="Arial"/>
                <w:color w:val="000000" w:themeColor="text1"/>
              </w:rPr>
              <w:t>Ability to adapt successfully to change.</w:t>
            </w:r>
          </w:p>
        </w:tc>
        <w:tc>
          <w:tcPr>
            <w:tcW w:w="2951" w:type="dxa"/>
          </w:tcPr>
          <w:p w14:paraId="33C5B8F0" w14:textId="6E5F3A44" w:rsidR="628E836B" w:rsidRDefault="628E836B" w:rsidP="628E836B">
            <w:pPr>
              <w:pStyle w:val="BodytextIslington"/>
              <w:rPr>
                <w:rFonts w:ascii="Arial" w:eastAsia="Arial" w:hAnsi="Arial" w:cs="Arial"/>
                <w:color w:val="000000" w:themeColor="text1"/>
              </w:rPr>
            </w:pPr>
            <w:r w:rsidRPr="628E836B">
              <w:rPr>
                <w:rFonts w:ascii="Arial" w:eastAsia="Arial" w:hAnsi="Arial" w:cs="Arial"/>
                <w:color w:val="000000" w:themeColor="text1"/>
              </w:rPr>
              <w:t>Application/Interview</w:t>
            </w:r>
          </w:p>
        </w:tc>
      </w:tr>
      <w:tr w:rsidR="00F72F74" w14:paraId="05F74728" w14:textId="77777777" w:rsidTr="628E836B">
        <w:trPr>
          <w:cnfStyle w:val="000000010000" w:firstRow="0" w:lastRow="0" w:firstColumn="0" w:lastColumn="0" w:oddVBand="0" w:evenVBand="0" w:oddHBand="0" w:evenHBand="1" w:firstRowFirstColumn="0" w:firstRowLastColumn="0" w:lastRowFirstColumn="0" w:lastRowLastColumn="0"/>
        </w:trPr>
        <w:tc>
          <w:tcPr>
            <w:tcW w:w="2005" w:type="dxa"/>
          </w:tcPr>
          <w:p w14:paraId="4711E61C" w14:textId="67DFA9EE" w:rsidR="628E836B" w:rsidRDefault="628E836B" w:rsidP="628E836B">
            <w:pPr>
              <w:pStyle w:val="BodytextIslington"/>
              <w:rPr>
                <w:rFonts w:ascii="Arial" w:eastAsia="Arial" w:hAnsi="Arial" w:cs="Arial"/>
                <w:color w:val="000000" w:themeColor="text1"/>
              </w:rPr>
            </w:pPr>
            <w:r w:rsidRPr="628E836B">
              <w:rPr>
                <w:rFonts w:ascii="Arial" w:eastAsia="Arial" w:hAnsi="Arial" w:cs="Arial"/>
                <w:color w:val="000000" w:themeColor="text1"/>
              </w:rPr>
              <w:t>E8</w:t>
            </w:r>
          </w:p>
        </w:tc>
        <w:tc>
          <w:tcPr>
            <w:tcW w:w="5232" w:type="dxa"/>
          </w:tcPr>
          <w:p w14:paraId="665E7993" w14:textId="3C3691EE" w:rsidR="628E836B" w:rsidRDefault="628E836B" w:rsidP="628E836B">
            <w:pPr>
              <w:pStyle w:val="BodytextIslington"/>
              <w:rPr>
                <w:rFonts w:ascii="Arial" w:eastAsia="Arial" w:hAnsi="Arial" w:cs="Arial"/>
                <w:color w:val="000000" w:themeColor="text1"/>
              </w:rPr>
            </w:pPr>
            <w:r w:rsidRPr="628E836B">
              <w:rPr>
                <w:rFonts w:ascii="Arial" w:eastAsia="Arial" w:hAnsi="Arial" w:cs="Arial"/>
                <w:color w:val="000000" w:themeColor="text1"/>
              </w:rPr>
              <w:t xml:space="preserve">Excellent time management skills. </w:t>
            </w:r>
          </w:p>
        </w:tc>
        <w:tc>
          <w:tcPr>
            <w:tcW w:w="2951" w:type="dxa"/>
          </w:tcPr>
          <w:p w14:paraId="4CCE49A6" w14:textId="7EEAEBA3" w:rsidR="628E836B" w:rsidRDefault="628E836B" w:rsidP="628E836B">
            <w:pPr>
              <w:pStyle w:val="BodytextIslington"/>
              <w:rPr>
                <w:rFonts w:ascii="Arial" w:eastAsia="Arial" w:hAnsi="Arial" w:cs="Arial"/>
                <w:color w:val="000000" w:themeColor="text1"/>
              </w:rPr>
            </w:pPr>
            <w:r w:rsidRPr="628E836B">
              <w:rPr>
                <w:rFonts w:ascii="Arial" w:eastAsia="Arial" w:hAnsi="Arial" w:cs="Arial"/>
                <w:color w:val="000000" w:themeColor="text1"/>
              </w:rPr>
              <w:t>Application/Interview</w:t>
            </w:r>
          </w:p>
        </w:tc>
      </w:tr>
      <w:tr w:rsidR="00F72F74" w14:paraId="410411A4" w14:textId="77777777" w:rsidTr="628E836B">
        <w:tc>
          <w:tcPr>
            <w:tcW w:w="2005" w:type="dxa"/>
          </w:tcPr>
          <w:p w14:paraId="04F4082B" w14:textId="4C612F0F" w:rsidR="628E836B" w:rsidRDefault="628E836B" w:rsidP="628E836B">
            <w:pPr>
              <w:pStyle w:val="BodytextIslington"/>
              <w:rPr>
                <w:rFonts w:ascii="Arial" w:eastAsia="Arial" w:hAnsi="Arial" w:cs="Arial"/>
                <w:color w:val="000000" w:themeColor="text1"/>
              </w:rPr>
            </w:pPr>
            <w:r w:rsidRPr="628E836B">
              <w:rPr>
                <w:rFonts w:ascii="Arial" w:eastAsia="Arial" w:hAnsi="Arial" w:cs="Arial"/>
                <w:color w:val="000000" w:themeColor="text1"/>
              </w:rPr>
              <w:lastRenderedPageBreak/>
              <w:t>E9</w:t>
            </w:r>
          </w:p>
        </w:tc>
        <w:tc>
          <w:tcPr>
            <w:tcW w:w="5232" w:type="dxa"/>
          </w:tcPr>
          <w:p w14:paraId="5B0CDAA7" w14:textId="2FC75A74" w:rsidR="628E836B" w:rsidRDefault="628E836B" w:rsidP="628E836B">
            <w:pPr>
              <w:pStyle w:val="BodytextIslington"/>
              <w:rPr>
                <w:rFonts w:ascii="Arial" w:eastAsia="Arial" w:hAnsi="Arial" w:cs="Arial"/>
                <w:color w:val="000000" w:themeColor="text1"/>
              </w:rPr>
            </w:pPr>
            <w:r w:rsidRPr="628E836B">
              <w:rPr>
                <w:rFonts w:ascii="Arial" w:eastAsia="Arial" w:hAnsi="Arial" w:cs="Arial"/>
                <w:color w:val="000000" w:themeColor="text1"/>
              </w:rPr>
              <w:t>Ability to maintain confidentiality.</w:t>
            </w:r>
          </w:p>
        </w:tc>
        <w:tc>
          <w:tcPr>
            <w:tcW w:w="2951" w:type="dxa"/>
          </w:tcPr>
          <w:p w14:paraId="1AB7B637" w14:textId="3F6E6872" w:rsidR="628E836B" w:rsidRDefault="628E836B" w:rsidP="628E836B">
            <w:pPr>
              <w:pStyle w:val="BodytextIslington"/>
              <w:rPr>
                <w:rFonts w:ascii="Arial" w:eastAsia="Arial" w:hAnsi="Arial" w:cs="Arial"/>
                <w:color w:val="000000" w:themeColor="text1"/>
              </w:rPr>
            </w:pPr>
            <w:r w:rsidRPr="628E836B">
              <w:rPr>
                <w:rFonts w:ascii="Arial" w:eastAsia="Arial" w:hAnsi="Arial" w:cs="Arial"/>
                <w:color w:val="000000" w:themeColor="text1"/>
              </w:rPr>
              <w:t>Application/Interview</w:t>
            </w:r>
          </w:p>
        </w:tc>
      </w:tr>
    </w:tbl>
    <w:p w14:paraId="096238AB" w14:textId="68FD6FEC" w:rsidR="00A10440" w:rsidRPr="00787552" w:rsidRDefault="00A10440" w:rsidP="34878500">
      <w:pPr>
        <w:pStyle w:val="Heading4Islington"/>
        <w:rPr>
          <w:highlight w:val="yellow"/>
        </w:rPr>
      </w:pPr>
      <w:r>
        <w:t>Special requirements of the post</w:t>
      </w:r>
    </w:p>
    <w:tbl>
      <w:tblPr>
        <w:tblStyle w:val="IslingtonTableStyle"/>
        <w:tblW w:w="0" w:type="auto"/>
        <w:tblLook w:val="04A0" w:firstRow="1" w:lastRow="0" w:firstColumn="1" w:lastColumn="0" w:noHBand="0" w:noVBand="1"/>
      </w:tblPr>
      <w:tblGrid>
        <w:gridCol w:w="1948"/>
        <w:gridCol w:w="5289"/>
        <w:gridCol w:w="2951"/>
      </w:tblGrid>
      <w:tr w:rsidR="00A10440" w14:paraId="29D1674E" w14:textId="77777777" w:rsidTr="0067D86D">
        <w:trPr>
          <w:cnfStyle w:val="100000000000" w:firstRow="1" w:lastRow="0" w:firstColumn="0" w:lastColumn="0" w:oddVBand="0" w:evenVBand="0" w:oddHBand="0" w:evenHBand="0" w:firstRowFirstColumn="0" w:firstRowLastColumn="0" w:lastRowFirstColumn="0" w:lastRowLastColumn="0"/>
        </w:trPr>
        <w:tc>
          <w:tcPr>
            <w:tcW w:w="1948" w:type="dxa"/>
          </w:tcPr>
          <w:p w14:paraId="1824A947" w14:textId="77777777" w:rsidR="00A10440" w:rsidRPr="00A10440" w:rsidRDefault="00A10440">
            <w:pPr>
              <w:rPr>
                <w:b w:val="0"/>
              </w:rPr>
            </w:pPr>
            <w:r w:rsidRPr="00A10440">
              <w:rPr>
                <w:b w:val="0"/>
              </w:rPr>
              <w:t>Essential criteria</w:t>
            </w:r>
          </w:p>
        </w:tc>
        <w:tc>
          <w:tcPr>
            <w:tcW w:w="5289" w:type="dxa"/>
          </w:tcPr>
          <w:p w14:paraId="517EC243" w14:textId="77777777" w:rsidR="00A10440" w:rsidRPr="00A10440" w:rsidRDefault="00A10440">
            <w:pPr>
              <w:rPr>
                <w:b w:val="0"/>
              </w:rPr>
            </w:pPr>
            <w:r w:rsidRPr="00A10440">
              <w:rPr>
                <w:b w:val="0"/>
              </w:rPr>
              <w:t>Criteria description</w:t>
            </w:r>
          </w:p>
        </w:tc>
        <w:tc>
          <w:tcPr>
            <w:tcW w:w="2951" w:type="dxa"/>
          </w:tcPr>
          <w:p w14:paraId="06EF6A65" w14:textId="77777777" w:rsidR="00A10440" w:rsidRPr="00A10440" w:rsidRDefault="00A10440">
            <w:pPr>
              <w:rPr>
                <w:b w:val="0"/>
              </w:rPr>
            </w:pPr>
            <w:r w:rsidRPr="00A10440">
              <w:rPr>
                <w:b w:val="0"/>
              </w:rPr>
              <w:t>Assessed by</w:t>
            </w:r>
          </w:p>
        </w:tc>
      </w:tr>
      <w:tr w:rsidR="00B42724" w14:paraId="733A272D" w14:textId="77777777" w:rsidTr="0067D86D">
        <w:tc>
          <w:tcPr>
            <w:tcW w:w="1948" w:type="dxa"/>
          </w:tcPr>
          <w:p w14:paraId="63FC32B3" w14:textId="5D554F9E" w:rsidR="00B42724" w:rsidRPr="00E50BFB" w:rsidRDefault="00B42724" w:rsidP="0063792B">
            <w:pPr>
              <w:pStyle w:val="BodytextIslington"/>
              <w:rPr>
                <w:rFonts w:ascii="Arial" w:hAnsi="Arial" w:cs="Arial"/>
              </w:rPr>
            </w:pPr>
            <w:r>
              <w:rPr>
                <w:rFonts w:ascii="Arial" w:hAnsi="Arial" w:cs="Arial"/>
              </w:rPr>
              <w:t>E10</w:t>
            </w:r>
          </w:p>
        </w:tc>
        <w:tc>
          <w:tcPr>
            <w:tcW w:w="5289" w:type="dxa"/>
          </w:tcPr>
          <w:p w14:paraId="3CB5F340" w14:textId="77777777" w:rsidR="00E74699" w:rsidRDefault="00E74699" w:rsidP="00E74699">
            <w:r>
              <w:t>Meet Islington Apprenticeship eligibility criteria:</w:t>
            </w:r>
          </w:p>
          <w:p w14:paraId="2B41BC10" w14:textId="77777777" w:rsidR="00E74699" w:rsidRDefault="00E74699" w:rsidP="00C62BE8">
            <w:pPr>
              <w:pStyle w:val="ListParagraph"/>
              <w:numPr>
                <w:ilvl w:val="0"/>
                <w:numId w:val="7"/>
              </w:numPr>
              <w:spacing w:before="0" w:after="0"/>
            </w:pPr>
            <w:r>
              <w:t>Islington resident or</w:t>
            </w:r>
          </w:p>
          <w:p w14:paraId="2ACAB4DB" w14:textId="77777777" w:rsidR="00E74699" w:rsidRPr="00E74699" w:rsidRDefault="00E74699" w:rsidP="00C62BE8">
            <w:pPr>
              <w:pStyle w:val="ListParagraph"/>
              <w:numPr>
                <w:ilvl w:val="0"/>
                <w:numId w:val="7"/>
              </w:numPr>
              <w:spacing w:before="0" w:after="0"/>
              <w:rPr>
                <w:rFonts w:ascii="Arial" w:hAnsi="Arial" w:cs="Arial"/>
              </w:rPr>
            </w:pPr>
            <w:r>
              <w:t>Islington care leaver or</w:t>
            </w:r>
          </w:p>
          <w:p w14:paraId="5D31D6DD" w14:textId="2C941EF0" w:rsidR="00B42724" w:rsidRPr="00E50BFB" w:rsidRDefault="1912BD80" w:rsidP="0067D86D">
            <w:pPr>
              <w:pStyle w:val="ListParagraph"/>
              <w:numPr>
                <w:ilvl w:val="0"/>
                <w:numId w:val="7"/>
              </w:numPr>
              <w:spacing w:before="0" w:after="0"/>
              <w:rPr>
                <w:rFonts w:ascii="Arial" w:hAnsi="Arial" w:cs="Arial"/>
              </w:rPr>
            </w:pPr>
            <w:r w:rsidRPr="0067D86D">
              <w:rPr>
                <w:rFonts w:ascii="Arial" w:hAnsi="Arial" w:cs="Arial"/>
              </w:rPr>
              <w:t>Islington school leaver in the last 12 months</w:t>
            </w:r>
          </w:p>
        </w:tc>
        <w:tc>
          <w:tcPr>
            <w:tcW w:w="2951" w:type="dxa"/>
          </w:tcPr>
          <w:p w14:paraId="5C0CD452" w14:textId="0F837568" w:rsidR="00B42724" w:rsidRPr="00A64104" w:rsidRDefault="00E74699" w:rsidP="0063792B">
            <w:pPr>
              <w:pStyle w:val="BodytextIslington"/>
            </w:pPr>
            <w:r>
              <w:t>Application</w:t>
            </w:r>
          </w:p>
        </w:tc>
      </w:tr>
    </w:tbl>
    <w:p w14:paraId="0731EDC9" w14:textId="77777777" w:rsidR="00AA3FD3" w:rsidRPr="005F501A" w:rsidRDefault="00AA3FD3" w:rsidP="00AA3FD3">
      <w:pPr>
        <w:pStyle w:val="Heading2Islington"/>
      </w:pPr>
      <w:r w:rsidRPr="005F501A">
        <w:t>Our accreditations</w:t>
      </w:r>
    </w:p>
    <w:p w14:paraId="217BF9F5" w14:textId="77777777" w:rsidR="00AA3FD3" w:rsidRDefault="00AA3FD3" w:rsidP="00AA3FD3">
      <w:r>
        <w:t>Our accreditations include: the Healthy Workplace award; Timewise; London Living Wage Employer; Disability Confident Committed; The Mayor’s Good Work Standard; Stonewall Diversity Champion; and Time to Change.</w:t>
      </w:r>
    </w:p>
    <w:p w14:paraId="2C30FFDA" w14:textId="77777777" w:rsidR="0082316E" w:rsidRDefault="00AA3FD3" w:rsidP="00AA3FD3">
      <w:r>
        <w:rPr>
          <w:noProof/>
          <w:color w:val="2B579A"/>
          <w:shd w:val="clear" w:color="auto" w:fill="E6E6E6"/>
        </w:rPr>
        <w:drawing>
          <wp:inline distT="0" distB="0" distL="0" distR="0" wp14:anchorId="6ED40B7C" wp14:editId="57C98437">
            <wp:extent cx="6475730" cy="699701"/>
            <wp:effectExtent l="0" t="0" r="1270" b="5715"/>
            <wp:docPr id="704990482" name="Picture 704990482" descr="Logos of our accredita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475730" cy="699701"/>
                    </a:xfrm>
                    <a:prstGeom prst="rect">
                      <a:avLst/>
                    </a:prstGeom>
                  </pic:spPr>
                </pic:pic>
              </a:graphicData>
            </a:graphic>
          </wp:inline>
        </w:drawing>
      </w:r>
    </w:p>
    <w:sectPr w:rsidR="0082316E" w:rsidSect="005A5CEB">
      <w:headerReference w:type="first" r:id="rId19"/>
      <w:footerReference w:type="first" r:id="rId20"/>
      <w:pgSz w:w="11900" w:h="16840"/>
      <w:pgMar w:top="2098" w:right="851" w:bottom="851" w:left="85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Shingadia, Bina" w:date="2024-09-20T17:18:00Z" w:initials="BS">
    <w:p w14:paraId="385A584E" w14:textId="77777777" w:rsidR="00D13AF3" w:rsidRDefault="00D13AF3" w:rsidP="00D13AF3">
      <w:pPr>
        <w:pStyle w:val="CommentText"/>
      </w:pPr>
      <w:r>
        <w:rPr>
          <w:rStyle w:val="CommentReference"/>
        </w:rPr>
        <w:annotationRef/>
      </w:r>
      <w:r>
        <w:t>Will double check this with the course provider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5A584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39FBE9" w16cex:dateUtc="2024-09-20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5A584E" w16cid:durableId="6D39FB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40B4E" w14:textId="77777777" w:rsidR="00ED7128" w:rsidRDefault="00ED7128" w:rsidP="00687CE3">
      <w:r>
        <w:separator/>
      </w:r>
    </w:p>
  </w:endnote>
  <w:endnote w:type="continuationSeparator" w:id="0">
    <w:p w14:paraId="34FA0733" w14:textId="77777777" w:rsidR="00ED7128" w:rsidRDefault="00ED7128" w:rsidP="00687CE3">
      <w:r>
        <w:continuationSeparator/>
      </w:r>
    </w:p>
  </w:endnote>
  <w:endnote w:type="continuationNotice" w:id="1">
    <w:p w14:paraId="62D282CE" w14:textId="77777777" w:rsidR="00ED7128" w:rsidRDefault="00ED71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EFA8" w14:textId="77777777" w:rsidR="00C33ED8" w:rsidRDefault="00C33ED8" w:rsidP="00C33ED8">
    <w:pPr>
      <w:pStyle w:val="Footer"/>
    </w:pPr>
  </w:p>
  <w:p w14:paraId="5921D28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28C13" w14:textId="77777777" w:rsidR="00ED7128" w:rsidRDefault="00ED7128" w:rsidP="00687CE3">
      <w:r>
        <w:separator/>
      </w:r>
    </w:p>
  </w:footnote>
  <w:footnote w:type="continuationSeparator" w:id="0">
    <w:p w14:paraId="254950A9" w14:textId="77777777" w:rsidR="00ED7128" w:rsidRDefault="00ED7128" w:rsidP="00687CE3">
      <w:r>
        <w:continuationSeparator/>
      </w:r>
    </w:p>
  </w:footnote>
  <w:footnote w:type="continuationNotice" w:id="1">
    <w:p w14:paraId="37594E74" w14:textId="77777777" w:rsidR="00ED7128" w:rsidRDefault="00ED712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8FDC" w14:textId="77777777" w:rsidR="001F128E" w:rsidRDefault="001F128E" w:rsidP="001C753D">
    <w:pPr>
      <w:pStyle w:val="Header"/>
      <w:tabs>
        <w:tab w:val="clear" w:pos="4513"/>
        <w:tab w:val="clear" w:pos="9026"/>
        <w:tab w:val="left" w:pos="6165"/>
        <w:tab w:val="left" w:pos="7716"/>
        <w:tab w:val="left" w:pos="8328"/>
      </w:tabs>
    </w:pPr>
    <w:r>
      <w:rPr>
        <w:noProof/>
        <w:color w:val="2B579A"/>
        <w:shd w:val="clear" w:color="auto" w:fill="E6E6E6"/>
      </w:rPr>
      <w:drawing>
        <wp:anchor distT="0" distB="0" distL="114300" distR="114300" simplePos="0" relativeHeight="251658240" behindDoc="1" locked="0" layoutInCell="1" allowOverlap="1" wp14:anchorId="49A30116" wp14:editId="0D6D8019">
          <wp:simplePos x="0" y="0"/>
          <wp:positionH relativeFrom="page">
            <wp:posOffset>0</wp:posOffset>
          </wp:positionH>
          <wp:positionV relativeFrom="page">
            <wp:posOffset>3180</wp:posOffset>
          </wp:positionV>
          <wp:extent cx="7560000" cy="1033200"/>
          <wp:effectExtent l="0" t="0" r="3175" b="0"/>
          <wp:wrapNone/>
          <wp:docPr id="1" name="Picture 1"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intelligence2.xml><?xml version="1.0" encoding="utf-8"?>
<int2:intelligence xmlns:int2="http://schemas.microsoft.com/office/intelligence/2020/intelligence" xmlns:oel="http://schemas.microsoft.com/office/2019/extlst">
  <int2:observations>
    <int2:bookmark int2:bookmarkName="_Int_ZMuTcGUz" int2:invalidationBookmarkName="" int2:hashCode="hvfkN/qlp/zhXR" int2:id="L90Z8Ah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3F05"/>
    <w:multiLevelType w:val="hybridMultilevel"/>
    <w:tmpl w:val="B2501C1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2811E94"/>
    <w:multiLevelType w:val="hybridMultilevel"/>
    <w:tmpl w:val="AEF6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A2EAE"/>
    <w:multiLevelType w:val="hybridMultilevel"/>
    <w:tmpl w:val="0AB0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9E788F"/>
    <w:multiLevelType w:val="hybridMultilevel"/>
    <w:tmpl w:val="22EA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670B55"/>
    <w:multiLevelType w:val="hybridMultilevel"/>
    <w:tmpl w:val="D122C0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C6F57B3"/>
    <w:multiLevelType w:val="hybridMultilevel"/>
    <w:tmpl w:val="7D5EDE4A"/>
    <w:lvl w:ilvl="0" w:tplc="FFFFFFFF">
      <w:start w:val="1"/>
      <w:numFmt w:val="bullet"/>
      <w:pStyle w:val="BulletsIslington"/>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44B3B96"/>
    <w:multiLevelType w:val="hybridMultilevel"/>
    <w:tmpl w:val="57B8B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814786">
    <w:abstractNumId w:val="3"/>
  </w:num>
  <w:num w:numId="2" w16cid:durableId="1959334332">
    <w:abstractNumId w:val="6"/>
  </w:num>
  <w:num w:numId="3" w16cid:durableId="358240225">
    <w:abstractNumId w:val="7"/>
  </w:num>
  <w:num w:numId="4" w16cid:durableId="995258123">
    <w:abstractNumId w:val="8"/>
  </w:num>
  <w:num w:numId="5" w16cid:durableId="804010067">
    <w:abstractNumId w:val="5"/>
  </w:num>
  <w:num w:numId="6" w16cid:durableId="274752272">
    <w:abstractNumId w:val="2"/>
  </w:num>
  <w:num w:numId="7" w16cid:durableId="684407457">
    <w:abstractNumId w:val="4"/>
  </w:num>
  <w:num w:numId="8" w16cid:durableId="1244757740">
    <w:abstractNumId w:val="0"/>
  </w:num>
  <w:num w:numId="9" w16cid:durableId="444614217">
    <w:abstractNumId w:val="1"/>
  </w:num>
  <w:num w:numId="10" w16cid:durableId="986321553">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ingadia, Bina">
    <w15:presenceInfo w15:providerId="AD" w15:userId="S::Bina.Shingadia@islington.gov.uk::2993e870-a17b-43d3-a697-5922ca508d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revisionView w:markup="0" w:insDel="0" w:formatting="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33"/>
    <w:rsid w:val="0000019B"/>
    <w:rsid w:val="00002CD5"/>
    <w:rsid w:val="000117F4"/>
    <w:rsid w:val="00012463"/>
    <w:rsid w:val="0001523B"/>
    <w:rsid w:val="00020715"/>
    <w:rsid w:val="00040BCE"/>
    <w:rsid w:val="00045EFC"/>
    <w:rsid w:val="00061372"/>
    <w:rsid w:val="0006549B"/>
    <w:rsid w:val="00075F4B"/>
    <w:rsid w:val="000979C7"/>
    <w:rsid w:val="0009871E"/>
    <w:rsid w:val="000A50B8"/>
    <w:rsid w:val="000A5AE9"/>
    <w:rsid w:val="000B237C"/>
    <w:rsid w:val="000C1CEE"/>
    <w:rsid w:val="000D2977"/>
    <w:rsid w:val="000D5E09"/>
    <w:rsid w:val="000E2274"/>
    <w:rsid w:val="000E4349"/>
    <w:rsid w:val="000F068D"/>
    <w:rsid w:val="000F3C1B"/>
    <w:rsid w:val="0010483F"/>
    <w:rsid w:val="00110A58"/>
    <w:rsid w:val="00116C3D"/>
    <w:rsid w:val="00120832"/>
    <w:rsid w:val="00124DEE"/>
    <w:rsid w:val="00143B3C"/>
    <w:rsid w:val="00160ABF"/>
    <w:rsid w:val="00164CBB"/>
    <w:rsid w:val="00165EED"/>
    <w:rsid w:val="001665D5"/>
    <w:rsid w:val="00173C03"/>
    <w:rsid w:val="001761C0"/>
    <w:rsid w:val="00181BFD"/>
    <w:rsid w:val="00187D33"/>
    <w:rsid w:val="001C3486"/>
    <w:rsid w:val="001C753D"/>
    <w:rsid w:val="001F128E"/>
    <w:rsid w:val="001F6247"/>
    <w:rsid w:val="00202A08"/>
    <w:rsid w:val="0020559C"/>
    <w:rsid w:val="00210F2E"/>
    <w:rsid w:val="00221D5A"/>
    <w:rsid w:val="00233D73"/>
    <w:rsid w:val="002454FF"/>
    <w:rsid w:val="00254444"/>
    <w:rsid w:val="00264F52"/>
    <w:rsid w:val="0026661D"/>
    <w:rsid w:val="00277291"/>
    <w:rsid w:val="002875FF"/>
    <w:rsid w:val="00290363"/>
    <w:rsid w:val="002937F5"/>
    <w:rsid w:val="002A05AA"/>
    <w:rsid w:val="002A1554"/>
    <w:rsid w:val="002A6451"/>
    <w:rsid w:val="002C5D15"/>
    <w:rsid w:val="002D0375"/>
    <w:rsid w:val="002E1718"/>
    <w:rsid w:val="002E3444"/>
    <w:rsid w:val="002E4BC0"/>
    <w:rsid w:val="002E64E6"/>
    <w:rsid w:val="002E69D2"/>
    <w:rsid w:val="002E6C44"/>
    <w:rsid w:val="002F7BAE"/>
    <w:rsid w:val="0030008D"/>
    <w:rsid w:val="0030122E"/>
    <w:rsid w:val="00302109"/>
    <w:rsid w:val="0030407A"/>
    <w:rsid w:val="0030682E"/>
    <w:rsid w:val="003107D7"/>
    <w:rsid w:val="003200E5"/>
    <w:rsid w:val="00323373"/>
    <w:rsid w:val="003354A4"/>
    <w:rsid w:val="003363E4"/>
    <w:rsid w:val="00337B96"/>
    <w:rsid w:val="00346216"/>
    <w:rsid w:val="00350B0C"/>
    <w:rsid w:val="00351692"/>
    <w:rsid w:val="003700B0"/>
    <w:rsid w:val="003813A1"/>
    <w:rsid w:val="00382845"/>
    <w:rsid w:val="003831AD"/>
    <w:rsid w:val="00386951"/>
    <w:rsid w:val="00397FA1"/>
    <w:rsid w:val="003B0137"/>
    <w:rsid w:val="003C468F"/>
    <w:rsid w:val="003D2BA1"/>
    <w:rsid w:val="003D6810"/>
    <w:rsid w:val="003D7959"/>
    <w:rsid w:val="003E22CE"/>
    <w:rsid w:val="003E3019"/>
    <w:rsid w:val="003E6BBB"/>
    <w:rsid w:val="003F2911"/>
    <w:rsid w:val="004032CC"/>
    <w:rsid w:val="00406BE9"/>
    <w:rsid w:val="00412B47"/>
    <w:rsid w:val="0042337A"/>
    <w:rsid w:val="00427F36"/>
    <w:rsid w:val="00437BA5"/>
    <w:rsid w:val="00441226"/>
    <w:rsid w:val="0044179B"/>
    <w:rsid w:val="00443788"/>
    <w:rsid w:val="00443FDD"/>
    <w:rsid w:val="00446CD2"/>
    <w:rsid w:val="00450E79"/>
    <w:rsid w:val="00451C7C"/>
    <w:rsid w:val="00461DAB"/>
    <w:rsid w:val="004642A7"/>
    <w:rsid w:val="00464E42"/>
    <w:rsid w:val="004827A3"/>
    <w:rsid w:val="00484A2E"/>
    <w:rsid w:val="00491F22"/>
    <w:rsid w:val="00494A44"/>
    <w:rsid w:val="00495559"/>
    <w:rsid w:val="0049629B"/>
    <w:rsid w:val="004C42C7"/>
    <w:rsid w:val="004D0A5E"/>
    <w:rsid w:val="004F0B0B"/>
    <w:rsid w:val="004F64CC"/>
    <w:rsid w:val="0050398A"/>
    <w:rsid w:val="0051368C"/>
    <w:rsid w:val="00515BA3"/>
    <w:rsid w:val="00522719"/>
    <w:rsid w:val="005309BA"/>
    <w:rsid w:val="00535581"/>
    <w:rsid w:val="00545E9E"/>
    <w:rsid w:val="005505F5"/>
    <w:rsid w:val="005533E6"/>
    <w:rsid w:val="00556F64"/>
    <w:rsid w:val="005749E9"/>
    <w:rsid w:val="005A2DD4"/>
    <w:rsid w:val="005A5CEB"/>
    <w:rsid w:val="005B298E"/>
    <w:rsid w:val="005B35D2"/>
    <w:rsid w:val="005B7001"/>
    <w:rsid w:val="005C14EC"/>
    <w:rsid w:val="005C2727"/>
    <w:rsid w:val="005D0E6F"/>
    <w:rsid w:val="005E04F4"/>
    <w:rsid w:val="005E3678"/>
    <w:rsid w:val="005E45A5"/>
    <w:rsid w:val="005F22F6"/>
    <w:rsid w:val="005F344F"/>
    <w:rsid w:val="005F6BBF"/>
    <w:rsid w:val="005F7CF8"/>
    <w:rsid w:val="00600411"/>
    <w:rsid w:val="00600B49"/>
    <w:rsid w:val="00610C9B"/>
    <w:rsid w:val="0061280F"/>
    <w:rsid w:val="00620787"/>
    <w:rsid w:val="00624B3B"/>
    <w:rsid w:val="00636296"/>
    <w:rsid w:val="00636D14"/>
    <w:rsid w:val="006378C9"/>
    <w:rsid w:val="0063792B"/>
    <w:rsid w:val="00637FD0"/>
    <w:rsid w:val="00640C4E"/>
    <w:rsid w:val="00646024"/>
    <w:rsid w:val="00670967"/>
    <w:rsid w:val="0067D86D"/>
    <w:rsid w:val="006810DE"/>
    <w:rsid w:val="006820F0"/>
    <w:rsid w:val="00685521"/>
    <w:rsid w:val="00687CE3"/>
    <w:rsid w:val="00695AE7"/>
    <w:rsid w:val="006A0461"/>
    <w:rsid w:val="006A5595"/>
    <w:rsid w:val="006B18C2"/>
    <w:rsid w:val="006B1ED0"/>
    <w:rsid w:val="006B3D6F"/>
    <w:rsid w:val="006B6CFE"/>
    <w:rsid w:val="006D02AD"/>
    <w:rsid w:val="006D0747"/>
    <w:rsid w:val="006D47C1"/>
    <w:rsid w:val="006D7C93"/>
    <w:rsid w:val="006F26F8"/>
    <w:rsid w:val="00701F67"/>
    <w:rsid w:val="007025FE"/>
    <w:rsid w:val="0070704D"/>
    <w:rsid w:val="007133C5"/>
    <w:rsid w:val="00717ED2"/>
    <w:rsid w:val="007254D5"/>
    <w:rsid w:val="00731227"/>
    <w:rsid w:val="00735C59"/>
    <w:rsid w:val="00757887"/>
    <w:rsid w:val="007702A0"/>
    <w:rsid w:val="00777142"/>
    <w:rsid w:val="00777ABD"/>
    <w:rsid w:val="00783537"/>
    <w:rsid w:val="00787162"/>
    <w:rsid w:val="00787205"/>
    <w:rsid w:val="00787552"/>
    <w:rsid w:val="00797477"/>
    <w:rsid w:val="007B0A69"/>
    <w:rsid w:val="007C1E5F"/>
    <w:rsid w:val="007C608C"/>
    <w:rsid w:val="007C7E95"/>
    <w:rsid w:val="007D3B3C"/>
    <w:rsid w:val="007E06F1"/>
    <w:rsid w:val="007E5DA9"/>
    <w:rsid w:val="007F1C95"/>
    <w:rsid w:val="007F77C1"/>
    <w:rsid w:val="008010AE"/>
    <w:rsid w:val="008050A3"/>
    <w:rsid w:val="0081336D"/>
    <w:rsid w:val="00820176"/>
    <w:rsid w:val="0082316E"/>
    <w:rsid w:val="0082620B"/>
    <w:rsid w:val="008410CC"/>
    <w:rsid w:val="0086048D"/>
    <w:rsid w:val="00860F3B"/>
    <w:rsid w:val="00864B50"/>
    <w:rsid w:val="00870E89"/>
    <w:rsid w:val="008718EF"/>
    <w:rsid w:val="00876CFF"/>
    <w:rsid w:val="00884D92"/>
    <w:rsid w:val="008867C0"/>
    <w:rsid w:val="00897A54"/>
    <w:rsid w:val="008A50B0"/>
    <w:rsid w:val="008A6B83"/>
    <w:rsid w:val="008B0072"/>
    <w:rsid w:val="008C0B04"/>
    <w:rsid w:val="008D18B1"/>
    <w:rsid w:val="008D4140"/>
    <w:rsid w:val="008D5A70"/>
    <w:rsid w:val="008E120A"/>
    <w:rsid w:val="008E1DFD"/>
    <w:rsid w:val="008E2BB5"/>
    <w:rsid w:val="008F49B8"/>
    <w:rsid w:val="008F59F5"/>
    <w:rsid w:val="008F5F56"/>
    <w:rsid w:val="00900EB7"/>
    <w:rsid w:val="00900F38"/>
    <w:rsid w:val="00907515"/>
    <w:rsid w:val="0091126D"/>
    <w:rsid w:val="009166C9"/>
    <w:rsid w:val="009167C7"/>
    <w:rsid w:val="009168A6"/>
    <w:rsid w:val="0092059A"/>
    <w:rsid w:val="0092438E"/>
    <w:rsid w:val="009312E6"/>
    <w:rsid w:val="00936DA2"/>
    <w:rsid w:val="00937769"/>
    <w:rsid w:val="00948495"/>
    <w:rsid w:val="0095221C"/>
    <w:rsid w:val="00955BAC"/>
    <w:rsid w:val="00956065"/>
    <w:rsid w:val="00957496"/>
    <w:rsid w:val="00960D3A"/>
    <w:rsid w:val="0096689F"/>
    <w:rsid w:val="009730E7"/>
    <w:rsid w:val="00980486"/>
    <w:rsid w:val="0098257B"/>
    <w:rsid w:val="0099002A"/>
    <w:rsid w:val="00990168"/>
    <w:rsid w:val="0099227D"/>
    <w:rsid w:val="0099653F"/>
    <w:rsid w:val="009A2230"/>
    <w:rsid w:val="009B0828"/>
    <w:rsid w:val="009C365E"/>
    <w:rsid w:val="009D1844"/>
    <w:rsid w:val="009D2DB7"/>
    <w:rsid w:val="009D5060"/>
    <w:rsid w:val="009D625D"/>
    <w:rsid w:val="009F0ABE"/>
    <w:rsid w:val="009F6BDF"/>
    <w:rsid w:val="00A0144E"/>
    <w:rsid w:val="00A04BFF"/>
    <w:rsid w:val="00A10440"/>
    <w:rsid w:val="00A22F5D"/>
    <w:rsid w:val="00A2616B"/>
    <w:rsid w:val="00A26802"/>
    <w:rsid w:val="00A26859"/>
    <w:rsid w:val="00A26A84"/>
    <w:rsid w:val="00A30906"/>
    <w:rsid w:val="00A37F77"/>
    <w:rsid w:val="00A40974"/>
    <w:rsid w:val="00A46CFF"/>
    <w:rsid w:val="00A527D5"/>
    <w:rsid w:val="00A5733C"/>
    <w:rsid w:val="00A662CF"/>
    <w:rsid w:val="00A66F1C"/>
    <w:rsid w:val="00A732BE"/>
    <w:rsid w:val="00A74A2D"/>
    <w:rsid w:val="00A855F7"/>
    <w:rsid w:val="00A9725E"/>
    <w:rsid w:val="00A97C05"/>
    <w:rsid w:val="00AA3FD3"/>
    <w:rsid w:val="00AB04D1"/>
    <w:rsid w:val="00AB1E13"/>
    <w:rsid w:val="00AB295F"/>
    <w:rsid w:val="00AB40F6"/>
    <w:rsid w:val="00AB7E62"/>
    <w:rsid w:val="00AE0D93"/>
    <w:rsid w:val="00AE6527"/>
    <w:rsid w:val="00AF22EE"/>
    <w:rsid w:val="00B0028A"/>
    <w:rsid w:val="00B01D6E"/>
    <w:rsid w:val="00B076D7"/>
    <w:rsid w:val="00B10FB6"/>
    <w:rsid w:val="00B21B97"/>
    <w:rsid w:val="00B32B35"/>
    <w:rsid w:val="00B36948"/>
    <w:rsid w:val="00B42724"/>
    <w:rsid w:val="00B43D69"/>
    <w:rsid w:val="00B52068"/>
    <w:rsid w:val="00B538E6"/>
    <w:rsid w:val="00B6056E"/>
    <w:rsid w:val="00B67EE5"/>
    <w:rsid w:val="00B82548"/>
    <w:rsid w:val="00B84602"/>
    <w:rsid w:val="00B91B7D"/>
    <w:rsid w:val="00B95ACA"/>
    <w:rsid w:val="00BA49CE"/>
    <w:rsid w:val="00BD40CA"/>
    <w:rsid w:val="00C00FAC"/>
    <w:rsid w:val="00C02AEC"/>
    <w:rsid w:val="00C17E08"/>
    <w:rsid w:val="00C22A54"/>
    <w:rsid w:val="00C256AF"/>
    <w:rsid w:val="00C33ED8"/>
    <w:rsid w:val="00C501FE"/>
    <w:rsid w:val="00C57622"/>
    <w:rsid w:val="00C62BE8"/>
    <w:rsid w:val="00C8222E"/>
    <w:rsid w:val="00C83160"/>
    <w:rsid w:val="00C84184"/>
    <w:rsid w:val="00C86B2D"/>
    <w:rsid w:val="00C95207"/>
    <w:rsid w:val="00CA0202"/>
    <w:rsid w:val="00CA144B"/>
    <w:rsid w:val="00CA4F9A"/>
    <w:rsid w:val="00CA5FBF"/>
    <w:rsid w:val="00CA6BD5"/>
    <w:rsid w:val="00CB1584"/>
    <w:rsid w:val="00CB7542"/>
    <w:rsid w:val="00CC3F08"/>
    <w:rsid w:val="00CD1A40"/>
    <w:rsid w:val="00CE2F9E"/>
    <w:rsid w:val="00CF312E"/>
    <w:rsid w:val="00CF3ECA"/>
    <w:rsid w:val="00D11A5B"/>
    <w:rsid w:val="00D13AF3"/>
    <w:rsid w:val="00D45FAC"/>
    <w:rsid w:val="00D62E59"/>
    <w:rsid w:val="00D679D1"/>
    <w:rsid w:val="00D756BC"/>
    <w:rsid w:val="00D950BE"/>
    <w:rsid w:val="00DA163A"/>
    <w:rsid w:val="00DA4A7D"/>
    <w:rsid w:val="00DB36CA"/>
    <w:rsid w:val="00DB59ED"/>
    <w:rsid w:val="00DC716E"/>
    <w:rsid w:val="00E12712"/>
    <w:rsid w:val="00E16CBB"/>
    <w:rsid w:val="00E176DB"/>
    <w:rsid w:val="00E17950"/>
    <w:rsid w:val="00E2247E"/>
    <w:rsid w:val="00E22946"/>
    <w:rsid w:val="00E3357A"/>
    <w:rsid w:val="00E35A99"/>
    <w:rsid w:val="00E4A12F"/>
    <w:rsid w:val="00E61927"/>
    <w:rsid w:val="00E62AA9"/>
    <w:rsid w:val="00E717A8"/>
    <w:rsid w:val="00E72836"/>
    <w:rsid w:val="00E74699"/>
    <w:rsid w:val="00E800D0"/>
    <w:rsid w:val="00E83514"/>
    <w:rsid w:val="00E93731"/>
    <w:rsid w:val="00E973FA"/>
    <w:rsid w:val="00ED7128"/>
    <w:rsid w:val="00EE6F6D"/>
    <w:rsid w:val="00F01D66"/>
    <w:rsid w:val="00F06A40"/>
    <w:rsid w:val="00F209BE"/>
    <w:rsid w:val="00F21468"/>
    <w:rsid w:val="00F22E54"/>
    <w:rsid w:val="00F328EE"/>
    <w:rsid w:val="00F32C8D"/>
    <w:rsid w:val="00F43CAF"/>
    <w:rsid w:val="00F556B6"/>
    <w:rsid w:val="00F607E3"/>
    <w:rsid w:val="00F63E0A"/>
    <w:rsid w:val="00F72F74"/>
    <w:rsid w:val="00F746ED"/>
    <w:rsid w:val="00F7758A"/>
    <w:rsid w:val="00F815CE"/>
    <w:rsid w:val="00F93953"/>
    <w:rsid w:val="00F96BB7"/>
    <w:rsid w:val="00FB40F4"/>
    <w:rsid w:val="00FE6678"/>
    <w:rsid w:val="00FF061C"/>
    <w:rsid w:val="012CB496"/>
    <w:rsid w:val="01B914BB"/>
    <w:rsid w:val="01D7367B"/>
    <w:rsid w:val="01F46C36"/>
    <w:rsid w:val="03DFAA15"/>
    <w:rsid w:val="04266B28"/>
    <w:rsid w:val="042FDA1F"/>
    <w:rsid w:val="044105C2"/>
    <w:rsid w:val="04E73309"/>
    <w:rsid w:val="04F64C04"/>
    <w:rsid w:val="0700AA79"/>
    <w:rsid w:val="078A5F26"/>
    <w:rsid w:val="07B262EE"/>
    <w:rsid w:val="080CEB82"/>
    <w:rsid w:val="08890B75"/>
    <w:rsid w:val="0ADC5EDB"/>
    <w:rsid w:val="0B7158FF"/>
    <w:rsid w:val="0BA1EA84"/>
    <w:rsid w:val="0C2F9424"/>
    <w:rsid w:val="0CEBEC75"/>
    <w:rsid w:val="0D6FB73B"/>
    <w:rsid w:val="0E9403B4"/>
    <w:rsid w:val="0EEB142B"/>
    <w:rsid w:val="10C57AE0"/>
    <w:rsid w:val="10F5B9B4"/>
    <w:rsid w:val="110EC95D"/>
    <w:rsid w:val="12FA962E"/>
    <w:rsid w:val="1341EC5D"/>
    <w:rsid w:val="13563238"/>
    <w:rsid w:val="13849E22"/>
    <w:rsid w:val="14217DAC"/>
    <w:rsid w:val="1558615A"/>
    <w:rsid w:val="15757E4F"/>
    <w:rsid w:val="1630D75A"/>
    <w:rsid w:val="16CB8E5B"/>
    <w:rsid w:val="16E300B0"/>
    <w:rsid w:val="16FEE8AD"/>
    <w:rsid w:val="17163EE0"/>
    <w:rsid w:val="174236D3"/>
    <w:rsid w:val="17D08B25"/>
    <w:rsid w:val="1912BD80"/>
    <w:rsid w:val="191EB171"/>
    <w:rsid w:val="194386EE"/>
    <w:rsid w:val="195E1261"/>
    <w:rsid w:val="1A07E2E6"/>
    <w:rsid w:val="1A522A55"/>
    <w:rsid w:val="1AC9F03E"/>
    <w:rsid w:val="1BB3FBD4"/>
    <w:rsid w:val="1BD9E53A"/>
    <w:rsid w:val="1C382580"/>
    <w:rsid w:val="1D05EEFF"/>
    <w:rsid w:val="1DD04D78"/>
    <w:rsid w:val="1EC77AC5"/>
    <w:rsid w:val="1F435D18"/>
    <w:rsid w:val="1F909E16"/>
    <w:rsid w:val="1FBE3CA7"/>
    <w:rsid w:val="204CE3AF"/>
    <w:rsid w:val="2078B2B4"/>
    <w:rsid w:val="20AB6EDE"/>
    <w:rsid w:val="20D700CE"/>
    <w:rsid w:val="20E9A7C7"/>
    <w:rsid w:val="2114BED0"/>
    <w:rsid w:val="21995B7B"/>
    <w:rsid w:val="21DE0EEE"/>
    <w:rsid w:val="228B18B5"/>
    <w:rsid w:val="22D02C15"/>
    <w:rsid w:val="237E5931"/>
    <w:rsid w:val="23861E11"/>
    <w:rsid w:val="23E467A9"/>
    <w:rsid w:val="2465F151"/>
    <w:rsid w:val="24679430"/>
    <w:rsid w:val="24918AC8"/>
    <w:rsid w:val="24C943EA"/>
    <w:rsid w:val="25C9576D"/>
    <w:rsid w:val="262FA62F"/>
    <w:rsid w:val="26757144"/>
    <w:rsid w:val="26AE0C6D"/>
    <w:rsid w:val="26DA7A30"/>
    <w:rsid w:val="26DE265A"/>
    <w:rsid w:val="273AD9B7"/>
    <w:rsid w:val="275EBE18"/>
    <w:rsid w:val="27601986"/>
    <w:rsid w:val="279B5EC6"/>
    <w:rsid w:val="2851CA54"/>
    <w:rsid w:val="2862C17A"/>
    <w:rsid w:val="2972CAF0"/>
    <w:rsid w:val="2A030417"/>
    <w:rsid w:val="2A64FF4E"/>
    <w:rsid w:val="2A7AFD79"/>
    <w:rsid w:val="2AB466E4"/>
    <w:rsid w:val="2B5338B9"/>
    <w:rsid w:val="2C09C37D"/>
    <w:rsid w:val="2D49BBB4"/>
    <w:rsid w:val="2DEC07A6"/>
    <w:rsid w:val="2E28B25E"/>
    <w:rsid w:val="2EC10BD8"/>
    <w:rsid w:val="2FF98FB3"/>
    <w:rsid w:val="300F8D80"/>
    <w:rsid w:val="3043B3DC"/>
    <w:rsid w:val="304D982A"/>
    <w:rsid w:val="3200DDA3"/>
    <w:rsid w:val="323C7499"/>
    <w:rsid w:val="32885618"/>
    <w:rsid w:val="331506AF"/>
    <w:rsid w:val="3435671D"/>
    <w:rsid w:val="34878500"/>
    <w:rsid w:val="351724FF"/>
    <w:rsid w:val="35435FF1"/>
    <w:rsid w:val="3554CD99"/>
    <w:rsid w:val="356F0A85"/>
    <w:rsid w:val="358F16F1"/>
    <w:rsid w:val="35D85ACA"/>
    <w:rsid w:val="38061486"/>
    <w:rsid w:val="387CD6FE"/>
    <w:rsid w:val="38A44A5D"/>
    <w:rsid w:val="394288B4"/>
    <w:rsid w:val="39C00227"/>
    <w:rsid w:val="3A56C0BC"/>
    <w:rsid w:val="3ADEBC9C"/>
    <w:rsid w:val="3B1AC4DA"/>
    <w:rsid w:val="3BEEAEBF"/>
    <w:rsid w:val="3C045654"/>
    <w:rsid w:val="3E52B353"/>
    <w:rsid w:val="3EBE0745"/>
    <w:rsid w:val="3F493FC3"/>
    <w:rsid w:val="3FAEEAD4"/>
    <w:rsid w:val="3FE39FE3"/>
    <w:rsid w:val="4019AF3D"/>
    <w:rsid w:val="41DBB763"/>
    <w:rsid w:val="41DCE264"/>
    <w:rsid w:val="41EE501A"/>
    <w:rsid w:val="41F9FDDE"/>
    <w:rsid w:val="41FD958D"/>
    <w:rsid w:val="421436F2"/>
    <w:rsid w:val="4264C3BA"/>
    <w:rsid w:val="42673D96"/>
    <w:rsid w:val="43170B28"/>
    <w:rsid w:val="43644F0B"/>
    <w:rsid w:val="43FFBE8B"/>
    <w:rsid w:val="44153D38"/>
    <w:rsid w:val="449966A1"/>
    <w:rsid w:val="44EBA8E6"/>
    <w:rsid w:val="45349B87"/>
    <w:rsid w:val="457D6785"/>
    <w:rsid w:val="45B154C0"/>
    <w:rsid w:val="45B91AA0"/>
    <w:rsid w:val="4657D232"/>
    <w:rsid w:val="46CD69C2"/>
    <w:rsid w:val="46F4A16A"/>
    <w:rsid w:val="47799970"/>
    <w:rsid w:val="4864E98B"/>
    <w:rsid w:val="48CD835C"/>
    <w:rsid w:val="48F4EC1F"/>
    <w:rsid w:val="49CD5550"/>
    <w:rsid w:val="4A00B9EC"/>
    <w:rsid w:val="4A73C14A"/>
    <w:rsid w:val="4B3E69C6"/>
    <w:rsid w:val="4BE16167"/>
    <w:rsid w:val="4C58F60D"/>
    <w:rsid w:val="4CE85736"/>
    <w:rsid w:val="4D404834"/>
    <w:rsid w:val="4D85C681"/>
    <w:rsid w:val="4D8EA981"/>
    <w:rsid w:val="4DB99B9A"/>
    <w:rsid w:val="4DCFD2B7"/>
    <w:rsid w:val="4E2DF61E"/>
    <w:rsid w:val="4EED2390"/>
    <w:rsid w:val="4F25809A"/>
    <w:rsid w:val="4F3FA14D"/>
    <w:rsid w:val="4F481250"/>
    <w:rsid w:val="4F6AFDA6"/>
    <w:rsid w:val="4F6FBD76"/>
    <w:rsid w:val="4FEC6E3F"/>
    <w:rsid w:val="507591D4"/>
    <w:rsid w:val="509A5BC1"/>
    <w:rsid w:val="517E213E"/>
    <w:rsid w:val="518B401C"/>
    <w:rsid w:val="52E49681"/>
    <w:rsid w:val="543D513B"/>
    <w:rsid w:val="545EE43D"/>
    <w:rsid w:val="55A7398D"/>
    <w:rsid w:val="55D6082A"/>
    <w:rsid w:val="5600A700"/>
    <w:rsid w:val="57968375"/>
    <w:rsid w:val="580051F0"/>
    <w:rsid w:val="58C036A6"/>
    <w:rsid w:val="58D2066F"/>
    <w:rsid w:val="5982DD3D"/>
    <w:rsid w:val="59F5E732"/>
    <w:rsid w:val="5A1ECB3C"/>
    <w:rsid w:val="5A6DEB1B"/>
    <w:rsid w:val="5BE5115B"/>
    <w:rsid w:val="5C17161C"/>
    <w:rsid w:val="5C29A826"/>
    <w:rsid w:val="5DA58BDD"/>
    <w:rsid w:val="5E0AA285"/>
    <w:rsid w:val="5E6C9F88"/>
    <w:rsid w:val="5E87CC7D"/>
    <w:rsid w:val="5F17D12B"/>
    <w:rsid w:val="5FCCD6F5"/>
    <w:rsid w:val="60909E49"/>
    <w:rsid w:val="623F977C"/>
    <w:rsid w:val="6268C513"/>
    <w:rsid w:val="628BAB53"/>
    <w:rsid w:val="628E836B"/>
    <w:rsid w:val="62A75F2C"/>
    <w:rsid w:val="62B1822F"/>
    <w:rsid w:val="636DFDFE"/>
    <w:rsid w:val="63959332"/>
    <w:rsid w:val="643271CD"/>
    <w:rsid w:val="64388C4D"/>
    <w:rsid w:val="6448CA53"/>
    <w:rsid w:val="644BC3DB"/>
    <w:rsid w:val="6476C610"/>
    <w:rsid w:val="65B082C8"/>
    <w:rsid w:val="65E49DB9"/>
    <w:rsid w:val="662A6729"/>
    <w:rsid w:val="6702503B"/>
    <w:rsid w:val="67FC6917"/>
    <w:rsid w:val="68A4289B"/>
    <w:rsid w:val="6977F774"/>
    <w:rsid w:val="69983978"/>
    <w:rsid w:val="6A5F8EA8"/>
    <w:rsid w:val="6A8BB43C"/>
    <w:rsid w:val="6AA6BE45"/>
    <w:rsid w:val="6AF111FD"/>
    <w:rsid w:val="6B608F33"/>
    <w:rsid w:val="6BA5D8C4"/>
    <w:rsid w:val="6BC1A7F3"/>
    <w:rsid w:val="6C483E8F"/>
    <w:rsid w:val="6C7B30C3"/>
    <w:rsid w:val="6CD500AB"/>
    <w:rsid w:val="6D1712E4"/>
    <w:rsid w:val="6D469801"/>
    <w:rsid w:val="6DB7C894"/>
    <w:rsid w:val="6DE8B957"/>
    <w:rsid w:val="6F3385F5"/>
    <w:rsid w:val="7021B7E8"/>
    <w:rsid w:val="70676E13"/>
    <w:rsid w:val="70A81CEE"/>
    <w:rsid w:val="70D93F56"/>
    <w:rsid w:val="71A7647F"/>
    <w:rsid w:val="71BD8849"/>
    <w:rsid w:val="7288787D"/>
    <w:rsid w:val="72E9F499"/>
    <w:rsid w:val="738FD979"/>
    <w:rsid w:val="73BF2BEA"/>
    <w:rsid w:val="73D27A10"/>
    <w:rsid w:val="743E54E2"/>
    <w:rsid w:val="751BE61A"/>
    <w:rsid w:val="759DFCA8"/>
    <w:rsid w:val="760044F8"/>
    <w:rsid w:val="767C7F83"/>
    <w:rsid w:val="76A224F8"/>
    <w:rsid w:val="76D583C5"/>
    <w:rsid w:val="77B64F53"/>
    <w:rsid w:val="784F766F"/>
    <w:rsid w:val="7989DD05"/>
    <w:rsid w:val="79AE4933"/>
    <w:rsid w:val="7B7A34C4"/>
    <w:rsid w:val="7BD1594C"/>
    <w:rsid w:val="7BF90FE1"/>
    <w:rsid w:val="7C197059"/>
    <w:rsid w:val="7C3B2253"/>
    <w:rsid w:val="7C74CE49"/>
    <w:rsid w:val="7C982812"/>
    <w:rsid w:val="7D7F4054"/>
    <w:rsid w:val="7DAA6C4A"/>
    <w:rsid w:val="7DCD30A5"/>
    <w:rsid w:val="7DFB96CD"/>
    <w:rsid w:val="7E0B692E"/>
    <w:rsid w:val="7E57D358"/>
    <w:rsid w:val="7FAC111F"/>
    <w:rsid w:val="7FD9E7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65BE"/>
  <w15:chartTrackingRefBased/>
  <w15:docId w15:val="{26934722-B130-4852-B5AE-25A48E0A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E9"/>
    <w:pPr>
      <w:spacing w:before="240" w:after="120"/>
    </w:pPr>
    <w:rPr>
      <w:lang w:eastAsia="en-GB"/>
    </w:rPr>
  </w:style>
  <w:style w:type="paragraph" w:styleId="Heading1">
    <w:name w:val="heading 1"/>
    <w:basedOn w:val="Normal"/>
    <w:next w:val="Normal"/>
    <w:link w:val="Heading1Char"/>
    <w:uiPriority w:val="9"/>
    <w:qFormat/>
    <w:rsid w:val="008050A3"/>
    <w:pPr>
      <w:outlineLvl w:val="0"/>
    </w:pPr>
    <w:rPr>
      <w:b/>
      <w:bCs/>
      <w:color w:val="288647"/>
      <w:sz w:val="28"/>
      <w:szCs w:val="28"/>
    </w:rPr>
  </w:style>
  <w:style w:type="paragraph" w:styleId="Heading2">
    <w:name w:val="heading 2"/>
    <w:basedOn w:val="Normal"/>
    <w:next w:val="Normal"/>
    <w:link w:val="Heading2Char"/>
    <w:uiPriority w:val="9"/>
    <w:unhideWhenUsed/>
    <w:rsid w:val="00731227"/>
    <w:pPr>
      <w:outlineLvl w:val="1"/>
    </w:pPr>
    <w:rPr>
      <w:b/>
      <w:bCs/>
    </w:rPr>
  </w:style>
  <w:style w:type="paragraph" w:styleId="Heading3">
    <w:name w:val="heading 3"/>
    <w:basedOn w:val="Normal"/>
    <w:next w:val="Normal"/>
    <w:link w:val="Heading3Char"/>
    <w:uiPriority w:val="9"/>
    <w:unhideWhenUsed/>
    <w:rsid w:val="00165EED"/>
    <w:pPr>
      <w:keepNext/>
      <w:keepLines/>
      <w:spacing w:before="40" w:after="0"/>
      <w:outlineLvl w:val="2"/>
    </w:pPr>
    <w:rPr>
      <w:rFonts w:asciiTheme="majorHAnsi" w:eastAsiaTheme="majorEastAsia" w:hAnsiTheme="majorHAnsi" w:cstheme="majorBidi"/>
      <w:color w:val="144223" w:themeColor="accent1" w:themeShade="7F"/>
    </w:rPr>
  </w:style>
  <w:style w:type="paragraph" w:styleId="Heading4">
    <w:name w:val="heading 4"/>
    <w:basedOn w:val="Normal"/>
    <w:next w:val="Normal"/>
    <w:link w:val="Heading4Char"/>
    <w:uiPriority w:val="9"/>
    <w:unhideWhenUsed/>
    <w:rsid w:val="002A6451"/>
    <w:pPr>
      <w:keepNext/>
      <w:keepLines/>
      <w:spacing w:before="40" w:after="0"/>
      <w:outlineLvl w:val="3"/>
    </w:pPr>
    <w:rPr>
      <w:rFonts w:asciiTheme="majorHAnsi" w:eastAsiaTheme="majorEastAsia" w:hAnsiTheme="majorHAnsi" w:cstheme="majorBidi"/>
      <w:i/>
      <w:iCs/>
      <w:color w:val="1E6435" w:themeColor="accent1" w:themeShade="BF"/>
    </w:rPr>
  </w:style>
  <w:style w:type="paragraph" w:styleId="Heading5">
    <w:name w:val="heading 5"/>
    <w:basedOn w:val="Normal"/>
    <w:next w:val="Normal"/>
    <w:link w:val="Heading5Char"/>
    <w:uiPriority w:val="9"/>
    <w:semiHidden/>
    <w:unhideWhenUsed/>
    <w:qFormat/>
    <w:rsid w:val="00F43CAF"/>
    <w:pPr>
      <w:keepNext/>
      <w:keepLines/>
      <w:spacing w:before="40" w:after="0"/>
      <w:outlineLvl w:val="4"/>
    </w:pPr>
    <w:rPr>
      <w:rFonts w:asciiTheme="majorHAnsi" w:eastAsiaTheme="majorEastAsia" w:hAnsiTheme="majorHAnsi" w:cstheme="majorBidi"/>
      <w:color w:val="1E6435" w:themeColor="accent1" w:themeShade="BF"/>
    </w:rPr>
  </w:style>
  <w:style w:type="paragraph" w:styleId="Heading6">
    <w:name w:val="heading 6"/>
    <w:basedOn w:val="Normal"/>
    <w:next w:val="Normal"/>
    <w:link w:val="Heading6Char"/>
    <w:uiPriority w:val="9"/>
    <w:semiHidden/>
    <w:unhideWhenUsed/>
    <w:qFormat/>
    <w:rsid w:val="001761C0"/>
    <w:pPr>
      <w:keepNext/>
      <w:keepLines/>
      <w:spacing w:before="40" w:after="0"/>
      <w:outlineLvl w:val="5"/>
    </w:pPr>
    <w:rPr>
      <w:rFonts w:asciiTheme="majorHAnsi" w:eastAsiaTheme="majorEastAsia" w:hAnsiTheme="majorHAnsi" w:cstheme="majorBidi"/>
      <w:color w:val="1442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34"/>
    <w:qFormat/>
    <w:rsid w:val="00876CFF"/>
    <w:pPr>
      <w:ind w:left="720"/>
      <w:contextualSpacing/>
    </w:pPr>
  </w:style>
  <w:style w:type="paragraph" w:customStyle="1" w:styleId="BulletsIslington">
    <w:name w:val="Bullets (Islington)"/>
    <w:basedOn w:val="ListParagraph"/>
    <w:qFormat/>
    <w:rsid w:val="005B35D2"/>
    <w:pPr>
      <w:numPr>
        <w:numId w:val="3"/>
      </w:numPr>
      <w:tabs>
        <w:tab w:val="left" w:pos="284"/>
      </w:tabs>
      <w:ind w:left="568" w:hanging="284"/>
      <w:contextualSpacing w:val="0"/>
    </w:pPr>
  </w:style>
  <w:style w:type="numbering" w:customStyle="1" w:styleId="CurrentList1">
    <w:name w:val="Current List1"/>
    <w:uiPriority w:val="99"/>
    <w:rsid w:val="00876CFF"/>
    <w:pPr>
      <w:numPr>
        <w:numId w:val="1"/>
      </w:numPr>
    </w:pPr>
  </w:style>
  <w:style w:type="character" w:customStyle="1" w:styleId="Heading1Char">
    <w:name w:val="Heading 1 Char"/>
    <w:basedOn w:val="DefaultParagraphFont"/>
    <w:link w:val="Heading1"/>
    <w:uiPriority w:val="9"/>
    <w:rsid w:val="008050A3"/>
    <w:rPr>
      <w:b/>
      <w:bCs/>
      <w:color w:val="288647"/>
      <w:sz w:val="28"/>
      <w:szCs w:val="28"/>
    </w:rPr>
  </w:style>
  <w:style w:type="character" w:customStyle="1" w:styleId="Heading2Char">
    <w:name w:val="Heading 2 Char"/>
    <w:basedOn w:val="DefaultParagraphFont"/>
    <w:link w:val="Heading2"/>
    <w:uiPriority w:val="9"/>
    <w:rsid w:val="00731227"/>
    <w:rPr>
      <w:b/>
      <w:bCs/>
    </w:rPr>
  </w:style>
  <w:style w:type="paragraph" w:customStyle="1" w:styleId="Heading1Islington">
    <w:name w:val="Heading 1 (Islington)"/>
    <w:basedOn w:val="Heading1"/>
    <w:next w:val="BodytextIslington"/>
    <w:qFormat/>
    <w:rsid w:val="003831AD"/>
    <w:rPr>
      <w:b w:val="0"/>
      <w:sz w:val="48"/>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2"/>
      </w:numPr>
    </w:pPr>
  </w:style>
  <w:style w:type="paragraph" w:customStyle="1" w:styleId="Heading2Islington">
    <w:name w:val="Heading 2 (Islington)"/>
    <w:basedOn w:val="Heading2"/>
    <w:next w:val="BodytextIslington"/>
    <w:qFormat/>
    <w:rsid w:val="00600411"/>
    <w:rPr>
      <w:b w:val="0"/>
      <w:sz w:val="40"/>
    </w:rPr>
  </w:style>
  <w:style w:type="paragraph" w:customStyle="1" w:styleId="Heading6Islington">
    <w:name w:val="Heading 6 (Islington)"/>
    <w:basedOn w:val="Heading6"/>
    <w:next w:val="BodytextIslington"/>
    <w:qFormat/>
    <w:rsid w:val="0098257B"/>
    <w:pPr>
      <w:spacing w:before="240" w:after="120"/>
    </w:pPr>
    <w:rPr>
      <w:rFonts w:asciiTheme="minorHAnsi" w:hAnsiTheme="minorHAnsi"/>
      <w:color w:val="767676" w:themeColor="accent3"/>
    </w:rPr>
  </w:style>
  <w:style w:type="paragraph" w:customStyle="1" w:styleId="Heading5Islington">
    <w:name w:val="Heading 5 (Islington)"/>
    <w:basedOn w:val="Heading5"/>
    <w:next w:val="BodytextIslington"/>
    <w:qFormat/>
    <w:rsid w:val="0098257B"/>
    <w:pPr>
      <w:spacing w:before="240" w:after="120"/>
    </w:pPr>
    <w:rPr>
      <w:rFonts w:asciiTheme="minorHAnsi" w:hAnsiTheme="minorHAnsi"/>
      <w:bCs/>
      <w:color w:val="288647" w:themeColor="accent1"/>
    </w:rPr>
  </w:style>
  <w:style w:type="paragraph" w:customStyle="1" w:styleId="Heading4Islington">
    <w:name w:val="Heading 4 (Islington)"/>
    <w:basedOn w:val="Heading4"/>
    <w:next w:val="BodytextIslington"/>
    <w:qFormat/>
    <w:rsid w:val="00600411"/>
    <w:pPr>
      <w:spacing w:before="240" w:after="120"/>
    </w:pPr>
    <w:rPr>
      <w:b/>
      <w:i w:val="0"/>
      <w:color w:val="000000" w:themeColor="text1"/>
    </w:r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4"/>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82316E"/>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tblStylePr w:type="band2Horz">
      <w:tblPr/>
      <w:tcPr>
        <w:shd w:val="clear" w:color="auto" w:fill="E3E3E3" w:themeFill="accent3" w:themeFillTint="33"/>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paragraph" w:customStyle="1" w:styleId="Heading3Islington">
    <w:name w:val="Heading 3 (Islington)"/>
    <w:basedOn w:val="Heading3"/>
    <w:next w:val="BodytextIslington"/>
    <w:qFormat/>
    <w:rsid w:val="00600411"/>
    <w:pPr>
      <w:spacing w:before="240" w:after="120"/>
    </w:pPr>
    <w:rPr>
      <w:color w:val="000000" w:themeColor="text1"/>
      <w:sz w:val="32"/>
    </w:rPr>
  </w:style>
  <w:style w:type="character" w:customStyle="1" w:styleId="Heading3Char">
    <w:name w:val="Heading 3 Char"/>
    <w:basedOn w:val="DefaultParagraphFont"/>
    <w:link w:val="Heading3"/>
    <w:uiPriority w:val="9"/>
    <w:rsid w:val="00165EED"/>
    <w:rPr>
      <w:rFonts w:asciiTheme="majorHAnsi" w:eastAsiaTheme="majorEastAsia" w:hAnsiTheme="majorHAnsi" w:cstheme="majorBidi"/>
      <w:color w:val="144223" w:themeColor="accent1" w:themeShade="7F"/>
      <w:lang w:eastAsia="en-GB"/>
    </w:rPr>
  </w:style>
  <w:style w:type="character" w:customStyle="1" w:styleId="Heading4Char">
    <w:name w:val="Heading 4 Char"/>
    <w:basedOn w:val="DefaultParagraphFont"/>
    <w:link w:val="Heading4"/>
    <w:uiPriority w:val="9"/>
    <w:rsid w:val="002A6451"/>
    <w:rPr>
      <w:rFonts w:asciiTheme="majorHAnsi" w:eastAsiaTheme="majorEastAsia" w:hAnsiTheme="majorHAnsi" w:cstheme="majorBidi"/>
      <w:i/>
      <w:iCs/>
      <w:color w:val="1E6435" w:themeColor="accent1" w:themeShade="BF"/>
      <w:lang w:eastAsia="en-GB"/>
    </w:rPr>
  </w:style>
  <w:style w:type="character" w:customStyle="1" w:styleId="Heading6Char">
    <w:name w:val="Heading 6 Char"/>
    <w:basedOn w:val="DefaultParagraphFont"/>
    <w:link w:val="Heading6"/>
    <w:uiPriority w:val="9"/>
    <w:semiHidden/>
    <w:rsid w:val="001761C0"/>
    <w:rPr>
      <w:rFonts w:asciiTheme="majorHAnsi" w:eastAsiaTheme="majorEastAsia" w:hAnsiTheme="majorHAnsi" w:cstheme="majorBidi"/>
      <w:color w:val="144223" w:themeColor="accent1" w:themeShade="7F"/>
      <w:lang w:eastAsia="en-GB"/>
    </w:rPr>
  </w:style>
  <w:style w:type="character" w:customStyle="1" w:styleId="Heading5Char">
    <w:name w:val="Heading 5 Char"/>
    <w:basedOn w:val="DefaultParagraphFont"/>
    <w:link w:val="Heading5"/>
    <w:uiPriority w:val="9"/>
    <w:semiHidden/>
    <w:rsid w:val="00F43CAF"/>
    <w:rPr>
      <w:rFonts w:asciiTheme="majorHAnsi" w:eastAsiaTheme="majorEastAsia" w:hAnsiTheme="majorHAnsi" w:cstheme="majorBidi"/>
      <w:color w:val="1E6435" w:themeColor="accent1" w:themeShade="BF"/>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221D5A"/>
    <w:rPr>
      <w:color w:val="605E5C"/>
      <w:shd w:val="clear" w:color="auto" w:fill="E1DFDD"/>
    </w:rPr>
  </w:style>
  <w:style w:type="paragraph" w:customStyle="1" w:styleId="paragraph">
    <w:name w:val="paragraph"/>
    <w:basedOn w:val="Normal"/>
    <w:rsid w:val="008A6B8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A6B83"/>
  </w:style>
  <w:style w:type="character" w:customStyle="1" w:styleId="eop">
    <w:name w:val="eop"/>
    <w:basedOn w:val="DefaultParagraphFont"/>
    <w:rsid w:val="008A6B8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33D73"/>
    <w:rPr>
      <w:b/>
      <w:bCs/>
    </w:rPr>
  </w:style>
  <w:style w:type="character" w:customStyle="1" w:styleId="CommentSubjectChar">
    <w:name w:val="Comment Subject Char"/>
    <w:basedOn w:val="CommentTextChar"/>
    <w:link w:val="CommentSubject"/>
    <w:uiPriority w:val="99"/>
    <w:semiHidden/>
    <w:rsid w:val="00233D73"/>
    <w:rPr>
      <w:b/>
      <w:bCs/>
      <w:sz w:val="20"/>
      <w:szCs w:val="20"/>
      <w:lang w:eastAsia="en-GB"/>
    </w:rPr>
  </w:style>
  <w:style w:type="paragraph" w:styleId="Revision">
    <w:name w:val="Revision"/>
    <w:hidden/>
    <w:uiPriority w:val="99"/>
    <w:semiHidden/>
    <w:rsid w:val="0001523B"/>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4383">
      <w:bodyDiv w:val="1"/>
      <w:marLeft w:val="0"/>
      <w:marRight w:val="0"/>
      <w:marTop w:val="0"/>
      <w:marBottom w:val="0"/>
      <w:divBdr>
        <w:top w:val="none" w:sz="0" w:space="0" w:color="auto"/>
        <w:left w:val="none" w:sz="0" w:space="0" w:color="auto"/>
        <w:bottom w:val="none" w:sz="0" w:space="0" w:color="auto"/>
        <w:right w:val="none" w:sz="0" w:space="0" w:color="auto"/>
      </w:divBdr>
      <w:divsChild>
        <w:div w:id="1373116598">
          <w:marLeft w:val="0"/>
          <w:marRight w:val="0"/>
          <w:marTop w:val="0"/>
          <w:marBottom w:val="0"/>
          <w:divBdr>
            <w:top w:val="none" w:sz="0" w:space="0" w:color="auto"/>
            <w:left w:val="none" w:sz="0" w:space="0" w:color="auto"/>
            <w:bottom w:val="none" w:sz="0" w:space="0" w:color="auto"/>
            <w:right w:val="none" w:sz="0" w:space="0" w:color="auto"/>
          </w:divBdr>
        </w:div>
        <w:div w:id="2111389074">
          <w:marLeft w:val="0"/>
          <w:marRight w:val="0"/>
          <w:marTop w:val="0"/>
          <w:marBottom w:val="0"/>
          <w:divBdr>
            <w:top w:val="none" w:sz="0" w:space="0" w:color="auto"/>
            <w:left w:val="none" w:sz="0" w:space="0" w:color="auto"/>
            <w:bottom w:val="none" w:sz="0" w:space="0" w:color="auto"/>
            <w:right w:val="none" w:sz="0" w:space="0" w:color="auto"/>
          </w:divBdr>
        </w:div>
      </w:divsChild>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418987057">
      <w:bodyDiv w:val="1"/>
      <w:marLeft w:val="0"/>
      <w:marRight w:val="0"/>
      <w:marTop w:val="0"/>
      <w:marBottom w:val="0"/>
      <w:divBdr>
        <w:top w:val="none" w:sz="0" w:space="0" w:color="auto"/>
        <w:left w:val="none" w:sz="0" w:space="0" w:color="auto"/>
        <w:bottom w:val="none" w:sz="0" w:space="0" w:color="auto"/>
        <w:right w:val="none" w:sz="0" w:space="0" w:color="auto"/>
      </w:divBdr>
      <w:divsChild>
        <w:div w:id="44261380">
          <w:marLeft w:val="0"/>
          <w:marRight w:val="0"/>
          <w:marTop w:val="0"/>
          <w:marBottom w:val="0"/>
          <w:divBdr>
            <w:top w:val="none" w:sz="0" w:space="0" w:color="auto"/>
            <w:left w:val="none" w:sz="0" w:space="0" w:color="auto"/>
            <w:bottom w:val="none" w:sz="0" w:space="0" w:color="auto"/>
            <w:right w:val="none" w:sz="0" w:space="0" w:color="auto"/>
          </w:divBdr>
        </w:div>
        <w:div w:id="121852889">
          <w:marLeft w:val="0"/>
          <w:marRight w:val="0"/>
          <w:marTop w:val="0"/>
          <w:marBottom w:val="0"/>
          <w:divBdr>
            <w:top w:val="none" w:sz="0" w:space="0" w:color="auto"/>
            <w:left w:val="none" w:sz="0" w:space="0" w:color="auto"/>
            <w:bottom w:val="none" w:sz="0" w:space="0" w:color="auto"/>
            <w:right w:val="none" w:sz="0" w:space="0" w:color="auto"/>
          </w:divBdr>
        </w:div>
        <w:div w:id="146675689">
          <w:marLeft w:val="0"/>
          <w:marRight w:val="0"/>
          <w:marTop w:val="0"/>
          <w:marBottom w:val="0"/>
          <w:divBdr>
            <w:top w:val="none" w:sz="0" w:space="0" w:color="auto"/>
            <w:left w:val="none" w:sz="0" w:space="0" w:color="auto"/>
            <w:bottom w:val="none" w:sz="0" w:space="0" w:color="auto"/>
            <w:right w:val="none" w:sz="0" w:space="0" w:color="auto"/>
          </w:divBdr>
        </w:div>
        <w:div w:id="293953481">
          <w:marLeft w:val="0"/>
          <w:marRight w:val="0"/>
          <w:marTop w:val="0"/>
          <w:marBottom w:val="0"/>
          <w:divBdr>
            <w:top w:val="none" w:sz="0" w:space="0" w:color="auto"/>
            <w:left w:val="none" w:sz="0" w:space="0" w:color="auto"/>
            <w:bottom w:val="none" w:sz="0" w:space="0" w:color="auto"/>
            <w:right w:val="none" w:sz="0" w:space="0" w:color="auto"/>
          </w:divBdr>
        </w:div>
        <w:div w:id="324357459">
          <w:marLeft w:val="0"/>
          <w:marRight w:val="0"/>
          <w:marTop w:val="0"/>
          <w:marBottom w:val="0"/>
          <w:divBdr>
            <w:top w:val="none" w:sz="0" w:space="0" w:color="auto"/>
            <w:left w:val="none" w:sz="0" w:space="0" w:color="auto"/>
            <w:bottom w:val="none" w:sz="0" w:space="0" w:color="auto"/>
            <w:right w:val="none" w:sz="0" w:space="0" w:color="auto"/>
          </w:divBdr>
        </w:div>
        <w:div w:id="428933244">
          <w:marLeft w:val="0"/>
          <w:marRight w:val="0"/>
          <w:marTop w:val="0"/>
          <w:marBottom w:val="0"/>
          <w:divBdr>
            <w:top w:val="none" w:sz="0" w:space="0" w:color="auto"/>
            <w:left w:val="none" w:sz="0" w:space="0" w:color="auto"/>
            <w:bottom w:val="none" w:sz="0" w:space="0" w:color="auto"/>
            <w:right w:val="none" w:sz="0" w:space="0" w:color="auto"/>
          </w:divBdr>
        </w:div>
        <w:div w:id="435906044">
          <w:marLeft w:val="0"/>
          <w:marRight w:val="0"/>
          <w:marTop w:val="0"/>
          <w:marBottom w:val="0"/>
          <w:divBdr>
            <w:top w:val="none" w:sz="0" w:space="0" w:color="auto"/>
            <w:left w:val="none" w:sz="0" w:space="0" w:color="auto"/>
            <w:bottom w:val="none" w:sz="0" w:space="0" w:color="auto"/>
            <w:right w:val="none" w:sz="0" w:space="0" w:color="auto"/>
          </w:divBdr>
        </w:div>
        <w:div w:id="525412868">
          <w:marLeft w:val="0"/>
          <w:marRight w:val="0"/>
          <w:marTop w:val="0"/>
          <w:marBottom w:val="0"/>
          <w:divBdr>
            <w:top w:val="none" w:sz="0" w:space="0" w:color="auto"/>
            <w:left w:val="none" w:sz="0" w:space="0" w:color="auto"/>
            <w:bottom w:val="none" w:sz="0" w:space="0" w:color="auto"/>
            <w:right w:val="none" w:sz="0" w:space="0" w:color="auto"/>
          </w:divBdr>
        </w:div>
        <w:div w:id="723136897">
          <w:marLeft w:val="0"/>
          <w:marRight w:val="0"/>
          <w:marTop w:val="0"/>
          <w:marBottom w:val="0"/>
          <w:divBdr>
            <w:top w:val="none" w:sz="0" w:space="0" w:color="auto"/>
            <w:left w:val="none" w:sz="0" w:space="0" w:color="auto"/>
            <w:bottom w:val="none" w:sz="0" w:space="0" w:color="auto"/>
            <w:right w:val="none" w:sz="0" w:space="0" w:color="auto"/>
          </w:divBdr>
        </w:div>
        <w:div w:id="884172816">
          <w:marLeft w:val="0"/>
          <w:marRight w:val="0"/>
          <w:marTop w:val="0"/>
          <w:marBottom w:val="0"/>
          <w:divBdr>
            <w:top w:val="none" w:sz="0" w:space="0" w:color="auto"/>
            <w:left w:val="none" w:sz="0" w:space="0" w:color="auto"/>
            <w:bottom w:val="none" w:sz="0" w:space="0" w:color="auto"/>
            <w:right w:val="none" w:sz="0" w:space="0" w:color="auto"/>
          </w:divBdr>
        </w:div>
        <w:div w:id="956327593">
          <w:marLeft w:val="0"/>
          <w:marRight w:val="0"/>
          <w:marTop w:val="0"/>
          <w:marBottom w:val="0"/>
          <w:divBdr>
            <w:top w:val="none" w:sz="0" w:space="0" w:color="auto"/>
            <w:left w:val="none" w:sz="0" w:space="0" w:color="auto"/>
            <w:bottom w:val="none" w:sz="0" w:space="0" w:color="auto"/>
            <w:right w:val="none" w:sz="0" w:space="0" w:color="auto"/>
          </w:divBdr>
        </w:div>
        <w:div w:id="1015496409">
          <w:marLeft w:val="0"/>
          <w:marRight w:val="0"/>
          <w:marTop w:val="0"/>
          <w:marBottom w:val="0"/>
          <w:divBdr>
            <w:top w:val="none" w:sz="0" w:space="0" w:color="auto"/>
            <w:left w:val="none" w:sz="0" w:space="0" w:color="auto"/>
            <w:bottom w:val="none" w:sz="0" w:space="0" w:color="auto"/>
            <w:right w:val="none" w:sz="0" w:space="0" w:color="auto"/>
          </w:divBdr>
        </w:div>
        <w:div w:id="1074663422">
          <w:marLeft w:val="0"/>
          <w:marRight w:val="0"/>
          <w:marTop w:val="0"/>
          <w:marBottom w:val="0"/>
          <w:divBdr>
            <w:top w:val="none" w:sz="0" w:space="0" w:color="auto"/>
            <w:left w:val="none" w:sz="0" w:space="0" w:color="auto"/>
            <w:bottom w:val="none" w:sz="0" w:space="0" w:color="auto"/>
            <w:right w:val="none" w:sz="0" w:space="0" w:color="auto"/>
          </w:divBdr>
        </w:div>
        <w:div w:id="1717655423">
          <w:marLeft w:val="0"/>
          <w:marRight w:val="0"/>
          <w:marTop w:val="0"/>
          <w:marBottom w:val="0"/>
          <w:divBdr>
            <w:top w:val="none" w:sz="0" w:space="0" w:color="auto"/>
            <w:left w:val="none" w:sz="0" w:space="0" w:color="auto"/>
            <w:bottom w:val="none" w:sz="0" w:space="0" w:color="auto"/>
            <w:right w:val="none" w:sz="0" w:space="0" w:color="auto"/>
          </w:divBdr>
        </w:div>
        <w:div w:id="1877083693">
          <w:marLeft w:val="0"/>
          <w:marRight w:val="0"/>
          <w:marTop w:val="0"/>
          <w:marBottom w:val="0"/>
          <w:divBdr>
            <w:top w:val="none" w:sz="0" w:space="0" w:color="auto"/>
            <w:left w:val="none" w:sz="0" w:space="0" w:color="auto"/>
            <w:bottom w:val="none" w:sz="0" w:space="0" w:color="auto"/>
            <w:right w:val="none" w:sz="0" w:space="0" w:color="auto"/>
          </w:divBdr>
        </w:div>
        <w:div w:id="1936476468">
          <w:marLeft w:val="0"/>
          <w:marRight w:val="0"/>
          <w:marTop w:val="0"/>
          <w:marBottom w:val="0"/>
          <w:divBdr>
            <w:top w:val="none" w:sz="0" w:space="0" w:color="auto"/>
            <w:left w:val="none" w:sz="0" w:space="0" w:color="auto"/>
            <w:bottom w:val="none" w:sz="0" w:space="0" w:color="auto"/>
            <w:right w:val="none" w:sz="0" w:space="0" w:color="auto"/>
          </w:divBdr>
        </w:div>
        <w:div w:id="2006126932">
          <w:marLeft w:val="0"/>
          <w:marRight w:val="0"/>
          <w:marTop w:val="0"/>
          <w:marBottom w:val="0"/>
          <w:divBdr>
            <w:top w:val="none" w:sz="0" w:space="0" w:color="auto"/>
            <w:left w:val="none" w:sz="0" w:space="0" w:color="auto"/>
            <w:bottom w:val="none" w:sz="0" w:space="0" w:color="auto"/>
            <w:right w:val="none" w:sz="0" w:space="0" w:color="auto"/>
          </w:divBdr>
        </w:div>
        <w:div w:id="2011827573">
          <w:marLeft w:val="0"/>
          <w:marRight w:val="0"/>
          <w:marTop w:val="0"/>
          <w:marBottom w:val="0"/>
          <w:divBdr>
            <w:top w:val="none" w:sz="0" w:space="0" w:color="auto"/>
            <w:left w:val="none" w:sz="0" w:space="0" w:color="auto"/>
            <w:bottom w:val="none" w:sz="0" w:space="0" w:color="auto"/>
            <w:right w:val="none" w:sz="0" w:space="0" w:color="auto"/>
          </w:divBdr>
        </w:div>
        <w:div w:id="2118325514">
          <w:marLeft w:val="0"/>
          <w:marRight w:val="0"/>
          <w:marTop w:val="0"/>
          <w:marBottom w:val="0"/>
          <w:divBdr>
            <w:top w:val="none" w:sz="0" w:space="0" w:color="auto"/>
            <w:left w:val="none" w:sz="0" w:space="0" w:color="auto"/>
            <w:bottom w:val="none" w:sz="0" w:space="0" w:color="auto"/>
            <w:right w:val="none" w:sz="0" w:space="0" w:color="auto"/>
          </w:divBdr>
        </w:div>
      </w:divsChild>
    </w:div>
    <w:div w:id="675232883">
      <w:bodyDiv w:val="1"/>
      <w:marLeft w:val="0"/>
      <w:marRight w:val="0"/>
      <w:marTop w:val="0"/>
      <w:marBottom w:val="0"/>
      <w:divBdr>
        <w:top w:val="none" w:sz="0" w:space="0" w:color="auto"/>
        <w:left w:val="none" w:sz="0" w:space="0" w:color="auto"/>
        <w:bottom w:val="none" w:sz="0" w:space="0" w:color="auto"/>
        <w:right w:val="none" w:sz="0" w:space="0" w:color="auto"/>
      </w:divBdr>
      <w:divsChild>
        <w:div w:id="537090298">
          <w:marLeft w:val="0"/>
          <w:marRight w:val="0"/>
          <w:marTop w:val="0"/>
          <w:marBottom w:val="0"/>
          <w:divBdr>
            <w:top w:val="none" w:sz="0" w:space="0" w:color="auto"/>
            <w:left w:val="none" w:sz="0" w:space="0" w:color="auto"/>
            <w:bottom w:val="none" w:sz="0" w:space="0" w:color="auto"/>
            <w:right w:val="none" w:sz="0" w:space="0" w:color="auto"/>
          </w:divBdr>
        </w:div>
        <w:div w:id="606429806">
          <w:marLeft w:val="0"/>
          <w:marRight w:val="0"/>
          <w:marTop w:val="0"/>
          <w:marBottom w:val="0"/>
          <w:divBdr>
            <w:top w:val="none" w:sz="0" w:space="0" w:color="auto"/>
            <w:left w:val="none" w:sz="0" w:space="0" w:color="auto"/>
            <w:bottom w:val="none" w:sz="0" w:space="0" w:color="auto"/>
            <w:right w:val="none" w:sz="0" w:space="0" w:color="auto"/>
          </w:divBdr>
        </w:div>
      </w:divsChild>
    </w:div>
    <w:div w:id="771901966">
      <w:bodyDiv w:val="1"/>
      <w:marLeft w:val="0"/>
      <w:marRight w:val="0"/>
      <w:marTop w:val="0"/>
      <w:marBottom w:val="0"/>
      <w:divBdr>
        <w:top w:val="none" w:sz="0" w:space="0" w:color="auto"/>
        <w:left w:val="none" w:sz="0" w:space="0" w:color="auto"/>
        <w:bottom w:val="none" w:sz="0" w:space="0" w:color="auto"/>
        <w:right w:val="none" w:sz="0" w:space="0" w:color="auto"/>
      </w:divBdr>
      <w:divsChild>
        <w:div w:id="174807922">
          <w:marLeft w:val="0"/>
          <w:marRight w:val="0"/>
          <w:marTop w:val="0"/>
          <w:marBottom w:val="0"/>
          <w:divBdr>
            <w:top w:val="none" w:sz="0" w:space="0" w:color="auto"/>
            <w:left w:val="none" w:sz="0" w:space="0" w:color="auto"/>
            <w:bottom w:val="none" w:sz="0" w:space="0" w:color="auto"/>
            <w:right w:val="none" w:sz="0" w:space="0" w:color="auto"/>
          </w:divBdr>
        </w:div>
        <w:div w:id="951983661">
          <w:marLeft w:val="0"/>
          <w:marRight w:val="0"/>
          <w:marTop w:val="0"/>
          <w:marBottom w:val="0"/>
          <w:divBdr>
            <w:top w:val="none" w:sz="0" w:space="0" w:color="auto"/>
            <w:left w:val="none" w:sz="0" w:space="0" w:color="auto"/>
            <w:bottom w:val="none" w:sz="0" w:space="0" w:color="auto"/>
            <w:right w:val="none" w:sz="0" w:space="0" w:color="auto"/>
          </w:divBdr>
        </w:div>
        <w:div w:id="1484010819">
          <w:marLeft w:val="0"/>
          <w:marRight w:val="0"/>
          <w:marTop w:val="0"/>
          <w:marBottom w:val="0"/>
          <w:divBdr>
            <w:top w:val="none" w:sz="0" w:space="0" w:color="auto"/>
            <w:left w:val="none" w:sz="0" w:space="0" w:color="auto"/>
            <w:bottom w:val="none" w:sz="0" w:space="0" w:color="auto"/>
            <w:right w:val="none" w:sz="0" w:space="0" w:color="auto"/>
          </w:divBdr>
        </w:div>
        <w:div w:id="1695688140">
          <w:marLeft w:val="0"/>
          <w:marRight w:val="0"/>
          <w:marTop w:val="0"/>
          <w:marBottom w:val="0"/>
          <w:divBdr>
            <w:top w:val="none" w:sz="0" w:space="0" w:color="auto"/>
            <w:left w:val="none" w:sz="0" w:space="0" w:color="auto"/>
            <w:bottom w:val="none" w:sz="0" w:space="0" w:color="auto"/>
            <w:right w:val="none" w:sz="0" w:space="0" w:color="auto"/>
          </w:divBdr>
        </w:div>
      </w:divsChild>
    </w:div>
    <w:div w:id="845827088">
      <w:bodyDiv w:val="1"/>
      <w:marLeft w:val="0"/>
      <w:marRight w:val="0"/>
      <w:marTop w:val="0"/>
      <w:marBottom w:val="0"/>
      <w:divBdr>
        <w:top w:val="none" w:sz="0" w:space="0" w:color="auto"/>
        <w:left w:val="none" w:sz="0" w:space="0" w:color="auto"/>
        <w:bottom w:val="none" w:sz="0" w:space="0" w:color="auto"/>
        <w:right w:val="none" w:sz="0" w:space="0" w:color="auto"/>
      </w:divBdr>
      <w:divsChild>
        <w:div w:id="724911831">
          <w:marLeft w:val="0"/>
          <w:marRight w:val="0"/>
          <w:marTop w:val="0"/>
          <w:marBottom w:val="0"/>
          <w:divBdr>
            <w:top w:val="none" w:sz="0" w:space="0" w:color="auto"/>
            <w:left w:val="none" w:sz="0" w:space="0" w:color="auto"/>
            <w:bottom w:val="none" w:sz="0" w:space="0" w:color="auto"/>
            <w:right w:val="none" w:sz="0" w:space="0" w:color="auto"/>
          </w:divBdr>
        </w:div>
        <w:div w:id="824977400">
          <w:marLeft w:val="0"/>
          <w:marRight w:val="0"/>
          <w:marTop w:val="0"/>
          <w:marBottom w:val="0"/>
          <w:divBdr>
            <w:top w:val="none" w:sz="0" w:space="0" w:color="auto"/>
            <w:left w:val="none" w:sz="0" w:space="0" w:color="auto"/>
            <w:bottom w:val="none" w:sz="0" w:space="0" w:color="auto"/>
            <w:right w:val="none" w:sz="0" w:space="0" w:color="auto"/>
          </w:divBdr>
        </w:div>
        <w:div w:id="1536507628">
          <w:marLeft w:val="0"/>
          <w:marRight w:val="0"/>
          <w:marTop w:val="0"/>
          <w:marBottom w:val="0"/>
          <w:divBdr>
            <w:top w:val="none" w:sz="0" w:space="0" w:color="auto"/>
            <w:left w:val="none" w:sz="0" w:space="0" w:color="auto"/>
            <w:bottom w:val="none" w:sz="0" w:space="0" w:color="auto"/>
            <w:right w:val="none" w:sz="0" w:space="0" w:color="auto"/>
          </w:divBdr>
        </w:div>
        <w:div w:id="2104109764">
          <w:marLeft w:val="0"/>
          <w:marRight w:val="0"/>
          <w:marTop w:val="0"/>
          <w:marBottom w:val="0"/>
          <w:divBdr>
            <w:top w:val="none" w:sz="0" w:space="0" w:color="auto"/>
            <w:left w:val="none" w:sz="0" w:space="0" w:color="auto"/>
            <w:bottom w:val="none" w:sz="0" w:space="0" w:color="auto"/>
            <w:right w:val="none" w:sz="0" w:space="0" w:color="auto"/>
          </w:divBdr>
        </w:div>
      </w:divsChild>
    </w:div>
    <w:div w:id="941839386">
      <w:bodyDiv w:val="1"/>
      <w:marLeft w:val="0"/>
      <w:marRight w:val="0"/>
      <w:marTop w:val="0"/>
      <w:marBottom w:val="0"/>
      <w:divBdr>
        <w:top w:val="none" w:sz="0" w:space="0" w:color="auto"/>
        <w:left w:val="none" w:sz="0" w:space="0" w:color="auto"/>
        <w:bottom w:val="none" w:sz="0" w:space="0" w:color="auto"/>
        <w:right w:val="none" w:sz="0" w:space="0" w:color="auto"/>
      </w:divBdr>
      <w:divsChild>
        <w:div w:id="483552227">
          <w:marLeft w:val="0"/>
          <w:marRight w:val="0"/>
          <w:marTop w:val="0"/>
          <w:marBottom w:val="0"/>
          <w:divBdr>
            <w:top w:val="none" w:sz="0" w:space="0" w:color="auto"/>
            <w:left w:val="none" w:sz="0" w:space="0" w:color="auto"/>
            <w:bottom w:val="none" w:sz="0" w:space="0" w:color="auto"/>
            <w:right w:val="none" w:sz="0" w:space="0" w:color="auto"/>
          </w:divBdr>
        </w:div>
        <w:div w:id="960921170">
          <w:marLeft w:val="0"/>
          <w:marRight w:val="0"/>
          <w:marTop w:val="0"/>
          <w:marBottom w:val="0"/>
          <w:divBdr>
            <w:top w:val="none" w:sz="0" w:space="0" w:color="auto"/>
            <w:left w:val="none" w:sz="0" w:space="0" w:color="auto"/>
            <w:bottom w:val="none" w:sz="0" w:space="0" w:color="auto"/>
            <w:right w:val="none" w:sz="0" w:space="0" w:color="auto"/>
          </w:divBdr>
        </w:div>
        <w:div w:id="994987755">
          <w:marLeft w:val="0"/>
          <w:marRight w:val="0"/>
          <w:marTop w:val="0"/>
          <w:marBottom w:val="0"/>
          <w:divBdr>
            <w:top w:val="none" w:sz="0" w:space="0" w:color="auto"/>
            <w:left w:val="none" w:sz="0" w:space="0" w:color="auto"/>
            <w:bottom w:val="none" w:sz="0" w:space="0" w:color="auto"/>
            <w:right w:val="none" w:sz="0" w:space="0" w:color="auto"/>
          </w:divBdr>
        </w:div>
        <w:div w:id="2132900661">
          <w:marLeft w:val="0"/>
          <w:marRight w:val="0"/>
          <w:marTop w:val="0"/>
          <w:marBottom w:val="0"/>
          <w:divBdr>
            <w:top w:val="none" w:sz="0" w:space="0" w:color="auto"/>
            <w:left w:val="none" w:sz="0" w:space="0" w:color="auto"/>
            <w:bottom w:val="none" w:sz="0" w:space="0" w:color="auto"/>
            <w:right w:val="none" w:sz="0" w:space="0" w:color="auto"/>
          </w:divBdr>
        </w:div>
      </w:divsChild>
    </w:div>
    <w:div w:id="1017924526">
      <w:bodyDiv w:val="1"/>
      <w:marLeft w:val="0"/>
      <w:marRight w:val="0"/>
      <w:marTop w:val="0"/>
      <w:marBottom w:val="0"/>
      <w:divBdr>
        <w:top w:val="none" w:sz="0" w:space="0" w:color="auto"/>
        <w:left w:val="none" w:sz="0" w:space="0" w:color="auto"/>
        <w:bottom w:val="none" w:sz="0" w:space="0" w:color="auto"/>
        <w:right w:val="none" w:sz="0" w:space="0" w:color="auto"/>
      </w:divBdr>
      <w:divsChild>
        <w:div w:id="265045488">
          <w:marLeft w:val="0"/>
          <w:marRight w:val="0"/>
          <w:marTop w:val="0"/>
          <w:marBottom w:val="0"/>
          <w:divBdr>
            <w:top w:val="none" w:sz="0" w:space="0" w:color="auto"/>
            <w:left w:val="none" w:sz="0" w:space="0" w:color="auto"/>
            <w:bottom w:val="none" w:sz="0" w:space="0" w:color="auto"/>
            <w:right w:val="none" w:sz="0" w:space="0" w:color="auto"/>
          </w:divBdr>
        </w:div>
        <w:div w:id="279847416">
          <w:marLeft w:val="0"/>
          <w:marRight w:val="0"/>
          <w:marTop w:val="0"/>
          <w:marBottom w:val="0"/>
          <w:divBdr>
            <w:top w:val="none" w:sz="0" w:space="0" w:color="auto"/>
            <w:left w:val="none" w:sz="0" w:space="0" w:color="auto"/>
            <w:bottom w:val="none" w:sz="0" w:space="0" w:color="auto"/>
            <w:right w:val="none" w:sz="0" w:space="0" w:color="auto"/>
          </w:divBdr>
        </w:div>
        <w:div w:id="639649010">
          <w:marLeft w:val="0"/>
          <w:marRight w:val="0"/>
          <w:marTop w:val="0"/>
          <w:marBottom w:val="0"/>
          <w:divBdr>
            <w:top w:val="none" w:sz="0" w:space="0" w:color="auto"/>
            <w:left w:val="none" w:sz="0" w:space="0" w:color="auto"/>
            <w:bottom w:val="none" w:sz="0" w:space="0" w:color="auto"/>
            <w:right w:val="none" w:sz="0" w:space="0" w:color="auto"/>
          </w:divBdr>
        </w:div>
        <w:div w:id="797377613">
          <w:marLeft w:val="0"/>
          <w:marRight w:val="0"/>
          <w:marTop w:val="0"/>
          <w:marBottom w:val="0"/>
          <w:divBdr>
            <w:top w:val="none" w:sz="0" w:space="0" w:color="auto"/>
            <w:left w:val="none" w:sz="0" w:space="0" w:color="auto"/>
            <w:bottom w:val="none" w:sz="0" w:space="0" w:color="auto"/>
            <w:right w:val="none" w:sz="0" w:space="0" w:color="auto"/>
          </w:divBdr>
        </w:div>
      </w:divsChild>
    </w:div>
    <w:div w:id="1140614619">
      <w:bodyDiv w:val="1"/>
      <w:marLeft w:val="0"/>
      <w:marRight w:val="0"/>
      <w:marTop w:val="0"/>
      <w:marBottom w:val="0"/>
      <w:divBdr>
        <w:top w:val="none" w:sz="0" w:space="0" w:color="auto"/>
        <w:left w:val="none" w:sz="0" w:space="0" w:color="auto"/>
        <w:bottom w:val="none" w:sz="0" w:space="0" w:color="auto"/>
        <w:right w:val="none" w:sz="0" w:space="0" w:color="auto"/>
      </w:divBdr>
      <w:divsChild>
        <w:div w:id="904486480">
          <w:marLeft w:val="0"/>
          <w:marRight w:val="0"/>
          <w:marTop w:val="0"/>
          <w:marBottom w:val="0"/>
          <w:divBdr>
            <w:top w:val="none" w:sz="0" w:space="0" w:color="auto"/>
            <w:left w:val="none" w:sz="0" w:space="0" w:color="auto"/>
            <w:bottom w:val="none" w:sz="0" w:space="0" w:color="auto"/>
            <w:right w:val="none" w:sz="0" w:space="0" w:color="auto"/>
          </w:divBdr>
        </w:div>
        <w:div w:id="1105534797">
          <w:marLeft w:val="0"/>
          <w:marRight w:val="0"/>
          <w:marTop w:val="0"/>
          <w:marBottom w:val="0"/>
          <w:divBdr>
            <w:top w:val="none" w:sz="0" w:space="0" w:color="auto"/>
            <w:left w:val="none" w:sz="0" w:space="0" w:color="auto"/>
            <w:bottom w:val="none" w:sz="0" w:space="0" w:color="auto"/>
            <w:right w:val="none" w:sz="0" w:space="0" w:color="auto"/>
          </w:divBdr>
        </w:div>
        <w:div w:id="1733577355">
          <w:marLeft w:val="0"/>
          <w:marRight w:val="0"/>
          <w:marTop w:val="0"/>
          <w:marBottom w:val="0"/>
          <w:divBdr>
            <w:top w:val="none" w:sz="0" w:space="0" w:color="auto"/>
            <w:left w:val="none" w:sz="0" w:space="0" w:color="auto"/>
            <w:bottom w:val="none" w:sz="0" w:space="0" w:color="auto"/>
            <w:right w:val="none" w:sz="0" w:space="0" w:color="auto"/>
          </w:divBdr>
        </w:div>
      </w:divsChild>
    </w:div>
    <w:div w:id="1181160123">
      <w:bodyDiv w:val="1"/>
      <w:marLeft w:val="0"/>
      <w:marRight w:val="0"/>
      <w:marTop w:val="0"/>
      <w:marBottom w:val="0"/>
      <w:divBdr>
        <w:top w:val="none" w:sz="0" w:space="0" w:color="auto"/>
        <w:left w:val="none" w:sz="0" w:space="0" w:color="auto"/>
        <w:bottom w:val="none" w:sz="0" w:space="0" w:color="auto"/>
        <w:right w:val="none" w:sz="0" w:space="0" w:color="auto"/>
      </w:divBdr>
      <w:divsChild>
        <w:div w:id="1046488395">
          <w:marLeft w:val="0"/>
          <w:marRight w:val="0"/>
          <w:marTop w:val="0"/>
          <w:marBottom w:val="0"/>
          <w:divBdr>
            <w:top w:val="none" w:sz="0" w:space="0" w:color="auto"/>
            <w:left w:val="none" w:sz="0" w:space="0" w:color="auto"/>
            <w:bottom w:val="none" w:sz="0" w:space="0" w:color="auto"/>
            <w:right w:val="none" w:sz="0" w:space="0" w:color="auto"/>
          </w:divBdr>
        </w:div>
        <w:div w:id="1559510496">
          <w:marLeft w:val="0"/>
          <w:marRight w:val="0"/>
          <w:marTop w:val="0"/>
          <w:marBottom w:val="0"/>
          <w:divBdr>
            <w:top w:val="none" w:sz="0" w:space="0" w:color="auto"/>
            <w:left w:val="none" w:sz="0" w:space="0" w:color="auto"/>
            <w:bottom w:val="none" w:sz="0" w:space="0" w:color="auto"/>
            <w:right w:val="none" w:sz="0" w:space="0" w:color="auto"/>
          </w:divBdr>
        </w:div>
      </w:divsChild>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335261903">
      <w:bodyDiv w:val="1"/>
      <w:marLeft w:val="0"/>
      <w:marRight w:val="0"/>
      <w:marTop w:val="0"/>
      <w:marBottom w:val="0"/>
      <w:divBdr>
        <w:top w:val="none" w:sz="0" w:space="0" w:color="auto"/>
        <w:left w:val="none" w:sz="0" w:space="0" w:color="auto"/>
        <w:bottom w:val="none" w:sz="0" w:space="0" w:color="auto"/>
        <w:right w:val="none" w:sz="0" w:space="0" w:color="auto"/>
      </w:divBdr>
      <w:divsChild>
        <w:div w:id="202376660">
          <w:marLeft w:val="0"/>
          <w:marRight w:val="0"/>
          <w:marTop w:val="0"/>
          <w:marBottom w:val="0"/>
          <w:divBdr>
            <w:top w:val="none" w:sz="0" w:space="0" w:color="auto"/>
            <w:left w:val="none" w:sz="0" w:space="0" w:color="auto"/>
            <w:bottom w:val="none" w:sz="0" w:space="0" w:color="auto"/>
            <w:right w:val="none" w:sz="0" w:space="0" w:color="auto"/>
          </w:divBdr>
        </w:div>
        <w:div w:id="223420078">
          <w:marLeft w:val="0"/>
          <w:marRight w:val="0"/>
          <w:marTop w:val="0"/>
          <w:marBottom w:val="0"/>
          <w:divBdr>
            <w:top w:val="none" w:sz="0" w:space="0" w:color="auto"/>
            <w:left w:val="none" w:sz="0" w:space="0" w:color="auto"/>
            <w:bottom w:val="none" w:sz="0" w:space="0" w:color="auto"/>
            <w:right w:val="none" w:sz="0" w:space="0" w:color="auto"/>
          </w:divBdr>
        </w:div>
        <w:div w:id="463424571">
          <w:marLeft w:val="0"/>
          <w:marRight w:val="0"/>
          <w:marTop w:val="0"/>
          <w:marBottom w:val="0"/>
          <w:divBdr>
            <w:top w:val="none" w:sz="0" w:space="0" w:color="auto"/>
            <w:left w:val="none" w:sz="0" w:space="0" w:color="auto"/>
            <w:bottom w:val="none" w:sz="0" w:space="0" w:color="auto"/>
            <w:right w:val="none" w:sz="0" w:space="0" w:color="auto"/>
          </w:divBdr>
        </w:div>
        <w:div w:id="517739695">
          <w:marLeft w:val="0"/>
          <w:marRight w:val="0"/>
          <w:marTop w:val="0"/>
          <w:marBottom w:val="0"/>
          <w:divBdr>
            <w:top w:val="none" w:sz="0" w:space="0" w:color="auto"/>
            <w:left w:val="none" w:sz="0" w:space="0" w:color="auto"/>
            <w:bottom w:val="none" w:sz="0" w:space="0" w:color="auto"/>
            <w:right w:val="none" w:sz="0" w:space="0" w:color="auto"/>
          </w:divBdr>
        </w:div>
        <w:div w:id="662124931">
          <w:marLeft w:val="0"/>
          <w:marRight w:val="0"/>
          <w:marTop w:val="0"/>
          <w:marBottom w:val="0"/>
          <w:divBdr>
            <w:top w:val="none" w:sz="0" w:space="0" w:color="auto"/>
            <w:left w:val="none" w:sz="0" w:space="0" w:color="auto"/>
            <w:bottom w:val="none" w:sz="0" w:space="0" w:color="auto"/>
            <w:right w:val="none" w:sz="0" w:space="0" w:color="auto"/>
          </w:divBdr>
        </w:div>
        <w:div w:id="686516981">
          <w:marLeft w:val="0"/>
          <w:marRight w:val="0"/>
          <w:marTop w:val="0"/>
          <w:marBottom w:val="0"/>
          <w:divBdr>
            <w:top w:val="none" w:sz="0" w:space="0" w:color="auto"/>
            <w:left w:val="none" w:sz="0" w:space="0" w:color="auto"/>
            <w:bottom w:val="none" w:sz="0" w:space="0" w:color="auto"/>
            <w:right w:val="none" w:sz="0" w:space="0" w:color="auto"/>
          </w:divBdr>
        </w:div>
        <w:div w:id="842672948">
          <w:marLeft w:val="0"/>
          <w:marRight w:val="0"/>
          <w:marTop w:val="0"/>
          <w:marBottom w:val="0"/>
          <w:divBdr>
            <w:top w:val="none" w:sz="0" w:space="0" w:color="auto"/>
            <w:left w:val="none" w:sz="0" w:space="0" w:color="auto"/>
            <w:bottom w:val="none" w:sz="0" w:space="0" w:color="auto"/>
            <w:right w:val="none" w:sz="0" w:space="0" w:color="auto"/>
          </w:divBdr>
        </w:div>
        <w:div w:id="1048988633">
          <w:marLeft w:val="0"/>
          <w:marRight w:val="0"/>
          <w:marTop w:val="0"/>
          <w:marBottom w:val="0"/>
          <w:divBdr>
            <w:top w:val="none" w:sz="0" w:space="0" w:color="auto"/>
            <w:left w:val="none" w:sz="0" w:space="0" w:color="auto"/>
            <w:bottom w:val="none" w:sz="0" w:space="0" w:color="auto"/>
            <w:right w:val="none" w:sz="0" w:space="0" w:color="auto"/>
          </w:divBdr>
        </w:div>
        <w:div w:id="1142650947">
          <w:marLeft w:val="0"/>
          <w:marRight w:val="0"/>
          <w:marTop w:val="0"/>
          <w:marBottom w:val="0"/>
          <w:divBdr>
            <w:top w:val="none" w:sz="0" w:space="0" w:color="auto"/>
            <w:left w:val="none" w:sz="0" w:space="0" w:color="auto"/>
            <w:bottom w:val="none" w:sz="0" w:space="0" w:color="auto"/>
            <w:right w:val="none" w:sz="0" w:space="0" w:color="auto"/>
          </w:divBdr>
        </w:div>
        <w:div w:id="1298218486">
          <w:marLeft w:val="0"/>
          <w:marRight w:val="0"/>
          <w:marTop w:val="0"/>
          <w:marBottom w:val="0"/>
          <w:divBdr>
            <w:top w:val="none" w:sz="0" w:space="0" w:color="auto"/>
            <w:left w:val="none" w:sz="0" w:space="0" w:color="auto"/>
            <w:bottom w:val="none" w:sz="0" w:space="0" w:color="auto"/>
            <w:right w:val="none" w:sz="0" w:space="0" w:color="auto"/>
          </w:divBdr>
        </w:div>
        <w:div w:id="1311599289">
          <w:marLeft w:val="0"/>
          <w:marRight w:val="0"/>
          <w:marTop w:val="0"/>
          <w:marBottom w:val="0"/>
          <w:divBdr>
            <w:top w:val="none" w:sz="0" w:space="0" w:color="auto"/>
            <w:left w:val="none" w:sz="0" w:space="0" w:color="auto"/>
            <w:bottom w:val="none" w:sz="0" w:space="0" w:color="auto"/>
            <w:right w:val="none" w:sz="0" w:space="0" w:color="auto"/>
          </w:divBdr>
        </w:div>
        <w:div w:id="1369338893">
          <w:marLeft w:val="0"/>
          <w:marRight w:val="0"/>
          <w:marTop w:val="0"/>
          <w:marBottom w:val="0"/>
          <w:divBdr>
            <w:top w:val="none" w:sz="0" w:space="0" w:color="auto"/>
            <w:left w:val="none" w:sz="0" w:space="0" w:color="auto"/>
            <w:bottom w:val="none" w:sz="0" w:space="0" w:color="auto"/>
            <w:right w:val="none" w:sz="0" w:space="0" w:color="auto"/>
          </w:divBdr>
        </w:div>
        <w:div w:id="1453131132">
          <w:marLeft w:val="0"/>
          <w:marRight w:val="0"/>
          <w:marTop w:val="0"/>
          <w:marBottom w:val="0"/>
          <w:divBdr>
            <w:top w:val="none" w:sz="0" w:space="0" w:color="auto"/>
            <w:left w:val="none" w:sz="0" w:space="0" w:color="auto"/>
            <w:bottom w:val="none" w:sz="0" w:space="0" w:color="auto"/>
            <w:right w:val="none" w:sz="0" w:space="0" w:color="auto"/>
          </w:divBdr>
        </w:div>
        <w:div w:id="1461920361">
          <w:marLeft w:val="0"/>
          <w:marRight w:val="0"/>
          <w:marTop w:val="0"/>
          <w:marBottom w:val="0"/>
          <w:divBdr>
            <w:top w:val="none" w:sz="0" w:space="0" w:color="auto"/>
            <w:left w:val="none" w:sz="0" w:space="0" w:color="auto"/>
            <w:bottom w:val="none" w:sz="0" w:space="0" w:color="auto"/>
            <w:right w:val="none" w:sz="0" w:space="0" w:color="auto"/>
          </w:divBdr>
        </w:div>
        <w:div w:id="1465463145">
          <w:marLeft w:val="0"/>
          <w:marRight w:val="0"/>
          <w:marTop w:val="0"/>
          <w:marBottom w:val="0"/>
          <w:divBdr>
            <w:top w:val="none" w:sz="0" w:space="0" w:color="auto"/>
            <w:left w:val="none" w:sz="0" w:space="0" w:color="auto"/>
            <w:bottom w:val="none" w:sz="0" w:space="0" w:color="auto"/>
            <w:right w:val="none" w:sz="0" w:space="0" w:color="auto"/>
          </w:divBdr>
        </w:div>
        <w:div w:id="1636254504">
          <w:marLeft w:val="0"/>
          <w:marRight w:val="0"/>
          <w:marTop w:val="0"/>
          <w:marBottom w:val="0"/>
          <w:divBdr>
            <w:top w:val="none" w:sz="0" w:space="0" w:color="auto"/>
            <w:left w:val="none" w:sz="0" w:space="0" w:color="auto"/>
            <w:bottom w:val="none" w:sz="0" w:space="0" w:color="auto"/>
            <w:right w:val="none" w:sz="0" w:space="0" w:color="auto"/>
          </w:divBdr>
        </w:div>
        <w:div w:id="1762986795">
          <w:marLeft w:val="0"/>
          <w:marRight w:val="0"/>
          <w:marTop w:val="0"/>
          <w:marBottom w:val="0"/>
          <w:divBdr>
            <w:top w:val="none" w:sz="0" w:space="0" w:color="auto"/>
            <w:left w:val="none" w:sz="0" w:space="0" w:color="auto"/>
            <w:bottom w:val="none" w:sz="0" w:space="0" w:color="auto"/>
            <w:right w:val="none" w:sz="0" w:space="0" w:color="auto"/>
          </w:divBdr>
        </w:div>
        <w:div w:id="1923026958">
          <w:marLeft w:val="0"/>
          <w:marRight w:val="0"/>
          <w:marTop w:val="0"/>
          <w:marBottom w:val="0"/>
          <w:divBdr>
            <w:top w:val="none" w:sz="0" w:space="0" w:color="auto"/>
            <w:left w:val="none" w:sz="0" w:space="0" w:color="auto"/>
            <w:bottom w:val="none" w:sz="0" w:space="0" w:color="auto"/>
            <w:right w:val="none" w:sz="0" w:space="0" w:color="auto"/>
          </w:divBdr>
        </w:div>
        <w:div w:id="1971324943">
          <w:marLeft w:val="0"/>
          <w:marRight w:val="0"/>
          <w:marTop w:val="0"/>
          <w:marBottom w:val="0"/>
          <w:divBdr>
            <w:top w:val="none" w:sz="0" w:space="0" w:color="auto"/>
            <w:left w:val="none" w:sz="0" w:space="0" w:color="auto"/>
            <w:bottom w:val="none" w:sz="0" w:space="0" w:color="auto"/>
            <w:right w:val="none" w:sz="0" w:space="0" w:color="auto"/>
          </w:divBdr>
        </w:div>
      </w:divsChild>
    </w:div>
    <w:div w:id="1574854679">
      <w:bodyDiv w:val="1"/>
      <w:marLeft w:val="0"/>
      <w:marRight w:val="0"/>
      <w:marTop w:val="0"/>
      <w:marBottom w:val="0"/>
      <w:divBdr>
        <w:top w:val="none" w:sz="0" w:space="0" w:color="auto"/>
        <w:left w:val="none" w:sz="0" w:space="0" w:color="auto"/>
        <w:bottom w:val="none" w:sz="0" w:space="0" w:color="auto"/>
        <w:right w:val="none" w:sz="0" w:space="0" w:color="auto"/>
      </w:divBdr>
      <w:divsChild>
        <w:div w:id="794832624">
          <w:marLeft w:val="0"/>
          <w:marRight w:val="0"/>
          <w:marTop w:val="0"/>
          <w:marBottom w:val="0"/>
          <w:divBdr>
            <w:top w:val="none" w:sz="0" w:space="0" w:color="auto"/>
            <w:left w:val="none" w:sz="0" w:space="0" w:color="auto"/>
            <w:bottom w:val="none" w:sz="0" w:space="0" w:color="auto"/>
            <w:right w:val="none" w:sz="0" w:space="0" w:color="auto"/>
          </w:divBdr>
        </w:div>
        <w:div w:id="1406025867">
          <w:marLeft w:val="0"/>
          <w:marRight w:val="0"/>
          <w:marTop w:val="0"/>
          <w:marBottom w:val="0"/>
          <w:divBdr>
            <w:top w:val="none" w:sz="0" w:space="0" w:color="auto"/>
            <w:left w:val="none" w:sz="0" w:space="0" w:color="auto"/>
            <w:bottom w:val="none" w:sz="0" w:space="0" w:color="auto"/>
            <w:right w:val="none" w:sz="0" w:space="0" w:color="auto"/>
          </w:divBdr>
        </w:div>
        <w:div w:id="1580015077">
          <w:marLeft w:val="0"/>
          <w:marRight w:val="0"/>
          <w:marTop w:val="0"/>
          <w:marBottom w:val="0"/>
          <w:divBdr>
            <w:top w:val="none" w:sz="0" w:space="0" w:color="auto"/>
            <w:left w:val="none" w:sz="0" w:space="0" w:color="auto"/>
            <w:bottom w:val="none" w:sz="0" w:space="0" w:color="auto"/>
            <w:right w:val="none" w:sz="0" w:space="0" w:color="auto"/>
          </w:divBdr>
        </w:div>
        <w:div w:id="1703240149">
          <w:marLeft w:val="0"/>
          <w:marRight w:val="0"/>
          <w:marTop w:val="0"/>
          <w:marBottom w:val="0"/>
          <w:divBdr>
            <w:top w:val="none" w:sz="0" w:space="0" w:color="auto"/>
            <w:left w:val="none" w:sz="0" w:space="0" w:color="auto"/>
            <w:bottom w:val="none" w:sz="0" w:space="0" w:color="auto"/>
            <w:right w:val="none" w:sz="0" w:space="0" w:color="auto"/>
          </w:divBdr>
        </w:div>
        <w:div w:id="1888485953">
          <w:marLeft w:val="0"/>
          <w:marRight w:val="0"/>
          <w:marTop w:val="0"/>
          <w:marBottom w:val="0"/>
          <w:divBdr>
            <w:top w:val="none" w:sz="0" w:space="0" w:color="auto"/>
            <w:left w:val="none" w:sz="0" w:space="0" w:color="auto"/>
            <w:bottom w:val="none" w:sz="0" w:space="0" w:color="auto"/>
            <w:right w:val="none" w:sz="0" w:space="0" w:color="auto"/>
          </w:divBdr>
        </w:div>
      </w:divsChild>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 w:id="1934582131">
      <w:bodyDiv w:val="1"/>
      <w:marLeft w:val="0"/>
      <w:marRight w:val="0"/>
      <w:marTop w:val="0"/>
      <w:marBottom w:val="0"/>
      <w:divBdr>
        <w:top w:val="none" w:sz="0" w:space="0" w:color="auto"/>
        <w:left w:val="none" w:sz="0" w:space="0" w:color="auto"/>
        <w:bottom w:val="none" w:sz="0" w:space="0" w:color="auto"/>
        <w:right w:val="none" w:sz="0" w:space="0" w:color="auto"/>
      </w:divBdr>
      <w:divsChild>
        <w:div w:id="576014935">
          <w:marLeft w:val="0"/>
          <w:marRight w:val="0"/>
          <w:marTop w:val="0"/>
          <w:marBottom w:val="0"/>
          <w:divBdr>
            <w:top w:val="none" w:sz="0" w:space="0" w:color="auto"/>
            <w:left w:val="none" w:sz="0" w:space="0" w:color="auto"/>
            <w:bottom w:val="none" w:sz="0" w:space="0" w:color="auto"/>
            <w:right w:val="none" w:sz="0" w:space="0" w:color="auto"/>
          </w:divBdr>
          <w:divsChild>
            <w:div w:id="1319383401">
              <w:marLeft w:val="0"/>
              <w:marRight w:val="0"/>
              <w:marTop w:val="0"/>
              <w:marBottom w:val="0"/>
              <w:divBdr>
                <w:top w:val="none" w:sz="0" w:space="0" w:color="auto"/>
                <w:left w:val="none" w:sz="0" w:space="0" w:color="auto"/>
                <w:bottom w:val="none" w:sz="0" w:space="0" w:color="auto"/>
                <w:right w:val="none" w:sz="0" w:space="0" w:color="auto"/>
              </w:divBdr>
            </w:div>
          </w:divsChild>
        </w:div>
        <w:div w:id="690226501">
          <w:marLeft w:val="0"/>
          <w:marRight w:val="0"/>
          <w:marTop w:val="0"/>
          <w:marBottom w:val="0"/>
          <w:divBdr>
            <w:top w:val="none" w:sz="0" w:space="0" w:color="auto"/>
            <w:left w:val="none" w:sz="0" w:space="0" w:color="auto"/>
            <w:bottom w:val="none" w:sz="0" w:space="0" w:color="auto"/>
            <w:right w:val="none" w:sz="0" w:space="0" w:color="auto"/>
          </w:divBdr>
          <w:divsChild>
            <w:div w:id="314342036">
              <w:marLeft w:val="0"/>
              <w:marRight w:val="0"/>
              <w:marTop w:val="0"/>
              <w:marBottom w:val="0"/>
              <w:divBdr>
                <w:top w:val="none" w:sz="0" w:space="0" w:color="auto"/>
                <w:left w:val="none" w:sz="0" w:space="0" w:color="auto"/>
                <w:bottom w:val="none" w:sz="0" w:space="0" w:color="auto"/>
                <w:right w:val="none" w:sz="0" w:space="0" w:color="auto"/>
              </w:divBdr>
            </w:div>
          </w:divsChild>
        </w:div>
        <w:div w:id="706683049">
          <w:marLeft w:val="0"/>
          <w:marRight w:val="0"/>
          <w:marTop w:val="0"/>
          <w:marBottom w:val="0"/>
          <w:divBdr>
            <w:top w:val="none" w:sz="0" w:space="0" w:color="auto"/>
            <w:left w:val="none" w:sz="0" w:space="0" w:color="auto"/>
            <w:bottom w:val="none" w:sz="0" w:space="0" w:color="auto"/>
            <w:right w:val="none" w:sz="0" w:space="0" w:color="auto"/>
          </w:divBdr>
          <w:divsChild>
            <w:div w:id="863245538">
              <w:marLeft w:val="0"/>
              <w:marRight w:val="0"/>
              <w:marTop w:val="0"/>
              <w:marBottom w:val="0"/>
              <w:divBdr>
                <w:top w:val="none" w:sz="0" w:space="0" w:color="auto"/>
                <w:left w:val="none" w:sz="0" w:space="0" w:color="auto"/>
                <w:bottom w:val="none" w:sz="0" w:space="0" w:color="auto"/>
                <w:right w:val="none" w:sz="0" w:space="0" w:color="auto"/>
              </w:divBdr>
            </w:div>
          </w:divsChild>
        </w:div>
        <w:div w:id="947741662">
          <w:marLeft w:val="0"/>
          <w:marRight w:val="0"/>
          <w:marTop w:val="0"/>
          <w:marBottom w:val="0"/>
          <w:divBdr>
            <w:top w:val="none" w:sz="0" w:space="0" w:color="auto"/>
            <w:left w:val="none" w:sz="0" w:space="0" w:color="auto"/>
            <w:bottom w:val="none" w:sz="0" w:space="0" w:color="auto"/>
            <w:right w:val="none" w:sz="0" w:space="0" w:color="auto"/>
          </w:divBdr>
          <w:divsChild>
            <w:div w:id="115299929">
              <w:marLeft w:val="0"/>
              <w:marRight w:val="0"/>
              <w:marTop w:val="0"/>
              <w:marBottom w:val="0"/>
              <w:divBdr>
                <w:top w:val="none" w:sz="0" w:space="0" w:color="auto"/>
                <w:left w:val="none" w:sz="0" w:space="0" w:color="auto"/>
                <w:bottom w:val="none" w:sz="0" w:space="0" w:color="auto"/>
                <w:right w:val="none" w:sz="0" w:space="0" w:color="auto"/>
              </w:divBdr>
            </w:div>
          </w:divsChild>
        </w:div>
        <w:div w:id="1047342178">
          <w:marLeft w:val="0"/>
          <w:marRight w:val="0"/>
          <w:marTop w:val="0"/>
          <w:marBottom w:val="0"/>
          <w:divBdr>
            <w:top w:val="none" w:sz="0" w:space="0" w:color="auto"/>
            <w:left w:val="none" w:sz="0" w:space="0" w:color="auto"/>
            <w:bottom w:val="none" w:sz="0" w:space="0" w:color="auto"/>
            <w:right w:val="none" w:sz="0" w:space="0" w:color="auto"/>
          </w:divBdr>
          <w:divsChild>
            <w:div w:id="2104455251">
              <w:marLeft w:val="0"/>
              <w:marRight w:val="0"/>
              <w:marTop w:val="0"/>
              <w:marBottom w:val="0"/>
              <w:divBdr>
                <w:top w:val="none" w:sz="0" w:space="0" w:color="auto"/>
                <w:left w:val="none" w:sz="0" w:space="0" w:color="auto"/>
                <w:bottom w:val="none" w:sz="0" w:space="0" w:color="auto"/>
                <w:right w:val="none" w:sz="0" w:space="0" w:color="auto"/>
              </w:divBdr>
            </w:div>
          </w:divsChild>
        </w:div>
        <w:div w:id="1145781710">
          <w:marLeft w:val="0"/>
          <w:marRight w:val="0"/>
          <w:marTop w:val="0"/>
          <w:marBottom w:val="0"/>
          <w:divBdr>
            <w:top w:val="none" w:sz="0" w:space="0" w:color="auto"/>
            <w:left w:val="none" w:sz="0" w:space="0" w:color="auto"/>
            <w:bottom w:val="none" w:sz="0" w:space="0" w:color="auto"/>
            <w:right w:val="none" w:sz="0" w:space="0" w:color="auto"/>
          </w:divBdr>
          <w:divsChild>
            <w:div w:id="233517918">
              <w:marLeft w:val="0"/>
              <w:marRight w:val="0"/>
              <w:marTop w:val="0"/>
              <w:marBottom w:val="0"/>
              <w:divBdr>
                <w:top w:val="none" w:sz="0" w:space="0" w:color="auto"/>
                <w:left w:val="none" w:sz="0" w:space="0" w:color="auto"/>
                <w:bottom w:val="none" w:sz="0" w:space="0" w:color="auto"/>
                <w:right w:val="none" w:sz="0" w:space="0" w:color="auto"/>
              </w:divBdr>
            </w:div>
          </w:divsChild>
        </w:div>
        <w:div w:id="1487548059">
          <w:marLeft w:val="0"/>
          <w:marRight w:val="0"/>
          <w:marTop w:val="0"/>
          <w:marBottom w:val="0"/>
          <w:divBdr>
            <w:top w:val="none" w:sz="0" w:space="0" w:color="auto"/>
            <w:left w:val="none" w:sz="0" w:space="0" w:color="auto"/>
            <w:bottom w:val="none" w:sz="0" w:space="0" w:color="auto"/>
            <w:right w:val="none" w:sz="0" w:space="0" w:color="auto"/>
          </w:divBdr>
          <w:divsChild>
            <w:div w:id="686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ituteforapprenticeships.org/apprenticeship-standards/public-relations-and-communications-assistant-v1-1"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nstituteforapprenticeships.org/apprenticeship-standards/public-relations-and-communications-assistant-v1-1" TargetMode="External"/><Relationship Id="rId17" Type="http://schemas.microsoft.com/office/2018/08/relationships/commentsExtensible" Target="commentsExtensible.xml"/><Relationship Id="rId25" Type="http://schemas.microsoft.com/office/2020/10/relationships/intelligence" Target="intelligence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LfdyvXRk5a0"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20george\Downloads\Job%20description%20template%20for%20PDF.dotx" TargetMode="External"/></Relationships>
</file>

<file path=word/documenttasks/documenttasks1.xml><?xml version="1.0" encoding="utf-8"?>
<t:Tasks xmlns:t="http://schemas.microsoft.com/office/tasks/2019/documenttasks" xmlns:oel="http://schemas.microsoft.com/office/2019/extlst">
  <t:Task id="{59026D19-3910-4E4D-A52C-BDCF4EB8F2DE}">
    <t:Anchor>
      <t:Comment id="1007415139"/>
    </t:Anchor>
    <t:History>
      <t:Event id="{DA104092-D630-41D0-AF36-DE99F04D094C}" time="2023-05-19T14:28:06.88Z">
        <t:Attribution userId="S::alexandra.shepherd@islington.gov.uk::f61a1917-fc19-4959-9b08-3e820dc753cb" userProvider="AD" userName="Shepherd, Alexandra"/>
        <t:Anchor>
          <t:Comment id="1007415139"/>
        </t:Anchor>
        <t:Create/>
      </t:Event>
      <t:Event id="{04C094CB-F621-469A-84BA-ED3D85322FD7}" time="2023-05-19T14:28:06.88Z">
        <t:Attribution userId="S::alexandra.shepherd@islington.gov.uk::f61a1917-fc19-4959-9b08-3e820dc753cb" userProvider="AD" userName="Shepherd, Alexandra"/>
        <t:Anchor>
          <t:Comment id="1007415139"/>
        </t:Anchor>
        <t:Assign userId="S::Alex.Moate@islington.gov.uk::246191a6-0b56-40d9-a42b-9975c289d4c8" userProvider="AD" userName="Moate, Alex"/>
      </t:Event>
      <t:Event id="{6333651E-6FFC-450A-BCC9-C0DDABCB83B8}" time="2023-05-19T14:28:06.88Z">
        <t:Attribution userId="S::alexandra.shepherd@islington.gov.uk::f61a1917-fc19-4959-9b08-3e820dc753cb" userProvider="AD" userName="Shepherd, Alexandra"/>
        <t:Anchor>
          <t:Comment id="1007415139"/>
        </t:Anchor>
        <t:SetTitle title="@Moate, Alex okay if we remove mentions of print/offline here? Unless we think they'll be involved in it?"/>
      </t:Event>
    </t:History>
  </t:Task>
</t:Task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3EA74B4D6E08429B6377CD9E2316B5" ma:contentTypeVersion="14" ma:contentTypeDescription="Create a new document." ma:contentTypeScope="" ma:versionID="0c2b312a0e1e7b2816f7cd10a836b045">
  <xsd:schema xmlns:xsd="http://www.w3.org/2001/XMLSchema" xmlns:xs="http://www.w3.org/2001/XMLSchema" xmlns:p="http://schemas.microsoft.com/office/2006/metadata/properties" xmlns:ns2="9a47a6e6-0d1f-48ba-b19f-8aaf59d9f07b" xmlns:ns3="6d9b2f42-b2ad-47cd-8239-3325edd1d06a" targetNamespace="http://schemas.microsoft.com/office/2006/metadata/properties" ma:root="true" ma:fieldsID="0531d7b8af1c943ca8355d946b409920" ns2:_="" ns3:_="">
    <xsd:import namespace="9a47a6e6-0d1f-48ba-b19f-8aaf59d9f07b"/>
    <xsd:import namespace="6d9b2f42-b2ad-47cd-8239-3325edd1d0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7a6e6-0d1f-48ba-b19f-8aaf59d9f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9b2f42-b2ad-47cd-8239-3325edd1d0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47a6e6-0d1f-48ba-b19f-8aaf59d9f0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A0ED97-A865-4B70-951A-5B61247883A2}">
  <ds:schemaRefs>
    <ds:schemaRef ds:uri="http://schemas.openxmlformats.org/officeDocument/2006/bibliography"/>
  </ds:schemaRefs>
</ds:datastoreItem>
</file>

<file path=customXml/itemProps2.xml><?xml version="1.0" encoding="utf-8"?>
<ds:datastoreItem xmlns:ds="http://schemas.openxmlformats.org/officeDocument/2006/customXml" ds:itemID="{3C58F38B-088B-4262-931B-44B0E1ECD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7a6e6-0d1f-48ba-b19f-8aaf59d9f07b"/>
    <ds:schemaRef ds:uri="6d9b2f42-b2ad-47cd-8239-3325edd1d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4.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 ds:uri="9a47a6e6-0d1f-48ba-b19f-8aaf59d9f07b"/>
  </ds:schemaRefs>
</ds:datastoreItem>
</file>

<file path=docProps/app.xml><?xml version="1.0" encoding="utf-8"?>
<Properties xmlns="http://schemas.openxmlformats.org/officeDocument/2006/extended-properties" xmlns:vt="http://schemas.openxmlformats.org/officeDocument/2006/docPropsVTypes">
  <Template>Job description template for PDF</Template>
  <TotalTime>4</TotalTime>
  <Pages>4</Pages>
  <Words>868</Words>
  <Characters>4954</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Shepherd, Alexandra</dc:creator>
  <cp:keywords/>
  <dc:description/>
  <cp:lastModifiedBy>Omotayo, Lara</cp:lastModifiedBy>
  <cp:revision>3</cp:revision>
  <dcterms:created xsi:type="dcterms:W3CDTF">2024-10-24T16:46:00Z</dcterms:created>
  <dcterms:modified xsi:type="dcterms:W3CDTF">2024-10-24T16:50:00Z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0x010100B33EA74B4D6E08429B6377CD9E2316B5</vt:lpwstr>
  </property>
  <property fmtid="{D5CDD505-2E9C-101B-9397-08002B2CF9AE}" pid="3" name="RecordsSeries">
    <vt:lpwstr/>
  </property>
  <property fmtid="{D5CDD505-2E9C-101B-9397-08002B2CF9AE}" pid="4" name="Involved Teams">
    <vt:lpwstr>1528;#Communication and Change Publishing Team|058b8a09-0bcd-451e-8d47-afc69d8be651</vt:lpwstr>
  </property>
  <property fmtid="{D5CDD505-2E9C-101B-9397-08002B2CF9AE}" pid="5" name="Involved TeamsTaxHTField0">
    <vt:lpwstr>Communication and Change Publishing Team|058b8a09-0bcd-451e-8d47-afc69d8be651</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1528;#Communication and Change Publishing Team|058b8a09-0bcd-451e-8d47-afc69d8be651;#5;#Communications|39e3c23f-dc56-4aba-86a2-372111e6b9b8;#244;#Staff communications|14d85b48-235e-4a61-8095-7517fc1a56f2</vt:lpwstr>
  </property>
  <property fmtid="{D5CDD505-2E9C-101B-9397-08002B2CF9AE}" pid="14" name="Owning Team">
    <vt:lpwstr>1528;#Communication and Change Publishing Team|058b8a09-0bcd-451e-8d47-afc69d8be651</vt:lpwstr>
  </property>
  <property fmtid="{D5CDD505-2E9C-101B-9397-08002B2CF9AE}" pid="15" name="Records Type">
    <vt:lpwstr>244;#Staff communications|14d85b48-235e-4a61-8095-7517fc1a56f2</vt:lpwstr>
  </property>
  <property fmtid="{D5CDD505-2E9C-101B-9397-08002B2CF9AE}" pid="16" name="Records TypeTaxHTField0">
    <vt:lpwstr>Staff communications|14d85b48-235e-4a61-8095-7517fc1a56f2</vt:lpwstr>
  </property>
  <property fmtid="{D5CDD505-2E9C-101B-9397-08002B2CF9AE}" pid="17" name="Owning TeamTaxHTField0">
    <vt:lpwstr>Communication and Change Publishing Team|058b8a09-0bcd-451e-8d47-afc69d8be651</vt:lpwstr>
  </property>
  <property fmtid="{D5CDD505-2E9C-101B-9397-08002B2CF9AE}" pid="18" name="g46d15b1ec8c4177bccc4a36f9126eda">
    <vt:lpwstr/>
  </property>
  <property fmtid="{D5CDD505-2E9C-101B-9397-08002B2CF9AE}" pid="19" name="ReferenceDate">
    <vt:filetime>2022-04-08T13:54:26Z</vt:filetime>
  </property>
  <property fmtid="{D5CDD505-2E9C-101B-9397-08002B2CF9AE}" pid="20" name="OriginalFilename">
    <vt:lpwstr>General document.dotx</vt:lpwstr>
  </property>
  <property fmtid="{D5CDD505-2E9C-101B-9397-08002B2CF9AE}" pid="21" name="MediaServiceImageTags">
    <vt:lpwstr/>
  </property>
</Properties>
</file>